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66" w:rsidRDefault="006824D5" w:rsidP="006824D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1C20CA" w:rsidRDefault="00E84F6C" w:rsidP="006824D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</w:t>
      </w:r>
      <w:r w:rsidR="00655866">
        <w:rPr>
          <w:rFonts w:ascii="Times New Roman" w:hAnsi="Times New Roman" w:cs="Times New Roman"/>
          <w:sz w:val="20"/>
          <w:szCs w:val="20"/>
        </w:rPr>
        <w:t xml:space="preserve"> </w:t>
      </w:r>
      <w:r w:rsidR="00C407DA">
        <w:rPr>
          <w:rFonts w:ascii="Times New Roman" w:hAnsi="Times New Roman" w:cs="Times New Roman"/>
          <w:sz w:val="20"/>
          <w:szCs w:val="20"/>
        </w:rPr>
        <w:t>от </w:t>
      </w:r>
      <w:bookmarkStart w:id="0" w:name="_GoBack"/>
      <w:bookmarkEnd w:id="0"/>
      <w:r w:rsidR="00C407DA">
        <w:rPr>
          <w:rFonts w:ascii="Times New Roman" w:hAnsi="Times New Roman" w:cs="Times New Roman"/>
          <w:sz w:val="20"/>
          <w:szCs w:val="20"/>
        </w:rPr>
        <w:t xml:space="preserve">16.12.2019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C407DA">
        <w:rPr>
          <w:rFonts w:ascii="Times New Roman" w:hAnsi="Times New Roman" w:cs="Times New Roman"/>
          <w:sz w:val="20"/>
          <w:szCs w:val="20"/>
        </w:rPr>
        <w:t> 713</w:t>
      </w:r>
    </w:p>
    <w:p w:rsidR="001C20CA" w:rsidRDefault="001C2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4D5" w:rsidRDefault="00682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0CA" w:rsidRDefault="00E84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Совещательного органа </w:t>
      </w:r>
    </w:p>
    <w:p w:rsidR="006824D5" w:rsidRDefault="00E84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обеспечения эффективности закупок,</w:t>
      </w:r>
      <w:r w:rsidR="0068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проводимых АО «Тюменьэнерго», </w:t>
      </w:r>
    </w:p>
    <w:p w:rsidR="001C20CA" w:rsidRDefault="00E84F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у субъектов малого и среднего предпринимательства</w:t>
      </w:r>
    </w:p>
    <w:p w:rsidR="001C20CA" w:rsidRDefault="001C2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EA" w:rsidRDefault="00450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57"/>
      </w:tblGrid>
      <w:tr w:rsidR="006824D5" w:rsidTr="006210F9">
        <w:tc>
          <w:tcPr>
            <w:tcW w:w="9493" w:type="dxa"/>
            <w:gridSpan w:val="2"/>
          </w:tcPr>
          <w:p w:rsidR="006824D5" w:rsidRDefault="006824D5" w:rsidP="006824D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 Совещательного органа АО </w:t>
            </w:r>
            <w:r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«Тюменьэнерго»:</w:t>
            </w:r>
          </w:p>
          <w:p w:rsidR="006824D5" w:rsidRDefault="006824D5" w:rsidP="006824D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4D5" w:rsidTr="006210F9">
        <w:tc>
          <w:tcPr>
            <w:tcW w:w="3936" w:type="dxa"/>
          </w:tcPr>
          <w:p w:rsidR="006824D5" w:rsidRDefault="006210F9" w:rsidP="0062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Мудрецов</w:t>
            </w:r>
            <w:r w:rsidR="006824D5"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5557" w:type="dxa"/>
          </w:tcPr>
          <w:p w:rsidR="006824D5" w:rsidRDefault="006210F9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Департамента логистики и материально-технического обеспечения АО «Тюменьэнерго»</w:t>
            </w:r>
          </w:p>
          <w:p w:rsidR="006824D5" w:rsidRDefault="006824D5" w:rsidP="006824D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4D5" w:rsidTr="006210F9">
        <w:tc>
          <w:tcPr>
            <w:tcW w:w="9493" w:type="dxa"/>
            <w:gridSpan w:val="2"/>
          </w:tcPr>
          <w:p w:rsidR="006824D5" w:rsidRDefault="006824D5" w:rsidP="006824D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Совещательного органа АО </w:t>
            </w:r>
            <w:r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«Тюменьэнерго»:</w:t>
            </w:r>
          </w:p>
          <w:p w:rsidR="006824D5" w:rsidRDefault="006824D5" w:rsidP="006824D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E8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Зафесов Юрий Казбекович</w:t>
            </w:r>
          </w:p>
        </w:tc>
        <w:tc>
          <w:tcPr>
            <w:tcW w:w="5557" w:type="dxa"/>
          </w:tcPr>
          <w:p w:rsidR="001C20CA" w:rsidRDefault="00E84F6C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</w:t>
            </w:r>
            <w:r w:rsid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нта </w:t>
            </w:r>
            <w:r w:rsidR="006210F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закупок</w:t>
            </w:r>
            <w:r w:rsid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«Россети»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C72" w:rsidTr="006210F9">
        <w:tc>
          <w:tcPr>
            <w:tcW w:w="3936" w:type="dxa"/>
          </w:tcPr>
          <w:p w:rsidR="00C26C72" w:rsidRDefault="00C2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Карпухин Владимир Александрович</w:t>
            </w:r>
          </w:p>
        </w:tc>
        <w:tc>
          <w:tcPr>
            <w:tcW w:w="5557" w:type="dxa"/>
          </w:tcPr>
          <w:p w:rsidR="00C26C72" w:rsidRDefault="00C26C72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Департамента развития и инноваций АО «Тюменьэнерго»</w:t>
            </w:r>
          </w:p>
          <w:p w:rsidR="00C26C72" w:rsidRDefault="00C26C72" w:rsidP="00C26C72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60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Дружинин Дмитрий Владимирович</w:t>
            </w:r>
          </w:p>
        </w:tc>
        <w:tc>
          <w:tcPr>
            <w:tcW w:w="5557" w:type="dxa"/>
          </w:tcPr>
          <w:p w:rsidR="001C20CA" w:rsidRDefault="00E84F6C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="00600CE1" w:rsidRPr="00600CE1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  <w:r w:rsidR="00600CE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00CE1" w:rsidRPr="00600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корпоративных и технологических АСУ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 «Тюменьэнерго»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65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Белобородов Сергей Анатольевич</w:t>
            </w:r>
          </w:p>
        </w:tc>
        <w:tc>
          <w:tcPr>
            <w:tcW w:w="5557" w:type="dxa"/>
          </w:tcPr>
          <w:p w:rsidR="001C20CA" w:rsidRDefault="004001FC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="00D10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Департамента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правового обеспечения АО «Тюменьэнерго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4A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Башлыков Глеб Викторович</w:t>
            </w:r>
          </w:p>
        </w:tc>
        <w:tc>
          <w:tcPr>
            <w:tcW w:w="5557" w:type="dxa"/>
          </w:tcPr>
          <w:p w:rsidR="001C20CA" w:rsidRDefault="004A4DC9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 о. 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Департамента </w:t>
            </w:r>
            <w:r w:rsidR="0065586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капитального строительства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 «Тюменьэнерго»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E8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 Анатолий Васильевич</w:t>
            </w:r>
          </w:p>
        </w:tc>
        <w:tc>
          <w:tcPr>
            <w:tcW w:w="5557" w:type="dxa"/>
          </w:tcPr>
          <w:p w:rsidR="001C20CA" w:rsidRDefault="00E84F6C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Департамента эксплуатации</w:t>
            </w:r>
            <w:r w:rsidR="004A4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ремонта 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«Тюменьэнерго»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45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Сочилин Василий Валерьевич</w:t>
            </w:r>
          </w:p>
        </w:tc>
        <w:tc>
          <w:tcPr>
            <w:tcW w:w="5557" w:type="dxa"/>
          </w:tcPr>
          <w:p w:rsidR="001C20CA" w:rsidRDefault="004503EA" w:rsidP="005B458C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r w:rsidR="005B458C" w:rsidRPr="005B4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окр</w:t>
            </w:r>
            <w:r w:rsidR="00404E82">
              <w:rPr>
                <w:rFonts w:ascii="Times New Roman" w:eastAsia="Times New Roman" w:hAnsi="Times New Roman" w:cs="Times New Roman"/>
                <w:sz w:val="24"/>
                <w:szCs w:val="24"/>
              </w:rPr>
              <w:t>ужного регионального отделения О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>бщероссийской общественной организации</w:t>
            </w:r>
            <w:r w:rsidR="005B45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>«Деловая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D1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Мордуненко Алексей Васильевич</w:t>
            </w:r>
          </w:p>
        </w:tc>
        <w:tc>
          <w:tcPr>
            <w:tcW w:w="5557" w:type="dxa"/>
          </w:tcPr>
          <w:p w:rsidR="001C20CA" w:rsidRDefault="00E84F6C" w:rsidP="00D103B8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</w:t>
            </w:r>
            <w:r w:rsidR="00D103B8" w:rsidRPr="00D103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импортозамещению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3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«ОПОРА РОССИИ»</w:t>
            </w:r>
            <w:r w:rsidR="00D103B8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ООО </w:t>
            </w:r>
            <w:r w:rsidR="00D103B8" w:rsidRPr="00D103B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«Промэнерго»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40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Тер-Оганов Карен Григорьевич</w:t>
            </w:r>
            <w:r w:rsidR="00E8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7" w:type="dxa"/>
          </w:tcPr>
          <w:p w:rsidR="001C20CA" w:rsidRDefault="00EF759D" w:rsidP="00EF759D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r w:rsidRPr="00EF7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Правления Общероссийской общественной организации «Российский союз промышленников и предпринимателей»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(РСПП), председатель подкомитета по энергетике комитета РСПП по международному сотрудничеству, директор ООО «АТЕК-ЭНЕРГО»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8BC" w:rsidTr="006210F9">
        <w:tc>
          <w:tcPr>
            <w:tcW w:w="3936" w:type="dxa"/>
          </w:tcPr>
          <w:p w:rsidR="001308BC" w:rsidRDefault="0013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Дудов Владимир Леонидович</w:t>
            </w:r>
          </w:p>
        </w:tc>
        <w:tc>
          <w:tcPr>
            <w:tcW w:w="5557" w:type="dxa"/>
          </w:tcPr>
          <w:p w:rsidR="001308BC" w:rsidRDefault="008465FA" w:rsidP="008465FA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регионального штаба Общероссийского народного фронта по ХМАО-Югре, координатор проекта «ЗА честные закупки» по ХМАО-Югре</w:t>
            </w:r>
          </w:p>
          <w:p w:rsidR="00404E82" w:rsidRDefault="00404E82" w:rsidP="00404E82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D1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Алексей Альфредович</w:t>
            </w:r>
          </w:p>
        </w:tc>
        <w:tc>
          <w:tcPr>
            <w:tcW w:w="5557" w:type="dxa"/>
          </w:tcPr>
          <w:p w:rsidR="001C20CA" w:rsidRDefault="00311BC1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генерального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по развитию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Сургутской торгово-промышленной палаты</w:t>
            </w:r>
          </w:p>
          <w:p w:rsidR="001C20CA" w:rsidRDefault="001C20CA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0CA" w:rsidTr="006210F9">
        <w:tc>
          <w:tcPr>
            <w:tcW w:w="3936" w:type="dxa"/>
          </w:tcPr>
          <w:p w:rsidR="001C20CA" w:rsidRDefault="004001FC" w:rsidP="0040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Станислав Игоревич</w:t>
            </w:r>
          </w:p>
        </w:tc>
        <w:tc>
          <w:tcPr>
            <w:tcW w:w="5557" w:type="dxa"/>
          </w:tcPr>
          <w:p w:rsidR="001C20CA" w:rsidRDefault="00863726" w:rsidP="00863726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отдела </w:t>
            </w:r>
            <w:r w:rsidR="004001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r w:rsidRPr="00863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соответствия Дирекции оценки и мониторинга соответствия 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63726">
              <w:rPr>
                <w:rFonts w:ascii="Times New Roman" w:eastAsia="Times New Roman" w:hAnsi="Times New Roman" w:cs="Times New Roman"/>
                <w:sz w:val="24"/>
                <w:szCs w:val="24"/>
              </w:rPr>
              <w:t>«Корпорация «МСП»</w:t>
            </w:r>
            <w:r w:rsidR="00E8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824D5" w:rsidRDefault="006824D5" w:rsidP="006824D5">
            <w:pPr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4D5" w:rsidTr="006210F9">
        <w:tc>
          <w:tcPr>
            <w:tcW w:w="9493" w:type="dxa"/>
            <w:gridSpan w:val="2"/>
          </w:tcPr>
          <w:p w:rsidR="006824D5" w:rsidRDefault="004A4DC9" w:rsidP="006824D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824D5"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ретарь Совещательного органа АО </w:t>
            </w:r>
            <w:r w:rsidR="006824D5"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«Тюменьэнерго»:</w:t>
            </w:r>
          </w:p>
          <w:p w:rsidR="006824D5" w:rsidRPr="00863726" w:rsidRDefault="006824D5" w:rsidP="006824D5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4D5" w:rsidTr="006210F9">
        <w:tc>
          <w:tcPr>
            <w:tcW w:w="3936" w:type="dxa"/>
          </w:tcPr>
          <w:p w:rsidR="006824D5" w:rsidRDefault="004A4DC9" w:rsidP="004A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Ванина Елена Александровна</w:t>
            </w:r>
          </w:p>
        </w:tc>
        <w:tc>
          <w:tcPr>
            <w:tcW w:w="5557" w:type="dxa"/>
          </w:tcPr>
          <w:p w:rsidR="006824D5" w:rsidRPr="00863726" w:rsidRDefault="004A4DC9" w:rsidP="004A4DC9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824D5"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824D5"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Департамента логистики и материал</w:t>
            </w:r>
            <w:r w:rsid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ьно-технического обеспечения АО </w:t>
            </w:r>
            <w:r w:rsidR="006824D5" w:rsidRPr="006824D5">
              <w:rPr>
                <w:rFonts w:ascii="Times New Roman" w:eastAsia="Times New Roman" w:hAnsi="Times New Roman" w:cs="Times New Roman"/>
                <w:sz w:val="24"/>
                <w:szCs w:val="24"/>
              </w:rPr>
              <w:t>«Тюменьэнерго»</w:t>
            </w:r>
          </w:p>
        </w:tc>
      </w:tr>
    </w:tbl>
    <w:p w:rsidR="001C20CA" w:rsidRDefault="001C20CA" w:rsidP="00682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20CA" w:rsidSect="006824D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11" w:rsidRDefault="001A3611">
      <w:pPr>
        <w:spacing w:after="0" w:line="240" w:lineRule="auto"/>
      </w:pPr>
      <w:r>
        <w:separator/>
      </w:r>
    </w:p>
  </w:endnote>
  <w:endnote w:type="continuationSeparator" w:id="0">
    <w:p w:rsidR="001A3611" w:rsidRDefault="001A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70632"/>
      <w:docPartObj>
        <w:docPartGallery w:val="Page Numbers (Bottom of Page)"/>
        <w:docPartUnique/>
      </w:docPartObj>
    </w:sdtPr>
    <w:sdtEndPr/>
    <w:sdtContent>
      <w:p w:rsidR="001C20CA" w:rsidRDefault="00E84F6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7DA">
          <w:rPr>
            <w:noProof/>
          </w:rPr>
          <w:t>1</w:t>
        </w:r>
        <w:r>
          <w:fldChar w:fldCharType="end"/>
        </w:r>
      </w:p>
    </w:sdtContent>
  </w:sdt>
  <w:p w:rsidR="001C20CA" w:rsidRDefault="001C20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11" w:rsidRDefault="001A3611">
      <w:pPr>
        <w:spacing w:after="0" w:line="240" w:lineRule="auto"/>
      </w:pPr>
      <w:r>
        <w:separator/>
      </w:r>
    </w:p>
  </w:footnote>
  <w:footnote w:type="continuationSeparator" w:id="0">
    <w:p w:rsidR="001A3611" w:rsidRDefault="001A3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078C"/>
    <w:multiLevelType w:val="hybridMultilevel"/>
    <w:tmpl w:val="5832DA30"/>
    <w:lvl w:ilvl="0" w:tplc="973C88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E6B99"/>
    <w:multiLevelType w:val="hybridMultilevel"/>
    <w:tmpl w:val="3FFE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CA"/>
    <w:rsid w:val="001308BC"/>
    <w:rsid w:val="001A3611"/>
    <w:rsid w:val="001C20CA"/>
    <w:rsid w:val="00311BC1"/>
    <w:rsid w:val="004001FC"/>
    <w:rsid w:val="00404E82"/>
    <w:rsid w:val="004503EA"/>
    <w:rsid w:val="00491C30"/>
    <w:rsid w:val="004A4DC9"/>
    <w:rsid w:val="00560E8F"/>
    <w:rsid w:val="005B458C"/>
    <w:rsid w:val="00600CE1"/>
    <w:rsid w:val="006210F9"/>
    <w:rsid w:val="00655866"/>
    <w:rsid w:val="006824D5"/>
    <w:rsid w:val="006D468B"/>
    <w:rsid w:val="008465FA"/>
    <w:rsid w:val="00863726"/>
    <w:rsid w:val="00A21996"/>
    <w:rsid w:val="00B02288"/>
    <w:rsid w:val="00B35EF1"/>
    <w:rsid w:val="00C26C72"/>
    <w:rsid w:val="00C407DA"/>
    <w:rsid w:val="00D103B8"/>
    <w:rsid w:val="00E84F6C"/>
    <w:rsid w:val="00EB17B8"/>
    <w:rsid w:val="00EC0614"/>
    <w:rsid w:val="00EF759D"/>
    <w:rsid w:val="00F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7B3E"/>
  <w15:docId w15:val="{206844AC-DC69-4134-AA5A-6E1E6788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color w:val="4E4E4E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2506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597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67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76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12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7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470C-29DF-4C00-9F95-CEDF3843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VaninaE</dc:creator>
  <cp:lastModifiedBy>Кирилюк Марина Петровна</cp:lastModifiedBy>
  <cp:revision>5</cp:revision>
  <cp:lastPrinted>2014-03-19T08:42:00Z</cp:lastPrinted>
  <dcterms:created xsi:type="dcterms:W3CDTF">2019-12-02T11:50:00Z</dcterms:created>
  <dcterms:modified xsi:type="dcterms:W3CDTF">2019-12-20T05:18:00Z</dcterms:modified>
</cp:coreProperties>
</file>