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E08" w:rsidRPr="00872E08" w:rsidRDefault="00872E08" w:rsidP="00872E08">
      <w:pPr>
        <w:spacing w:after="100" w:afterAutospacing="1" w:line="288" w:lineRule="auto"/>
        <w:outlineLvl w:val="0"/>
        <w:rPr>
          <w:rFonts w:ascii="Arial" w:eastAsia="Times New Roman" w:hAnsi="Arial" w:cs="Arial"/>
          <w:color w:val="333333"/>
          <w:kern w:val="36"/>
          <w:sz w:val="21"/>
          <w:szCs w:val="21"/>
          <w:lang w:eastAsia="ru-RU"/>
        </w:rPr>
      </w:pPr>
      <w:r w:rsidRPr="00872E08">
        <w:rPr>
          <w:rFonts w:ascii="Arial" w:eastAsia="Times New Roman" w:hAnsi="Arial" w:cs="Arial"/>
          <w:color w:val="333333"/>
          <w:kern w:val="36"/>
          <w:sz w:val="21"/>
          <w:szCs w:val="21"/>
          <w:lang w:eastAsia="ru-RU"/>
        </w:rPr>
        <w:t>Конкурс (тендер) № 31673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872E08" w:rsidRPr="00872E08">
        <w:trPr>
          <w:tblCellSpacing w:w="0" w:type="dxa"/>
        </w:trPr>
        <w:tc>
          <w:tcPr>
            <w:tcW w:w="0" w:type="auto"/>
            <w:hideMark/>
          </w:tcPr>
          <w:p w:rsidR="00872E08" w:rsidRPr="00872E08" w:rsidRDefault="00872E08" w:rsidP="00872E08">
            <w:pPr>
              <w:shd w:val="clear" w:color="auto" w:fill="D5DADB"/>
              <w:spacing w:after="30" w:line="240" w:lineRule="auto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  <w:hyperlink r:id="rId5" w:history="1">
              <w:r w:rsidRPr="00872E08">
                <w:rPr>
                  <w:rFonts w:ascii="Arial" w:eastAsia="Times New Roman" w:hAnsi="Arial" w:cs="Arial"/>
                  <w:color w:val="333333"/>
                  <w:sz w:val="14"/>
                  <w:szCs w:val="14"/>
                  <w:u w:val="single"/>
                  <w:bdr w:val="none" w:sz="0" w:space="0" w:color="auto" w:frame="1"/>
                  <w:lang w:eastAsia="ru-RU"/>
                </w:rPr>
                <w:t>Извещение</w:t>
              </w:r>
            </w:hyperlink>
          </w:p>
          <w:p w:rsidR="00872E08" w:rsidRPr="00872E08" w:rsidRDefault="00872E08" w:rsidP="00872E08">
            <w:pPr>
              <w:shd w:val="clear" w:color="auto" w:fill="EF7900"/>
              <w:spacing w:after="30" w:line="240" w:lineRule="auto"/>
              <w:rPr>
                <w:rFonts w:ascii="Arial" w:eastAsia="Times New Roman" w:hAnsi="Arial" w:cs="Arial"/>
                <w:color w:val="FFFFFF"/>
                <w:sz w:val="14"/>
                <w:szCs w:val="14"/>
                <w:lang w:eastAsia="ru-RU"/>
              </w:rPr>
            </w:pPr>
            <w:r w:rsidRPr="00872E08">
              <w:rPr>
                <w:rFonts w:ascii="Arial" w:eastAsia="Times New Roman" w:hAnsi="Arial" w:cs="Arial"/>
                <w:color w:val="FFFFFF"/>
                <w:sz w:val="14"/>
                <w:szCs w:val="14"/>
                <w:lang w:eastAsia="ru-RU"/>
              </w:rPr>
              <w:t>Запросы разъяснений - 3</w:t>
            </w:r>
          </w:p>
          <w:p w:rsidR="00872E08" w:rsidRPr="00872E08" w:rsidRDefault="00872E08" w:rsidP="00872E08">
            <w:pPr>
              <w:shd w:val="clear" w:color="auto" w:fill="D5DADB"/>
              <w:spacing w:after="30" w:line="240" w:lineRule="auto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  <w:hyperlink r:id="rId6" w:history="1">
              <w:r w:rsidRPr="00872E08">
                <w:rPr>
                  <w:rFonts w:ascii="Arial" w:eastAsia="Times New Roman" w:hAnsi="Arial" w:cs="Arial"/>
                  <w:color w:val="333333"/>
                  <w:sz w:val="14"/>
                  <w:szCs w:val="14"/>
                  <w:u w:val="single"/>
                  <w:bdr w:val="none" w:sz="0" w:space="0" w:color="auto" w:frame="1"/>
                  <w:lang w:eastAsia="ru-RU"/>
                </w:rPr>
                <w:t>Претенденты</w:t>
              </w:r>
            </w:hyperlink>
            <w:r w:rsidRPr="00872E08"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  <w:t> - 22</w:t>
            </w:r>
          </w:p>
          <w:p w:rsidR="00872E08" w:rsidRPr="00872E08" w:rsidRDefault="00872E08" w:rsidP="00872E08">
            <w:pPr>
              <w:shd w:val="clear" w:color="auto" w:fill="D5DADB"/>
              <w:spacing w:after="30" w:line="240" w:lineRule="auto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  <w:hyperlink r:id="rId7" w:history="1">
              <w:r w:rsidRPr="00872E08">
                <w:rPr>
                  <w:rFonts w:ascii="Arial" w:eastAsia="Times New Roman" w:hAnsi="Arial" w:cs="Arial"/>
                  <w:color w:val="333333"/>
                  <w:sz w:val="14"/>
                  <w:szCs w:val="14"/>
                  <w:u w:val="single"/>
                  <w:bdr w:val="none" w:sz="0" w:space="0" w:color="auto" w:frame="1"/>
                  <w:lang w:eastAsia="ru-RU"/>
                </w:rPr>
                <w:t>Вскрытие конвертов</w:t>
              </w:r>
            </w:hyperlink>
          </w:p>
          <w:p w:rsidR="00872E08" w:rsidRPr="00872E08" w:rsidRDefault="00872E08" w:rsidP="00872E08">
            <w:pPr>
              <w:shd w:val="clear" w:color="auto" w:fill="D5DADB"/>
              <w:spacing w:after="30" w:line="240" w:lineRule="auto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  <w:hyperlink r:id="rId8" w:history="1">
              <w:r w:rsidRPr="00872E08">
                <w:rPr>
                  <w:rFonts w:ascii="Arial" w:eastAsia="Times New Roman" w:hAnsi="Arial" w:cs="Arial"/>
                  <w:color w:val="333333"/>
                  <w:sz w:val="14"/>
                  <w:szCs w:val="14"/>
                  <w:u w:val="single"/>
                  <w:bdr w:val="none" w:sz="0" w:space="0" w:color="auto" w:frame="1"/>
                  <w:lang w:eastAsia="ru-RU"/>
                </w:rPr>
                <w:t>Рассмотрение заявок</w:t>
              </w:r>
            </w:hyperlink>
          </w:p>
          <w:p w:rsidR="00872E08" w:rsidRPr="00872E08" w:rsidRDefault="00872E08" w:rsidP="00872E08">
            <w:pPr>
              <w:shd w:val="clear" w:color="auto" w:fill="D5DADB"/>
              <w:spacing w:after="30" w:line="240" w:lineRule="auto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  <w:hyperlink r:id="rId9" w:history="1">
              <w:r w:rsidRPr="00872E08">
                <w:rPr>
                  <w:rFonts w:ascii="Arial" w:eastAsia="Times New Roman" w:hAnsi="Arial" w:cs="Arial"/>
                  <w:color w:val="333333"/>
                  <w:sz w:val="14"/>
                  <w:szCs w:val="14"/>
                  <w:u w:val="single"/>
                  <w:bdr w:val="none" w:sz="0" w:space="0" w:color="auto" w:frame="1"/>
                  <w:lang w:eastAsia="ru-RU"/>
                </w:rPr>
                <w:t>Обработанные лоты</w:t>
              </w:r>
            </w:hyperlink>
            <w:r w:rsidRPr="00872E08"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  <w:t> - 1</w:t>
            </w:r>
          </w:p>
          <w:p w:rsidR="00872E08" w:rsidRPr="00872E08" w:rsidRDefault="00872E08" w:rsidP="00872E08">
            <w:pPr>
              <w:shd w:val="clear" w:color="auto" w:fill="D5DADB"/>
              <w:spacing w:after="30" w:line="240" w:lineRule="auto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  <w:hyperlink r:id="rId10" w:history="1">
              <w:r w:rsidRPr="00872E08">
                <w:rPr>
                  <w:rFonts w:ascii="Arial" w:eastAsia="Times New Roman" w:hAnsi="Arial" w:cs="Arial"/>
                  <w:color w:val="333333"/>
                  <w:sz w:val="14"/>
                  <w:szCs w:val="14"/>
                  <w:u w:val="single"/>
                  <w:bdr w:val="none" w:sz="0" w:space="0" w:color="auto" w:frame="1"/>
                  <w:lang w:eastAsia="ru-RU"/>
                </w:rPr>
                <w:t>Протокол</w:t>
              </w:r>
            </w:hyperlink>
          </w:p>
          <w:p w:rsidR="00872E08" w:rsidRPr="00872E08" w:rsidRDefault="00872E08" w:rsidP="00872E08">
            <w:pPr>
              <w:shd w:val="clear" w:color="auto" w:fill="D5DADB"/>
              <w:spacing w:after="30" w:line="240" w:lineRule="auto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  <w:hyperlink r:id="rId11" w:history="1">
              <w:r w:rsidRPr="00872E08">
                <w:rPr>
                  <w:rFonts w:ascii="Arial" w:eastAsia="Times New Roman" w:hAnsi="Arial" w:cs="Arial"/>
                  <w:color w:val="333333"/>
                  <w:sz w:val="14"/>
                  <w:szCs w:val="14"/>
                  <w:u w:val="single"/>
                  <w:bdr w:val="none" w:sz="0" w:space="0" w:color="auto" w:frame="1"/>
                  <w:lang w:eastAsia="ru-RU"/>
                </w:rPr>
                <w:t>Статистика посещений</w:t>
              </w:r>
            </w:hyperlink>
          </w:p>
          <w:p w:rsidR="00872E08" w:rsidRPr="00872E08" w:rsidRDefault="00872E08" w:rsidP="00872E08">
            <w:pPr>
              <w:shd w:val="clear" w:color="auto" w:fill="D5DADB"/>
              <w:spacing w:after="30" w:line="240" w:lineRule="auto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  <w:hyperlink r:id="rId12" w:history="1">
              <w:r w:rsidRPr="00872E08">
                <w:rPr>
                  <w:rFonts w:ascii="Arial" w:eastAsia="Times New Roman" w:hAnsi="Arial" w:cs="Arial"/>
                  <w:color w:val="333333"/>
                  <w:sz w:val="14"/>
                  <w:szCs w:val="14"/>
                  <w:u w:val="single"/>
                  <w:bdr w:val="none" w:sz="0" w:space="0" w:color="auto" w:frame="1"/>
                  <w:lang w:eastAsia="ru-RU"/>
                </w:rPr>
                <w:t>История изменений</w:t>
              </w:r>
            </w:hyperlink>
          </w:p>
        </w:tc>
      </w:tr>
    </w:tbl>
    <w:p w:rsidR="00872E08" w:rsidRPr="00872E08" w:rsidRDefault="00872E08" w:rsidP="00872E08">
      <w:pPr>
        <w:spacing w:after="240" w:line="240" w:lineRule="auto"/>
        <w:rPr>
          <w:rFonts w:ascii="Arial" w:eastAsia="Times New Roman" w:hAnsi="Arial" w:cs="Arial"/>
          <w:sz w:val="14"/>
          <w:szCs w:val="14"/>
          <w:lang w:eastAsia="ru-RU"/>
        </w:rPr>
      </w:pPr>
      <w:r w:rsidRPr="00872E08">
        <w:rPr>
          <w:rFonts w:ascii="Arial" w:eastAsia="Times New Roman" w:hAnsi="Arial" w:cs="Arial"/>
          <w:sz w:val="14"/>
          <w:szCs w:val="14"/>
          <w:lang w:eastAsia="ru-RU"/>
        </w:rPr>
        <w:br/>
      </w:r>
      <w:hyperlink r:id="rId13" w:history="1">
        <w:r w:rsidRPr="00872E08">
          <w:rPr>
            <w:rFonts w:ascii="Times New Roman" w:eastAsia="Times New Roman" w:hAnsi="Times New Roman" w:cs="Times New Roman"/>
            <w:color w:val="1C50A4"/>
            <w:sz w:val="14"/>
            <w:szCs w:val="14"/>
            <w:lang w:eastAsia="ru-RU"/>
          </w:rPr>
          <w:t>Добавить информацию</w:t>
        </w:r>
      </w:hyperlink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3"/>
      </w:tblGrid>
      <w:tr w:rsidR="00872E08" w:rsidRPr="00872E08">
        <w:trPr>
          <w:tblCellSpacing w:w="7" w:type="dxa"/>
        </w:trPr>
        <w:tc>
          <w:tcPr>
            <w:tcW w:w="0" w:type="auto"/>
            <w:shd w:val="clear" w:color="auto" w:fill="F7F7F7"/>
            <w:hideMark/>
          </w:tcPr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3842"/>
              <w:gridCol w:w="5513"/>
            </w:tblGrid>
            <w:tr w:rsidR="00872E08" w:rsidRPr="00872E08">
              <w:trPr>
                <w:tblCellSpacing w:w="0" w:type="dxa"/>
              </w:trPr>
              <w:tc>
                <w:tcPr>
                  <w:tcW w:w="4950" w:type="pct"/>
                  <w:shd w:val="clear" w:color="auto" w:fill="E9E9E9"/>
                  <w:hideMark/>
                </w:tcPr>
                <w:p w:rsidR="00872E08" w:rsidRPr="00872E08" w:rsidRDefault="00872E08" w:rsidP="00872E08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bookmarkStart w:id="0" w:name="expl_55469"/>
                  <w:bookmarkEnd w:id="0"/>
                  <w:r w:rsidRPr="00872E08">
                    <w:rPr>
                      <w:rFonts w:ascii="Arial" w:eastAsia="Times New Roman" w:hAnsi="Arial" w:cs="Arial"/>
                      <w:b/>
                      <w:bCs/>
                      <w:sz w:val="14"/>
                      <w:szCs w:val="14"/>
                      <w:lang w:eastAsia="ru-RU"/>
                    </w:rPr>
                    <w:t>Вопрос:</w:t>
                  </w:r>
                  <w:r w:rsidRPr="00872E08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 xml:space="preserve">  [</w:t>
                  </w:r>
                  <w:hyperlink r:id="rId14" w:history="1">
                    <w:r w:rsidRPr="00872E08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>Исправить ответ</w:t>
                    </w:r>
                  </w:hyperlink>
                  <w:r w:rsidRPr="00872E08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 xml:space="preserve">] </w:t>
                  </w:r>
                </w:p>
              </w:tc>
              <w:tc>
                <w:tcPr>
                  <w:tcW w:w="0" w:type="auto"/>
                  <w:shd w:val="clear" w:color="auto" w:fill="E9E9E9"/>
                  <w:noWrap/>
                  <w:hideMark/>
                </w:tcPr>
                <w:p w:rsidR="00872E08" w:rsidRPr="00872E08" w:rsidRDefault="00872E08" w:rsidP="00872E0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hyperlink r:id="rId15" w:tgtFrame="_blank" w:tooltip="Отправить личное сообщение" w:history="1">
                    <w:r w:rsidRPr="00872E08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>Тингаев Михаил Владимирович</w:t>
                    </w:r>
                  </w:hyperlink>
                  <w:r w:rsidRPr="00872E08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 xml:space="preserve"> (</w:t>
                  </w:r>
                  <w:hyperlink r:id="rId16" w:history="1">
                    <w:r w:rsidRPr="00872E08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>ЗАО "МПОТК "Технокомплект"</w:t>
                    </w:r>
                  </w:hyperlink>
                  <w:r w:rsidRPr="00872E08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 xml:space="preserve">)  20.09.2012 17:50 </w:t>
                  </w:r>
                </w:p>
              </w:tc>
            </w:tr>
            <w:tr w:rsidR="00872E08" w:rsidRPr="00872E08">
              <w:trPr>
                <w:tblCellSpacing w:w="0" w:type="dxa"/>
              </w:trPr>
              <w:tc>
                <w:tcPr>
                  <w:tcW w:w="0" w:type="auto"/>
                  <w:gridSpan w:val="2"/>
                  <w:shd w:val="clear" w:color="auto" w:fill="F7F7F7"/>
                  <w:hideMark/>
                </w:tcPr>
                <w:p w:rsidR="00872E08" w:rsidRPr="00872E08" w:rsidRDefault="00872E08" w:rsidP="00872E08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r w:rsidRPr="00872E08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Прошу дополнить конкурсную документацию схемой организации заходов ВЛ 110кВ на ПС "Вектор" (приложением 1 к ТЗ).</w:t>
                  </w:r>
                  <w:r w:rsidRPr="00872E08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br/>
                    <w:t>Так же, прошу указать ориентировочную протяженность заходов ВЛ-110кВ.</w:t>
                  </w:r>
                </w:p>
              </w:tc>
            </w:tr>
            <w:tr w:rsidR="00872E08" w:rsidRPr="00872E08">
              <w:trPr>
                <w:tblCellSpacing w:w="0" w:type="dxa"/>
              </w:trPr>
              <w:tc>
                <w:tcPr>
                  <w:tcW w:w="0" w:type="auto"/>
                  <w:shd w:val="clear" w:color="auto" w:fill="E9E9E9"/>
                  <w:hideMark/>
                </w:tcPr>
                <w:p w:rsidR="00872E08" w:rsidRPr="00872E08" w:rsidRDefault="00872E08" w:rsidP="00872E08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hyperlink r:id="rId17" w:history="1">
                    <w:r w:rsidRPr="00872E08">
                      <w:rPr>
                        <w:rFonts w:ascii="Arial" w:eastAsia="Times New Roman" w:hAnsi="Arial" w:cs="Arial"/>
                        <w:b/>
                        <w:bCs/>
                        <w:color w:val="1C50A4"/>
                        <w:sz w:val="14"/>
                        <w:szCs w:val="14"/>
                        <w:lang w:eastAsia="ru-RU"/>
                      </w:rPr>
                      <w:t>Прочитать ответ:</w:t>
                    </w:r>
                  </w:hyperlink>
                </w:p>
              </w:tc>
              <w:tc>
                <w:tcPr>
                  <w:tcW w:w="0" w:type="auto"/>
                  <w:shd w:val="clear" w:color="auto" w:fill="E9E9E9"/>
                  <w:noWrap/>
                  <w:hideMark/>
                </w:tcPr>
                <w:p w:rsidR="00872E08" w:rsidRPr="00872E08" w:rsidRDefault="00872E08" w:rsidP="00872E0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hyperlink r:id="rId18" w:tgtFrame="_blank" w:tooltip="Отправить личное сообщение" w:history="1">
                    <w:r w:rsidRPr="00872E08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>Власова Татьяна Васильевна</w:t>
                    </w:r>
                  </w:hyperlink>
                  <w:r w:rsidRPr="00872E08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  21.09.2012 08:56</w:t>
                  </w:r>
                </w:p>
              </w:tc>
            </w:tr>
            <w:tr w:rsidR="00872E08" w:rsidRPr="00872E08">
              <w:trPr>
                <w:tblCellSpacing w:w="0" w:type="dxa"/>
              </w:trPr>
              <w:tc>
                <w:tcPr>
                  <w:tcW w:w="0" w:type="auto"/>
                  <w:gridSpan w:val="2"/>
                  <w:shd w:val="clear" w:color="auto" w:fill="F7F7F7"/>
                  <w:hideMark/>
                </w:tcPr>
                <w:p w:rsidR="00872E08" w:rsidRPr="00872E08" w:rsidRDefault="00872E08" w:rsidP="00872E08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r w:rsidRPr="00872E08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Файл вложен</w:t>
                  </w:r>
                  <w:r w:rsidRPr="00872E08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br/>
                    <w:t>Ориентировочная длина заходов 3 км</w:t>
                  </w:r>
                  <w:r w:rsidRPr="00872E08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br/>
                  </w:r>
                  <w:hyperlink r:id="rId19" w:tgtFrame="_blank" w:history="1">
                    <w:r w:rsidRPr="00872E08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 xml:space="preserve">Скачать файл </w:t>
                    </w:r>
                    <w:r w:rsidRPr="00872E08">
                      <w:rPr>
                        <w:rFonts w:ascii="Arial" w:eastAsia="Times New Roman" w:hAnsi="Arial" w:cs="Arial"/>
                        <w:b/>
                        <w:bCs/>
                        <w:color w:val="1C50A4"/>
                        <w:sz w:val="14"/>
                        <w:szCs w:val="14"/>
                        <w:lang w:eastAsia="ru-RU"/>
                      </w:rPr>
                      <w:t>Приложение 1 (Однослинейная схема).rar</w:t>
                    </w:r>
                  </w:hyperlink>
                  <w:r w:rsidRPr="00872E08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 (168 Кб)</w:t>
                  </w:r>
                </w:p>
              </w:tc>
            </w:tr>
          </w:tbl>
          <w:p w:rsidR="00872E08" w:rsidRPr="00872E08" w:rsidRDefault="00872E08" w:rsidP="00872E0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872E08" w:rsidRPr="00872E08">
        <w:trPr>
          <w:tblCellSpacing w:w="7" w:type="dxa"/>
        </w:trPr>
        <w:tc>
          <w:tcPr>
            <w:tcW w:w="0" w:type="auto"/>
            <w:shd w:val="clear" w:color="auto" w:fill="F7F7F7"/>
            <w:hideMark/>
          </w:tcPr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4375"/>
              <w:gridCol w:w="4980"/>
            </w:tblGrid>
            <w:tr w:rsidR="00872E08" w:rsidRPr="00872E08">
              <w:trPr>
                <w:tblCellSpacing w:w="0" w:type="dxa"/>
              </w:trPr>
              <w:tc>
                <w:tcPr>
                  <w:tcW w:w="4950" w:type="pct"/>
                  <w:shd w:val="clear" w:color="auto" w:fill="E9E9E9"/>
                  <w:hideMark/>
                </w:tcPr>
                <w:p w:rsidR="00872E08" w:rsidRPr="00872E08" w:rsidRDefault="00872E08" w:rsidP="00872E08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bookmarkStart w:id="1" w:name="expl_55532"/>
                  <w:bookmarkEnd w:id="1"/>
                  <w:r w:rsidRPr="00872E08">
                    <w:rPr>
                      <w:rFonts w:ascii="Arial" w:eastAsia="Times New Roman" w:hAnsi="Arial" w:cs="Arial"/>
                      <w:b/>
                      <w:bCs/>
                      <w:sz w:val="14"/>
                      <w:szCs w:val="14"/>
                      <w:lang w:eastAsia="ru-RU"/>
                    </w:rPr>
                    <w:t>Вопрос:</w:t>
                  </w:r>
                  <w:r w:rsidRPr="00872E08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 xml:space="preserve">  [</w:t>
                  </w:r>
                  <w:hyperlink r:id="rId20" w:history="1">
                    <w:r w:rsidRPr="00872E08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>Исправить ответ</w:t>
                    </w:r>
                  </w:hyperlink>
                  <w:r w:rsidRPr="00872E08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 xml:space="preserve">] </w:t>
                  </w:r>
                </w:p>
              </w:tc>
              <w:tc>
                <w:tcPr>
                  <w:tcW w:w="0" w:type="auto"/>
                  <w:shd w:val="clear" w:color="auto" w:fill="E9E9E9"/>
                  <w:noWrap/>
                  <w:hideMark/>
                </w:tcPr>
                <w:p w:rsidR="00872E08" w:rsidRPr="00872E08" w:rsidRDefault="00872E08" w:rsidP="00872E0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hyperlink r:id="rId21" w:tgtFrame="_blank" w:tooltip="Отправить личное сообщение" w:history="1">
                    <w:r w:rsidRPr="00872E08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>Темляк Владислав Павлович</w:t>
                    </w:r>
                  </w:hyperlink>
                  <w:r w:rsidRPr="00872E08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 xml:space="preserve"> (</w:t>
                  </w:r>
                  <w:hyperlink r:id="rId22" w:history="1">
                    <w:r w:rsidRPr="00872E08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>ООО НИППППД "Недра"</w:t>
                    </w:r>
                  </w:hyperlink>
                  <w:r w:rsidRPr="00872E08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 xml:space="preserve">)  21.09.2012 13:10 </w:t>
                  </w:r>
                </w:p>
              </w:tc>
            </w:tr>
            <w:tr w:rsidR="00872E08" w:rsidRPr="00872E08">
              <w:trPr>
                <w:tblCellSpacing w:w="0" w:type="dxa"/>
              </w:trPr>
              <w:tc>
                <w:tcPr>
                  <w:tcW w:w="0" w:type="auto"/>
                  <w:gridSpan w:val="2"/>
                  <w:shd w:val="clear" w:color="auto" w:fill="F7F7F7"/>
                  <w:hideMark/>
                </w:tcPr>
                <w:p w:rsidR="00872E08" w:rsidRPr="00872E08" w:rsidRDefault="00872E08" w:rsidP="00872E08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r w:rsidRPr="00872E08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Согласно п.5.4.2, предусматривается прокладка ВОЛС-ВЛ от ПС Вектор до ПС Нефтеюганская. Протяжённость участка ВОЛС?</w:t>
                  </w:r>
                </w:p>
              </w:tc>
            </w:tr>
            <w:tr w:rsidR="00872E08" w:rsidRPr="00872E08">
              <w:trPr>
                <w:tblCellSpacing w:w="0" w:type="dxa"/>
              </w:trPr>
              <w:tc>
                <w:tcPr>
                  <w:tcW w:w="0" w:type="auto"/>
                  <w:shd w:val="clear" w:color="auto" w:fill="E9E9E9"/>
                  <w:hideMark/>
                </w:tcPr>
                <w:p w:rsidR="00872E08" w:rsidRPr="00872E08" w:rsidRDefault="00872E08" w:rsidP="00872E08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hyperlink r:id="rId23" w:history="1">
                    <w:r w:rsidRPr="00872E08">
                      <w:rPr>
                        <w:rFonts w:ascii="Arial" w:eastAsia="Times New Roman" w:hAnsi="Arial" w:cs="Arial"/>
                        <w:b/>
                        <w:bCs/>
                        <w:color w:val="1C50A4"/>
                        <w:sz w:val="14"/>
                        <w:szCs w:val="14"/>
                        <w:lang w:eastAsia="ru-RU"/>
                      </w:rPr>
                      <w:t>Прочитать ответ:</w:t>
                    </w:r>
                  </w:hyperlink>
                </w:p>
              </w:tc>
              <w:tc>
                <w:tcPr>
                  <w:tcW w:w="0" w:type="auto"/>
                  <w:shd w:val="clear" w:color="auto" w:fill="E9E9E9"/>
                  <w:noWrap/>
                  <w:hideMark/>
                </w:tcPr>
                <w:p w:rsidR="00872E08" w:rsidRPr="00872E08" w:rsidRDefault="00872E08" w:rsidP="00872E0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hyperlink r:id="rId24" w:tgtFrame="_blank" w:tooltip="Отправить личное сообщение" w:history="1">
                    <w:r w:rsidRPr="00872E08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>Власова Татьяна Васильевна</w:t>
                    </w:r>
                  </w:hyperlink>
                  <w:r w:rsidRPr="00872E08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  27.09.2012 11:48</w:t>
                  </w:r>
                </w:p>
              </w:tc>
            </w:tr>
            <w:tr w:rsidR="00872E08" w:rsidRPr="00872E08">
              <w:trPr>
                <w:tblCellSpacing w:w="0" w:type="dxa"/>
              </w:trPr>
              <w:tc>
                <w:tcPr>
                  <w:tcW w:w="0" w:type="auto"/>
                  <w:gridSpan w:val="2"/>
                  <w:shd w:val="clear" w:color="auto" w:fill="F7F7F7"/>
                  <w:hideMark/>
                </w:tcPr>
                <w:p w:rsidR="00872E08" w:rsidRPr="00872E08" w:rsidRDefault="00872E08" w:rsidP="00872E08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r w:rsidRPr="00872E08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ориентировочно 24 км</w:t>
                  </w:r>
                </w:p>
              </w:tc>
            </w:tr>
          </w:tbl>
          <w:p w:rsidR="00872E08" w:rsidRPr="00872E08" w:rsidRDefault="00872E08" w:rsidP="00872E0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872E08" w:rsidRPr="00872E08">
        <w:trPr>
          <w:tblCellSpacing w:w="7" w:type="dxa"/>
        </w:trPr>
        <w:tc>
          <w:tcPr>
            <w:tcW w:w="0" w:type="auto"/>
            <w:shd w:val="clear" w:color="auto" w:fill="F7F7F7"/>
            <w:hideMark/>
          </w:tcPr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4525"/>
              <w:gridCol w:w="4830"/>
            </w:tblGrid>
            <w:tr w:rsidR="00872E08" w:rsidRPr="00872E08">
              <w:trPr>
                <w:tblCellSpacing w:w="0" w:type="dxa"/>
              </w:trPr>
              <w:tc>
                <w:tcPr>
                  <w:tcW w:w="4950" w:type="pct"/>
                  <w:shd w:val="clear" w:color="auto" w:fill="E9E9E9"/>
                  <w:hideMark/>
                </w:tcPr>
                <w:p w:rsidR="00872E08" w:rsidRPr="00872E08" w:rsidRDefault="00872E08" w:rsidP="00872E08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bookmarkStart w:id="2" w:name="expl_56598"/>
                  <w:bookmarkEnd w:id="2"/>
                  <w:r w:rsidRPr="00872E08">
                    <w:rPr>
                      <w:rFonts w:ascii="Arial" w:eastAsia="Times New Roman" w:hAnsi="Arial" w:cs="Arial"/>
                      <w:b/>
                      <w:bCs/>
                      <w:sz w:val="14"/>
                      <w:szCs w:val="14"/>
                      <w:lang w:eastAsia="ru-RU"/>
                    </w:rPr>
                    <w:t>Вопрос:</w:t>
                  </w:r>
                  <w:r w:rsidRPr="00872E08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 xml:space="preserve">  [</w:t>
                  </w:r>
                  <w:hyperlink r:id="rId25" w:history="1">
                    <w:r w:rsidRPr="00872E08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>Исправить ответ</w:t>
                    </w:r>
                  </w:hyperlink>
                  <w:r w:rsidRPr="00872E08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 xml:space="preserve">] </w:t>
                  </w:r>
                </w:p>
              </w:tc>
              <w:tc>
                <w:tcPr>
                  <w:tcW w:w="0" w:type="auto"/>
                  <w:shd w:val="clear" w:color="auto" w:fill="E9E9E9"/>
                  <w:noWrap/>
                  <w:hideMark/>
                </w:tcPr>
                <w:p w:rsidR="00872E08" w:rsidRPr="00872E08" w:rsidRDefault="00872E08" w:rsidP="00872E0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hyperlink r:id="rId26" w:tgtFrame="_blank" w:tooltip="Отправить личное сообщение" w:history="1">
                    <w:r w:rsidRPr="00872E08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>Ларькова Юлия Евгеньевна</w:t>
                    </w:r>
                  </w:hyperlink>
                  <w:r w:rsidRPr="00872E08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 xml:space="preserve"> (</w:t>
                  </w:r>
                  <w:hyperlink r:id="rId27" w:history="1">
                    <w:r w:rsidRPr="00872E08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>ЗАО "Сибирский ЭНТЦ"</w:t>
                    </w:r>
                  </w:hyperlink>
                  <w:r w:rsidRPr="00872E08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 xml:space="preserve">)  04.10.2012 04:21 </w:t>
                  </w:r>
                </w:p>
              </w:tc>
            </w:tr>
            <w:tr w:rsidR="00872E08" w:rsidRPr="00872E08">
              <w:trPr>
                <w:tblCellSpacing w:w="0" w:type="dxa"/>
              </w:trPr>
              <w:tc>
                <w:tcPr>
                  <w:tcW w:w="0" w:type="auto"/>
                  <w:gridSpan w:val="2"/>
                  <w:shd w:val="clear" w:color="auto" w:fill="F7F7F7"/>
                  <w:hideMark/>
                </w:tcPr>
                <w:p w:rsidR="00872E08" w:rsidRPr="00872E08" w:rsidRDefault="00872E08" w:rsidP="00872E08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r w:rsidRPr="00872E08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Для составления Техпредложения просим уточнить П. 2.5. Задания:</w:t>
                  </w:r>
                  <w:r w:rsidRPr="00872E08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br/>
                    <w:t>« Этап 1. Проектная документация, содержащая следующие тома:</w:t>
                  </w:r>
                  <w:r w:rsidRPr="00872E08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br/>
                    <w:t>• Выбор и согласование…</w:t>
                  </w:r>
                  <w:r w:rsidRPr="00872E08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br/>
                    <w:t>• Комплексные инженерные изыскания…</w:t>
                  </w:r>
                  <w:r w:rsidRPr="00872E08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br/>
                    <w:t>• Сборник спецификаций оборудования.»</w:t>
                  </w:r>
                  <w:r w:rsidRPr="00872E08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br/>
                    <w:t xml:space="preserve">Эти разделы могут входить в состав Этапа 1, но не входят в «Состав </w:t>
                  </w:r>
                  <w:r w:rsidRPr="00872E08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br/>
                    <w:t>проектной документации». Они должны входить в общий «Состав проекта».</w:t>
                  </w:r>
                </w:p>
              </w:tc>
            </w:tr>
            <w:tr w:rsidR="00872E08" w:rsidRPr="00872E08">
              <w:trPr>
                <w:tblCellSpacing w:w="0" w:type="dxa"/>
              </w:trPr>
              <w:tc>
                <w:tcPr>
                  <w:tcW w:w="0" w:type="auto"/>
                  <w:shd w:val="clear" w:color="auto" w:fill="E9E9E9"/>
                  <w:hideMark/>
                </w:tcPr>
                <w:p w:rsidR="00872E08" w:rsidRPr="00872E08" w:rsidRDefault="00872E08" w:rsidP="00872E08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hyperlink r:id="rId28" w:history="1">
                    <w:r w:rsidRPr="00872E08">
                      <w:rPr>
                        <w:rFonts w:ascii="Arial" w:eastAsia="Times New Roman" w:hAnsi="Arial" w:cs="Arial"/>
                        <w:b/>
                        <w:bCs/>
                        <w:color w:val="1C50A4"/>
                        <w:sz w:val="14"/>
                        <w:szCs w:val="14"/>
                        <w:lang w:eastAsia="ru-RU"/>
                      </w:rPr>
                      <w:t>Прочитать ответ:</w:t>
                    </w:r>
                  </w:hyperlink>
                </w:p>
              </w:tc>
              <w:tc>
                <w:tcPr>
                  <w:tcW w:w="0" w:type="auto"/>
                  <w:shd w:val="clear" w:color="auto" w:fill="E9E9E9"/>
                  <w:noWrap/>
                  <w:hideMark/>
                </w:tcPr>
                <w:p w:rsidR="00872E08" w:rsidRPr="00872E08" w:rsidRDefault="00872E08" w:rsidP="00872E0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hyperlink r:id="rId29" w:tgtFrame="_blank" w:tooltip="Отправить личное сообщение" w:history="1">
                    <w:r w:rsidRPr="00872E08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>Власова Татьяна Васильевна</w:t>
                    </w:r>
                  </w:hyperlink>
                  <w:r w:rsidRPr="00872E08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  08.10.2012 16:32</w:t>
                  </w:r>
                </w:p>
              </w:tc>
            </w:tr>
            <w:tr w:rsidR="00872E08" w:rsidRPr="00872E08">
              <w:trPr>
                <w:tblCellSpacing w:w="0" w:type="dxa"/>
              </w:trPr>
              <w:tc>
                <w:tcPr>
                  <w:tcW w:w="0" w:type="auto"/>
                  <w:gridSpan w:val="2"/>
                  <w:shd w:val="clear" w:color="auto" w:fill="F7F7F7"/>
                  <w:hideMark/>
                </w:tcPr>
                <w:p w:rsidR="00872E08" w:rsidRPr="00872E08" w:rsidRDefault="00872E08" w:rsidP="00872E08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r w:rsidRPr="00872E08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Состав разделов проектной документации и требования к их содержанию определен Постановлением Правительства РФ от 16 февраля 2008 г. № 87</w:t>
                  </w:r>
                </w:p>
              </w:tc>
            </w:tr>
          </w:tbl>
          <w:p w:rsidR="00872E08" w:rsidRPr="00872E08" w:rsidRDefault="00872E08" w:rsidP="00872E0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</w:tbl>
    <w:p w:rsidR="00754E29" w:rsidRDefault="00754E29">
      <w:bookmarkStart w:id="3" w:name="_GoBack"/>
      <w:bookmarkEnd w:id="3"/>
    </w:p>
    <w:sectPr w:rsidR="00754E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E14"/>
    <w:rsid w:val="00754E29"/>
    <w:rsid w:val="00872E08"/>
    <w:rsid w:val="00F71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72E08"/>
    <w:pPr>
      <w:spacing w:after="100" w:afterAutospacing="1" w:line="288" w:lineRule="auto"/>
      <w:outlineLvl w:val="0"/>
    </w:pPr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2E08"/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872E08"/>
    <w:rPr>
      <w:strike w:val="0"/>
      <w:dstrike w:val="0"/>
      <w:color w:val="1C50A4"/>
      <w:u w:val="none"/>
      <w:effect w:val="none"/>
    </w:rPr>
  </w:style>
  <w:style w:type="character" w:customStyle="1" w:styleId="userlinkmenu">
    <w:name w:val="userlink_menu"/>
    <w:basedOn w:val="a0"/>
    <w:rsid w:val="00872E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72E08"/>
    <w:pPr>
      <w:spacing w:after="100" w:afterAutospacing="1" w:line="288" w:lineRule="auto"/>
      <w:outlineLvl w:val="0"/>
    </w:pPr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2E08"/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872E08"/>
    <w:rPr>
      <w:strike w:val="0"/>
      <w:dstrike w:val="0"/>
      <w:color w:val="1C50A4"/>
      <w:u w:val="none"/>
      <w:effect w:val="none"/>
    </w:rPr>
  </w:style>
  <w:style w:type="character" w:customStyle="1" w:styleId="userlinkmenu">
    <w:name w:val="userlink_menu"/>
    <w:basedOn w:val="a0"/>
    <w:rsid w:val="00872E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46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84848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28759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104615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73160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5358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80399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8958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2212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4219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energo.ru/market/edit_tender.html?id=31673&amp;action=send_letters&amp;show=consideration_protocol" TargetMode="External"/><Relationship Id="rId13" Type="http://schemas.openxmlformats.org/officeDocument/2006/relationships/hyperlink" Target="http://www.b2b-energo.ru/market/view_tender.html?action=explanation&amp;id=31673&amp;doexpl=information" TargetMode="External"/><Relationship Id="rId18" Type="http://schemas.openxmlformats.org/officeDocument/2006/relationships/hyperlink" Target="http://www.b2b-energo.ru/popups/send_message.html?action=send&amp;to=6389" TargetMode="External"/><Relationship Id="rId26" Type="http://schemas.openxmlformats.org/officeDocument/2006/relationships/hyperlink" Target="http://www.b2b-energo.ru/popups/send_message.html?action=send&amp;to=749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b2b-energo.ru/popups/send_message.html?action=send&amp;to=26816" TargetMode="External"/><Relationship Id="rId7" Type="http://schemas.openxmlformats.org/officeDocument/2006/relationships/hyperlink" Target="http://www.b2b-energo.ru/market/edit_tender.html?id=31673&amp;action=send_letters&amp;show=unsealing_protocol" TargetMode="External"/><Relationship Id="rId12" Type="http://schemas.openxmlformats.org/officeDocument/2006/relationships/hyperlink" Target="http://www.b2b-energo.ru/market/view_tender.html?id=31673&amp;show=changes" TargetMode="External"/><Relationship Id="rId17" Type="http://schemas.openxmlformats.org/officeDocument/2006/relationships/hyperlink" Target="http://www.b2b-energo.ru/market/view_tender.html?id=31673&amp;action=explanation" TargetMode="External"/><Relationship Id="rId25" Type="http://schemas.openxmlformats.org/officeDocument/2006/relationships/hyperlink" Target="http://www.b2b-energo.ru/market/view_tender.html?action=explanation&amp;id=31673&amp;doexpl=answer&amp;expl_id=56598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b2b-energo.ru/firms/view_firm.html?id=3825" TargetMode="External"/><Relationship Id="rId20" Type="http://schemas.openxmlformats.org/officeDocument/2006/relationships/hyperlink" Target="http://www.b2b-energo.ru/market/view_tender.html?action=explanation&amp;id=31673&amp;doexpl=answer&amp;expl_id=55532" TargetMode="External"/><Relationship Id="rId29" Type="http://schemas.openxmlformats.org/officeDocument/2006/relationships/hyperlink" Target="http://www.b2b-energo.ru/popups/send_message.html?action=send&amp;to=6389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b2b-energo.ru/market/edit_tender.html?id=31673&amp;action=send_letters" TargetMode="External"/><Relationship Id="rId11" Type="http://schemas.openxmlformats.org/officeDocument/2006/relationships/hyperlink" Target="http://www.b2b-energo.ru/market/view_tender.html?id=31673&amp;show=statistics" TargetMode="External"/><Relationship Id="rId24" Type="http://schemas.openxmlformats.org/officeDocument/2006/relationships/hyperlink" Target="http://www.b2b-energo.ru/popups/send_message.html?action=send&amp;to=6389" TargetMode="External"/><Relationship Id="rId5" Type="http://schemas.openxmlformats.org/officeDocument/2006/relationships/hyperlink" Target="http://www.b2b-energo.ru/market/view_tender.html?id=31673" TargetMode="External"/><Relationship Id="rId15" Type="http://schemas.openxmlformats.org/officeDocument/2006/relationships/hyperlink" Target="http://www.b2b-energo.ru/popups/send_message.html?action=send&amp;to=5340" TargetMode="External"/><Relationship Id="rId23" Type="http://schemas.openxmlformats.org/officeDocument/2006/relationships/hyperlink" Target="http://www.b2b-energo.ru/market/view_tender.html?id=31673&amp;action=explanation" TargetMode="External"/><Relationship Id="rId28" Type="http://schemas.openxmlformats.org/officeDocument/2006/relationships/hyperlink" Target="http://www.b2b-energo.ru/market/view_tender.html?id=31673&amp;action=explanation" TargetMode="External"/><Relationship Id="rId10" Type="http://schemas.openxmlformats.org/officeDocument/2006/relationships/hyperlink" Target="http://www.b2b-energo.ru/market/edit_tender.html?id=31673&amp;action=send_letters&amp;show=protocol" TargetMode="External"/><Relationship Id="rId19" Type="http://schemas.openxmlformats.org/officeDocument/2006/relationships/hyperlink" Target="https://www.b2b-energo.ru/download.html?file=file%2F3365638.rar&amp;title=%D0%9F%D1%80%D0%B8%D0%BB%D0%BE%D0%B6%D0%B5%D0%BD%D0%B8%D0%B5+1+%28%D0%9E%D0%B4%D0%BD%D0%BE%D1%81%D0%BB%D0%B8%D0%BD%D0%B5%D0%B9%D0%BD%D0%B0%D1%8F+%D1%81%D1%85%D0%B5%D0%BC%D0%B0%29.rar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b2b-energo.ru/market/edit_tender.html?id=31673&amp;action=send_letters&amp;show=p" TargetMode="External"/><Relationship Id="rId14" Type="http://schemas.openxmlformats.org/officeDocument/2006/relationships/hyperlink" Target="http://www.b2b-energo.ru/market/view_tender.html?action=explanation&amp;id=31673&amp;doexpl=answer&amp;expl_id=55469" TargetMode="External"/><Relationship Id="rId22" Type="http://schemas.openxmlformats.org/officeDocument/2006/relationships/hyperlink" Target="http://www.b2b-energo.ru/firms/view_firm.html?id=20292" TargetMode="External"/><Relationship Id="rId27" Type="http://schemas.openxmlformats.org/officeDocument/2006/relationships/hyperlink" Target="http://www.b2b-energo.ru/firms/view_firm.html?id=664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664</Words>
  <Characters>3787</Characters>
  <Application>Microsoft Office Word</Application>
  <DocSecurity>0</DocSecurity>
  <Lines>31</Lines>
  <Paragraphs>8</Paragraphs>
  <ScaleCrop>false</ScaleCrop>
  <Company>НЮЭС</Company>
  <LinksUpToDate>false</LinksUpToDate>
  <CharactersWithSpaces>4443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Яна Валерьевна Яковленко</dc:creator>
  <cp:keywords/>
  <dc:description/>
  <cp:lastModifiedBy>Яна Валерьевна Яковленко</cp:lastModifiedBy>
  <cp:revision>2</cp:revision>
  <dcterms:created xsi:type="dcterms:W3CDTF">2013-05-22T10:38:00Z</dcterms:created>
  <dcterms:modified xsi:type="dcterms:W3CDTF">2013-05-22T10:38:00Z</dcterms:modified>
</cp:coreProperties>
</file>