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14" w:rsidRPr="00F34B14" w:rsidRDefault="00F34B14" w:rsidP="00F34B14">
      <w:pPr>
        <w:pStyle w:val="1"/>
        <w:widowControl w:val="0"/>
        <w:spacing w:after="0" w:afterAutospacing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B14">
        <w:rPr>
          <w:rFonts w:ascii="Times New Roman" w:hAnsi="Times New Roman" w:cs="Times New Roman"/>
          <w:b/>
          <w:sz w:val="28"/>
          <w:szCs w:val="28"/>
        </w:rPr>
        <w:t>Конкурс № 1124147</w:t>
      </w:r>
    </w:p>
    <w:p w:rsidR="00F34B14" w:rsidRPr="00F34B14" w:rsidRDefault="00F34B14" w:rsidP="00F34B14">
      <w:pPr>
        <w:pStyle w:val="1"/>
        <w:widowControl w:val="0"/>
        <w:spacing w:after="0" w:afterAutospacing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B14">
        <w:rPr>
          <w:rFonts w:ascii="Times New Roman" w:hAnsi="Times New Roman" w:cs="Times New Roman"/>
          <w:b/>
          <w:sz w:val="28"/>
          <w:szCs w:val="28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Ноябрьские электрические сети</w:t>
      </w:r>
    </w:p>
    <w:p w:rsidR="00F34B14" w:rsidRDefault="00F34B14" w:rsidP="00F34B14">
      <w:pPr>
        <w:widowControl w:val="0"/>
        <w:spacing w:after="0" w:line="240" w:lineRule="atLeast"/>
        <w:contextualSpacing/>
        <w:rPr>
          <w:rFonts w:ascii="Times New Roman" w:hAnsi="Times New Roman" w:cs="Times New Roman"/>
        </w:rPr>
      </w:pPr>
    </w:p>
    <w:p w:rsidR="00F34B14" w:rsidRDefault="00F34B14" w:rsidP="00F34B14">
      <w:pPr>
        <w:widowControl w:val="0"/>
        <w:numPr>
          <w:ilvl w:val="0"/>
          <w:numId w:val="9"/>
        </w:numPr>
        <w:spacing w:after="0" w:line="240" w:lineRule="atLeast"/>
        <w:ind w:left="0" w:firstLine="0"/>
        <w:contextualSpacing/>
        <w:rPr>
          <w:rFonts w:ascii="Times New Roman" w:hAnsi="Times New Roman" w:cs="Times New Roman"/>
        </w:rPr>
      </w:pPr>
      <w:r w:rsidRPr="00F34B14">
        <w:rPr>
          <w:rFonts w:ascii="Times New Roman" w:hAnsi="Times New Roman" w:cs="Times New Roman"/>
        </w:rPr>
        <w:t>Извещение</w:t>
      </w:r>
    </w:p>
    <w:p w:rsidR="00F34B14" w:rsidRPr="00F34B14" w:rsidRDefault="00F34B14" w:rsidP="00F34B14">
      <w:pPr>
        <w:widowControl w:val="0"/>
        <w:spacing w:after="0" w:line="240" w:lineRule="atLeast"/>
        <w:contextualSpacing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F34B14" w:rsidRPr="00F34B14" w:rsidTr="00F34B14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F34B14" w:rsidRPr="00F34B1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34B14" w:rsidRDefault="00F34B14" w:rsidP="00F34B14">
                  <w:pPr>
                    <w:pStyle w:val="2"/>
                    <w:keepNext w:val="0"/>
                    <w:keepLines w:val="0"/>
                    <w:widowControl w:val="0"/>
                    <w:spacing w:before="0" w:line="240" w:lineRule="atLeast"/>
                    <w:contextualSpacing/>
                    <w:jc w:val="both"/>
                    <w:rPr>
                      <w:rStyle w:val="value"/>
                      <w:rFonts w:ascii="Times New Roman" w:hAnsi="Times New Roman" w:cs="Times New Roman"/>
                      <w:color w:val="auto"/>
                    </w:rPr>
                  </w:pPr>
                  <w:r w:rsidRPr="00F34B14">
                    <w:rPr>
                      <w:rStyle w:val="value"/>
                      <w:rFonts w:ascii="Times New Roman" w:hAnsi="Times New Roman" w:cs="Times New Roman"/>
                      <w:color w:val="auto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Ноябрьские электрические сети</w:t>
                  </w:r>
                </w:p>
                <w:p w:rsidR="00F34B14" w:rsidRDefault="00F34B14" w:rsidP="00F34B14">
                  <w:pPr>
                    <w:pStyle w:val="2"/>
                    <w:keepNext w:val="0"/>
                    <w:keepLines w:val="0"/>
                    <w:widowControl w:val="0"/>
                    <w:spacing w:before="0" w:line="240" w:lineRule="atLeast"/>
                    <w:contextualSpacing/>
                    <w:jc w:val="both"/>
                    <w:rPr>
                      <w:rStyle w:val="value"/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F34B14">
                    <w:rPr>
                      <w:rStyle w:val="value"/>
                      <w:rFonts w:ascii="Times New Roman" w:hAnsi="Times New Roman" w:cs="Times New Roman"/>
                      <w:b/>
                      <w:bCs/>
                      <w:color w:val="auto"/>
                    </w:rPr>
                    <w:t>Выполнение работ по капитальному ремонту</w:t>
                  </w:r>
                  <w:r>
                    <w:rPr>
                      <w:rStyle w:val="value"/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зданий и сооружений филиала АО </w:t>
                  </w:r>
                  <w:r w:rsidRPr="00F34B14">
                    <w:rPr>
                      <w:rStyle w:val="value"/>
                      <w:rFonts w:ascii="Times New Roman" w:hAnsi="Times New Roman" w:cs="Times New Roman"/>
                      <w:b/>
                      <w:bCs/>
                      <w:color w:val="auto"/>
                    </w:rPr>
                    <w:t>"Тюменьэнерго" Ноябрьские электрические сети</w:t>
                  </w:r>
                </w:p>
                <w:p w:rsidR="00F34B14" w:rsidRPr="00F34B14" w:rsidRDefault="00F34B14" w:rsidP="00F34B14">
                  <w:pPr>
                    <w:pStyle w:val="2"/>
                    <w:keepNext w:val="0"/>
                    <w:keepLines w:val="0"/>
                    <w:widowControl w:val="0"/>
                    <w:spacing w:before="0" w:line="240" w:lineRule="atLeast"/>
                    <w:contextualSpacing/>
                    <w:jc w:val="both"/>
                    <w:rPr>
                      <w:rFonts w:ascii="Times New Roman" w:hAnsi="Times New Roman" w:cs="Times New Roman"/>
                      <w:vanish/>
                    </w:rPr>
                  </w:pPr>
                  <w:r w:rsidRPr="00F34B14">
                    <w:rPr>
                      <w:rFonts w:ascii="Times New Roman" w:hAnsi="Times New Roman" w:cs="Times New Roman"/>
                      <w:vanish/>
                    </w:rPr>
                    <w:t xml:space="preserve"> </w:t>
                  </w:r>
                  <w:r w:rsidRPr="00F34B14">
                    <w:rPr>
                      <w:rStyle w:val="a-less"/>
                      <w:rFonts w:ascii="Times New Roman" w:hAnsi="Times New Roman" w:cs="Times New Roman"/>
                      <w:vanish/>
                    </w:rPr>
                    <w:t>Свернуть</w:t>
                  </w:r>
                  <w:r w:rsidRPr="00F34B14">
                    <w:rPr>
                      <w:rFonts w:ascii="Times New Roman" w:hAnsi="Times New Roman" w:cs="Times New Roman"/>
                      <w:vanish/>
                    </w:rPr>
                    <w:t xml:space="preserve"> </w:t>
                  </w:r>
                </w:p>
              </w:tc>
            </w:tr>
            <w:tr w:rsidR="00F34B14" w:rsidRPr="00F34B1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5" w:history="1">
                          <w:r w:rsidRPr="00F34B14">
                            <w:rPr>
                              <w:rStyle w:val="a7"/>
                              <w:rFonts w:ascii="Times New Roman" w:hAnsi="Times New Roman" w:cs="Times New Roman"/>
                            </w:rPr>
                            <w:t xml:space="preserve">Лот № 1 </w:t>
                          </w:r>
                        </w:hyperlink>
                        <w:r w:rsidRPr="00F34B14">
                          <w:rPr>
                            <w:rStyle w:val="value"/>
                            <w:rFonts w:ascii="Times New Roman" w:hAnsi="Times New Roman" w:cs="Times New Roman"/>
                          </w:rPr>
                          <w:t>Выполнение работ по капитальному ремонту зданий и сооружений филиала АО "Тюменьэнерго" Ноябрьские электрические сети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25 052 405,24 руб.</w:t>
                        </w:r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08.11.2018 08:21</w:t>
                        </w:r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28.11.2018 09:00</w:t>
                        </w:r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10.01.2019 - 30.11.2019</w:t>
                        </w:r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08.11.2018 08:21, </w:t>
                        </w:r>
                        <w:hyperlink r:id="rId6" w:tgtFrame="_blank" w:tooltip="Отправить личное сообщение" w:history="1">
                          <w:r w:rsidRPr="00F34B14">
                            <w:rPr>
                              <w:rStyle w:val="a7"/>
                              <w:rFonts w:ascii="Times New Roman" w:hAnsi="Times New Roman" w:cs="Times New Roman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7" w:tgtFrame="_blank" w:tooltip="Отправить личное сообщение" w:history="1">
                          <w:r w:rsidRPr="00F34B14">
                            <w:rPr>
                              <w:rStyle w:val="a7"/>
                              <w:rFonts w:ascii="Times New Roman" w:hAnsi="Times New Roman" w:cs="Times New Roman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8" w:history="1">
                          <w:r w:rsidRPr="00F34B14">
                            <w:rPr>
                              <w:rStyle w:val="a7"/>
                              <w:rFonts w:ascii="Times New Roman" w:hAnsi="Times New Roman" w:cs="Times New Roman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9" w:history="1">
                          <w:r w:rsidRPr="00F34B14">
                            <w:rPr>
                              <w:rStyle w:val="a7"/>
                              <w:rFonts w:ascii="Times New Roman" w:hAnsi="Times New Roman" w:cs="Times New Roman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Контактный адрес e-</w:t>
                        </w:r>
                        <w:proofErr w:type="spellStart"/>
                        <w:r w:rsidRPr="00F34B14">
                          <w:rPr>
                            <w:rFonts w:ascii="Times New Roman" w:hAnsi="Times New Roman" w:cs="Times New Roman"/>
                          </w:rPr>
                          <w:t>mail</w:t>
                        </w:r>
                        <w:proofErr w:type="spellEnd"/>
                        <w:r w:rsidRPr="00F34B14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0" w:history="1">
                          <w:r w:rsidRPr="00F34B14">
                            <w:rPr>
                              <w:rStyle w:val="a7"/>
                              <w:rFonts w:ascii="Times New Roman" w:hAnsi="Times New Roman" w:cs="Times New Roman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F34B14" w:rsidRPr="00F34B14" w:rsidT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+7 (3496) 36-22-55</w:t>
                        </w:r>
                      </w:p>
                    </w:tc>
                  </w:tr>
                </w:tbl>
                <w:p w:rsidR="00F34B14" w:rsidRPr="00F34B14" w:rsidRDefault="00F34B14" w:rsidP="00F34B14">
                  <w:pPr>
                    <w:widowControl w:val="0"/>
                    <w:spacing w:after="0" w:line="240" w:lineRule="atLeast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34B14" w:rsidRPr="00F34B1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34B14" w:rsidRPr="00F34B14" w:rsidRDefault="00F34B14" w:rsidP="00F34B14">
                  <w:pPr>
                    <w:widowControl w:val="0"/>
                    <w:spacing w:after="0" w:line="24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B14">
                    <w:rPr>
                      <w:rFonts w:ascii="Times New Roman" w:hAnsi="Times New Roman" w:cs="Times New Roman"/>
                    </w:rPr>
                    <w:t>Дополнительная информация</w:t>
                  </w:r>
                </w:p>
              </w:tc>
            </w:tr>
            <w:tr w:rsidR="00F34B14" w:rsidRPr="00F34B1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- Участником закупки может быть только субъект малого и среднего предпринимательства, соответствующий критериям 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lastRenderedPageBreak/>
                          <w:t>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Требование к обеспечению исполнения договора устанавливается в соответствии с проектом договора. Размер обеспечения исполнения договора: 2% цены договора.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 к Техническому заданию).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 к Техническому заданию).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Техническое и коммерческое предложения должны соответствовать требованиям Заказчика.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Требования к благонадежности Участника, членам коллективного Участника, субподрядчика (соисполнителя/субпоставщика):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д) Участник не должен иметь задолженность по уплате налогов, сборов, страховых взносов, пеней штрафов, процентов, согласно 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lastRenderedPageBreak/>
                          <w:t>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е) на имущество Участника не должен быть наложен арест;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br/>
                          <w:t xml:space="preserve">едином федеральном реестре о банкротствах </w:t>
                        </w:r>
                        <w:hyperlink r:id="rId11" w:history="1">
                          <w:r w:rsidRPr="009C04B0">
                            <w:rPr>
                              <w:rStyle w:val="a7"/>
                              <w:rFonts w:ascii="Times New Roman" w:hAnsi="Times New Roman" w:cs="Times New Roman"/>
                            </w:rPr>
                            <w:t>https://bankrot.fedresurs.ru/</w:t>
                          </w:r>
                        </w:hyperlink>
                        <w:r w:rsidRPr="00F34B14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- реестре о возбужденных исполнительных производствах на электронном портале </w:t>
                        </w:r>
                        <w:hyperlink r:id="rId12" w:history="1">
                          <w:r w:rsidRPr="009C04B0">
                            <w:rPr>
                              <w:rStyle w:val="a7"/>
                              <w:rFonts w:ascii="Times New Roman" w:hAnsi="Times New Roman" w:cs="Times New Roman"/>
                            </w:rPr>
                            <w:t>http://fssprus.ru/</w:t>
                          </w:r>
                        </w:hyperlink>
                        <w:r w:rsidRPr="00F34B14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и) Участник не должен быть аффилирован к другим Участникам закупки;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к) акционерами, участниками, учредителями Участника не должны являться р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аботники ДЗО ПАО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», ПАО 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t>«</w:t>
                        </w:r>
                        <w:proofErr w:type="spellStart"/>
                        <w:r w:rsidRPr="00F34B14">
                          <w:rPr>
                            <w:rFonts w:ascii="Times New Roman" w:hAnsi="Times New Roman" w:cs="Times New Roman"/>
                          </w:rPr>
                          <w:t>Россети</w:t>
                        </w:r>
                        <w:proofErr w:type="spellEnd"/>
                        <w:r w:rsidRPr="00F34B14">
                          <w:rPr>
                            <w:rFonts w:ascii="Times New Roman" w:hAnsi="Times New Roman" w:cs="Times New Roman"/>
                          </w:rPr>
                          <w:t>».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м) отсутствие сведений об исключении Участника из ЕГРЮЛ/ЕГРИП;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F34B14">
                          <w:rPr>
                            <w:rFonts w:ascii="Times New Roman" w:hAnsi="Times New Roman" w:cs="Times New Roman"/>
                          </w:rPr>
                          <w:t>ых</w:t>
                        </w:r>
                        <w:proofErr w:type="spellEnd"/>
                        <w:r w:rsidRPr="00F34B14">
                          <w:rPr>
                            <w:rFonts w:ascii="Times New Roman" w:hAnsi="Times New Roman" w:cs="Times New Roman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34B14">
                          <w:rPr>
                            <w:rFonts w:ascii="Times New Roman" w:hAnsi="Times New Roman" w:cs="Times New Roman"/>
                          </w:rPr>
                          <w:t>ов</w:t>
                        </w:r>
                        <w:proofErr w:type="spellEnd"/>
                        <w:r w:rsidRPr="00F34B14">
                          <w:rPr>
                            <w:rFonts w:ascii="Times New Roman" w:hAnsi="Times New Roman" w:cs="Times New Roman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F34B14">
                          <w:rPr>
                            <w:rFonts w:ascii="Times New Roman" w:hAnsi="Times New Roman" w:cs="Times New Roman"/>
                          </w:rPr>
                          <w:t>ых</w:t>
                        </w:r>
                        <w:proofErr w:type="spellEnd"/>
                        <w:r w:rsidRPr="00F34B14">
                          <w:rPr>
                            <w:rFonts w:ascii="Times New Roman" w:hAnsi="Times New Roman" w:cs="Times New Roman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F34B14">
                          <w:rPr>
                            <w:rFonts w:ascii="Times New Roman" w:hAnsi="Times New Roman" w:cs="Times New Roman"/>
                          </w:rPr>
                          <w:t>ов</w:t>
                        </w:r>
                        <w:proofErr w:type="spellEnd"/>
                        <w:r w:rsidRPr="00F34B14">
                          <w:rPr>
                            <w:rFonts w:ascii="Times New Roman" w:hAnsi="Times New Roman" w:cs="Times New Roman"/>
                          </w:rPr>
                          <w:t>);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lastRenderedPageBreak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F34B14">
                          <w:rPr>
                            <w:rFonts w:ascii="Times New Roman" w:hAnsi="Times New Roman" w:cs="Times New Roman"/>
                          </w:rPr>
                          <w:t>ДЭБиПК</w:t>
                        </w:r>
                        <w:proofErr w:type="spellEnd"/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Результат проверки благонадежности Участника, члена коллективного Участника, субподрядчика/соисполнителя/ субпоставщика закупки оф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ормляется заключением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ДЭБиПК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АО 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t>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Департамента экономической безопасности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и противодействия коррупции АО </w:t>
                        </w:r>
                        <w:bookmarkStart w:id="0" w:name="_GoBack"/>
                        <w:bookmarkEnd w:id="0"/>
                        <w:r w:rsidRPr="00F34B14">
                          <w:rPr>
                            <w:rFonts w:ascii="Times New Roman" w:hAnsi="Times New Roman" w:cs="Times New Roman"/>
                          </w:rPr>
                          <w:t>"Тюменьэнерго" (</w:t>
                        </w:r>
                        <w:proofErr w:type="spellStart"/>
                        <w:r w:rsidRPr="00F34B14">
                          <w:rPr>
                            <w:rFonts w:ascii="Times New Roman" w:hAnsi="Times New Roman" w:cs="Times New Roman"/>
                          </w:rPr>
                          <w:t>ДЭБиПК</w:t>
                        </w:r>
                        <w:proofErr w:type="spellEnd"/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 АО "Тюменьэнерго").</w:t>
                        </w:r>
                      </w:p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- «Участник/ член коллективного Участника должен являться членом саморегулируемой организации и иметь право выполнять работы по капитальному ремонту зданий и сооружений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hyperlink r:id="rId13" w:tgtFrame="_blank" w:history="1">
                          <w:r w:rsidRPr="00F34B14">
                            <w:rPr>
                              <w:rStyle w:val="a7"/>
                              <w:rFonts w:ascii="Times New Roman" w:hAnsi="Times New Roman" w:cs="Times New Roman"/>
                            </w:rPr>
                            <w:t xml:space="preserve">Скачать файл </w:t>
                          </w:r>
                          <w:r w:rsidRPr="00F34B14">
                            <w:rPr>
                              <w:rStyle w:val="a7"/>
                              <w:rFonts w:ascii="Times New Roman" w:hAnsi="Times New Roman" w:cs="Times New Roman"/>
                              <w:b/>
                              <w:bCs/>
                            </w:rPr>
                            <w:t>Конкурсная документация.zip</w:t>
                          </w:r>
                        </w:hyperlink>
                        <w:r w:rsidRPr="00F34B14">
                          <w:rPr>
                            <w:rFonts w:ascii="Times New Roman" w:hAnsi="Times New Roman" w:cs="Times New Roman"/>
                          </w:rPr>
                          <w:t> (14.9 МБ)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lastRenderedPageBreak/>
                          <w:t>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14.12.2018 15:00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17.12.2018 15:00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34B14">
                          <w:rPr>
                            <w:rFonts w:ascii="Times New Roman" w:hAnsi="Times New Roman" w:cs="Times New Roman"/>
                          </w:rPr>
                          <w:t>электронно</w:t>
                        </w:r>
                        <w:proofErr w:type="spellEnd"/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знакомления без взимания платы.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 xml:space="preserve">Перед окончательным определением победителя Организатор конкурса вправе потребовать от любого участника конкурса </w:t>
                        </w:r>
                        <w:r w:rsidRPr="00F34B14">
                          <w:rPr>
                            <w:rFonts w:ascii="Times New Roman" w:hAnsi="Times New Roman" w:cs="Times New Roman"/>
                          </w:rPr>
                          <w:lastRenderedPageBreak/>
                          <w:t>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  <w:p w:rsid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34B14" w:rsidRPr="00F34B1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F34B14">
                          <w:rPr>
                            <w:rFonts w:ascii="Times New Roman" w:hAnsi="Times New Roman" w:cs="Times New Roman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B14" w:rsidRPr="00F34B14" w:rsidRDefault="00F34B14" w:rsidP="00F34B14">
                        <w:pPr>
                          <w:widowControl w:val="0"/>
                          <w:spacing w:after="0" w:line="240" w:lineRule="atLeast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hyperlink r:id="rId14" w:tgtFrame="signature" w:history="1">
                          <w:r w:rsidRPr="00F34B14">
                            <w:rPr>
                              <w:rStyle w:val="a7"/>
                              <w:rFonts w:ascii="Times New Roman" w:hAnsi="Times New Roman" w:cs="Times New Roman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34B14" w:rsidRPr="00F34B14" w:rsidRDefault="00F34B14" w:rsidP="00F34B14">
                  <w:pPr>
                    <w:widowControl w:val="0"/>
                    <w:spacing w:after="0" w:line="240" w:lineRule="atLeast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34B14" w:rsidRPr="00F34B14" w:rsidRDefault="00F34B14" w:rsidP="00F34B14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CB5" w:rsidRPr="00F34B14" w:rsidRDefault="002437E2" w:rsidP="00F34B14">
      <w:pPr>
        <w:widowControl w:val="0"/>
        <w:spacing w:after="0" w:line="240" w:lineRule="atLeast"/>
        <w:contextualSpacing/>
        <w:rPr>
          <w:rFonts w:ascii="Times New Roman" w:hAnsi="Times New Roman" w:cs="Times New Roman"/>
        </w:rPr>
      </w:pPr>
    </w:p>
    <w:sectPr w:rsidR="00FD7CB5" w:rsidRPr="00F34B14" w:rsidSect="00285CD8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3A556A"/>
    <w:multiLevelType w:val="multilevel"/>
    <w:tmpl w:val="11E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67774"/>
    <w:multiLevelType w:val="multilevel"/>
    <w:tmpl w:val="BA6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11E0E"/>
    <w:multiLevelType w:val="multilevel"/>
    <w:tmpl w:val="8C66A1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87FFE"/>
    <w:multiLevelType w:val="multilevel"/>
    <w:tmpl w:val="2BFC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27E23"/>
    <w:multiLevelType w:val="multilevel"/>
    <w:tmpl w:val="A20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3E7958"/>
    <w:multiLevelType w:val="multilevel"/>
    <w:tmpl w:val="0514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748"/>
    <w:rsid w:val="00256B1C"/>
    <w:rsid w:val="00285CD8"/>
    <w:rsid w:val="002A4E04"/>
    <w:rsid w:val="00391530"/>
    <w:rsid w:val="003B2555"/>
    <w:rsid w:val="004C062F"/>
    <w:rsid w:val="005C51D9"/>
    <w:rsid w:val="006C3116"/>
    <w:rsid w:val="00835067"/>
    <w:rsid w:val="009A71B8"/>
    <w:rsid w:val="00CE26F8"/>
    <w:rsid w:val="00D84F1B"/>
    <w:rsid w:val="00E0129C"/>
    <w:rsid w:val="00E6408C"/>
    <w:rsid w:val="00F3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88583B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50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39153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91530"/>
    <w:rPr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35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x-small">
    <w:name w:val="x-small"/>
    <w:basedOn w:val="a0"/>
    <w:rsid w:val="00835067"/>
  </w:style>
  <w:style w:type="character" w:customStyle="1" w:styleId="btn-txt">
    <w:name w:val="btn-txt"/>
    <w:basedOn w:val="a0"/>
    <w:rsid w:val="0083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10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2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2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8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6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3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70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91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nes-g-noiabrsk/44824/" TargetMode="External"/><Relationship Id="rId13" Type="http://schemas.openxmlformats.org/officeDocument/2006/relationships/hyperlink" Target="https://www.b2b-center.ru/download.html?file=file%2F213760712.zip&amp;title=%D0%9A%D0%BE%D0%BD%D0%BA%D1%83%D1%80%D1%81%D0%BD%D0%B0%D1%8F+%D0%B4%D0%BE%D0%BA%D1%83%D0%BC%D0%B5%D0%BD%D1%82%D0%B0%D1%86%D0%B8%D1%8F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312178" TargetMode="External"/><Relationship Id="rId12" Type="http://schemas.openxmlformats.org/officeDocument/2006/relationships/hyperlink" Target="http://fssprus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53793" TargetMode="External"/><Relationship Id="rId11" Type="http://schemas.openxmlformats.org/officeDocument/2006/relationships/hyperlink" Target="https://bankrot.fedresurs.ru/" TargetMode="External"/><Relationship Id="rId5" Type="http://schemas.openxmlformats.org/officeDocument/2006/relationships/hyperlink" Target="https://www.b2b-center.ru/market/view.html?id=1124148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market/view.html?id=112414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14</cp:revision>
  <cp:lastPrinted>2017-06-27T03:53:00Z</cp:lastPrinted>
  <dcterms:created xsi:type="dcterms:W3CDTF">2015-10-12T12:22:00Z</dcterms:created>
  <dcterms:modified xsi:type="dcterms:W3CDTF">2018-11-08T05:41:00Z</dcterms:modified>
</cp:coreProperties>
</file>