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6FD" w:rsidRDefault="003C66FD" w:rsidP="003C66FD">
      <w:pPr>
        <w:jc w:val="both"/>
        <w:outlineLvl w:val="0"/>
        <w:rPr>
          <w:i/>
          <w:color w:val="FF6600"/>
        </w:rPr>
      </w:pPr>
      <w:r>
        <w:rPr>
          <w:i/>
          <w:color w:val="FF6600"/>
        </w:rPr>
        <w:t>Заполняется на фирменном бланке + исходящий номер и дату!</w:t>
      </w:r>
    </w:p>
    <w:p w:rsidR="003C66FD" w:rsidRPr="00744E12" w:rsidRDefault="003C66FD" w:rsidP="003C66FD">
      <w:pPr>
        <w:pStyle w:val="2"/>
        <w:jc w:val="right"/>
        <w:rPr>
          <w:b/>
          <w:i/>
          <w:sz w:val="24"/>
          <w:szCs w:val="24"/>
        </w:rPr>
      </w:pPr>
      <w:r w:rsidRPr="00744E12">
        <w:rPr>
          <w:b/>
          <w:i/>
          <w:sz w:val="24"/>
          <w:szCs w:val="24"/>
        </w:rPr>
        <w:t>Приложение №</w:t>
      </w:r>
      <w:r w:rsidR="00DB72E2">
        <w:rPr>
          <w:b/>
          <w:i/>
          <w:sz w:val="24"/>
          <w:szCs w:val="24"/>
        </w:rPr>
        <w:t>3</w:t>
      </w:r>
    </w:p>
    <w:p w:rsidR="003C66FD" w:rsidRDefault="003C66FD" w:rsidP="003C66FD">
      <w:pPr>
        <w:jc w:val="right"/>
        <w:rPr>
          <w:color w:val="000000"/>
        </w:rPr>
      </w:pPr>
    </w:p>
    <w:p w:rsidR="003C66FD" w:rsidRPr="00D875AB" w:rsidRDefault="003C66FD" w:rsidP="003C66FD">
      <w:pPr>
        <w:pStyle w:val="a3"/>
        <w:tabs>
          <w:tab w:val="clear" w:pos="1134"/>
        </w:tabs>
        <w:spacing w:before="0" w:line="240" w:lineRule="auto"/>
        <w:ind w:firstLine="0"/>
        <w:jc w:val="right"/>
        <w:rPr>
          <w:b/>
          <w:sz w:val="24"/>
          <w:szCs w:val="24"/>
        </w:rPr>
      </w:pPr>
      <w:r w:rsidRPr="00D875AB">
        <w:rPr>
          <w:b/>
          <w:sz w:val="24"/>
          <w:szCs w:val="24"/>
        </w:rPr>
        <w:t>Председателю закупочной комиссии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 xml:space="preserve">Директору филиала ОАО </w:t>
      </w:r>
      <w:r>
        <w:rPr>
          <w:b/>
          <w:color w:val="000000"/>
        </w:rPr>
        <w:t>«</w:t>
      </w:r>
      <w:r w:rsidRPr="00D875AB">
        <w:rPr>
          <w:b/>
          <w:color w:val="000000"/>
        </w:rPr>
        <w:t>Тюменьэнерго</w:t>
      </w:r>
      <w:r>
        <w:rPr>
          <w:b/>
          <w:color w:val="000000"/>
        </w:rPr>
        <w:t>»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  <w:r w:rsidRPr="00D875AB">
        <w:rPr>
          <w:b/>
          <w:color w:val="000000"/>
        </w:rPr>
        <w:t>Нефтеюганские электрические сети</w:t>
      </w:r>
    </w:p>
    <w:p w:rsidR="003C66FD" w:rsidRPr="00D875AB" w:rsidRDefault="003C66FD" w:rsidP="003C66FD">
      <w:pPr>
        <w:jc w:val="right"/>
        <w:rPr>
          <w:b/>
        </w:rPr>
      </w:pP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</w:r>
      <w:r w:rsidRPr="00D875AB">
        <w:rPr>
          <w:b/>
        </w:rPr>
        <w:tab/>
        <w:t>А.А. Фирсову</w:t>
      </w:r>
    </w:p>
    <w:p w:rsidR="003C66FD" w:rsidRPr="00D875AB" w:rsidRDefault="003C66FD" w:rsidP="003C66FD">
      <w:pPr>
        <w:jc w:val="right"/>
        <w:outlineLvl w:val="0"/>
        <w:rPr>
          <w:b/>
          <w:color w:val="000000"/>
        </w:rPr>
      </w:pPr>
    </w:p>
    <w:p w:rsidR="003C66FD" w:rsidRDefault="003C66FD" w:rsidP="00D418BA">
      <w:pPr>
        <w:shd w:val="clear" w:color="auto" w:fill="FFFFFF"/>
        <w:spacing w:line="278" w:lineRule="exact"/>
        <w:jc w:val="center"/>
        <w:rPr>
          <w:b/>
        </w:rPr>
      </w:pPr>
      <w:r w:rsidRPr="007A26A4">
        <w:rPr>
          <w:b/>
        </w:rPr>
        <w:t xml:space="preserve">Предложение </w:t>
      </w:r>
      <w:r w:rsidR="00D6684F" w:rsidRPr="00D6684F">
        <w:rPr>
          <w:b/>
        </w:rPr>
        <w:t xml:space="preserve">на </w:t>
      </w:r>
      <w:r w:rsidR="008B2D01" w:rsidRPr="008B2D01">
        <w:rPr>
          <w:b/>
        </w:rPr>
        <w:t>приобретение</w:t>
      </w:r>
      <w:r w:rsidR="00BB0782" w:rsidRPr="00BB0782">
        <w:rPr>
          <w:b/>
        </w:rPr>
        <w:t xml:space="preserve"> </w:t>
      </w:r>
      <w:r w:rsidR="00315A9A">
        <w:rPr>
          <w:b/>
        </w:rPr>
        <w:t>хозяйственных товаров</w:t>
      </w:r>
      <w:r w:rsidR="00973F1D" w:rsidRPr="00973F1D">
        <w:rPr>
          <w:b/>
        </w:rPr>
        <w:t xml:space="preserve"> для производственных нужд филиала</w:t>
      </w:r>
      <w:r w:rsidR="00BB0782" w:rsidRPr="00BB0782">
        <w:rPr>
          <w:b/>
        </w:rPr>
        <w:t xml:space="preserve"> ОАО «Тюменьэнерго» Нефтеюганские электрические сети</w:t>
      </w:r>
    </w:p>
    <w:p w:rsidR="00D6684F" w:rsidRDefault="00D6684F" w:rsidP="00D418BA">
      <w:pPr>
        <w:shd w:val="clear" w:color="auto" w:fill="FFFFFF"/>
        <w:spacing w:line="278" w:lineRule="exact"/>
        <w:jc w:val="center"/>
        <w:rPr>
          <w:b/>
        </w:rPr>
      </w:pPr>
    </w:p>
    <w:p w:rsidR="00D6684F" w:rsidRDefault="002837C1" w:rsidP="00D418BA">
      <w:pPr>
        <w:shd w:val="clear" w:color="auto" w:fill="FFFFFF"/>
        <w:spacing w:line="278" w:lineRule="exact"/>
        <w:jc w:val="center"/>
        <w:rPr>
          <w:szCs w:val="28"/>
        </w:rPr>
      </w:pPr>
      <w:r w:rsidRPr="002837C1">
        <w:rPr>
          <w:szCs w:val="28"/>
        </w:rPr>
        <w:t xml:space="preserve">Открытый запрос цен на право заключения договора на приобретение </w:t>
      </w:r>
      <w:r w:rsidR="00315A9A">
        <w:rPr>
          <w:szCs w:val="28"/>
        </w:rPr>
        <w:t>хозяйственных товаров</w:t>
      </w:r>
      <w:r w:rsidRPr="002837C1">
        <w:rPr>
          <w:szCs w:val="28"/>
        </w:rPr>
        <w:t xml:space="preserve"> для производственных нужд филиала ОАО «Тюменьэнерго» Нефтеюганские электрические сети</w:t>
      </w:r>
    </w:p>
    <w:p w:rsidR="00973F1D" w:rsidRDefault="00973F1D" w:rsidP="00D418BA">
      <w:pPr>
        <w:shd w:val="clear" w:color="auto" w:fill="FFFFFF"/>
        <w:spacing w:line="278" w:lineRule="exact"/>
        <w:jc w:val="center"/>
        <w:rPr>
          <w:szCs w:val="28"/>
        </w:rPr>
      </w:pPr>
    </w:p>
    <w:p w:rsidR="003C66FD" w:rsidRPr="003643FE" w:rsidRDefault="003C66FD" w:rsidP="00682DB7">
      <w:pPr>
        <w:shd w:val="clear" w:color="auto" w:fill="FFFFFF"/>
        <w:spacing w:after="120"/>
        <w:jc w:val="both"/>
      </w:pPr>
      <w:r w:rsidRPr="003643FE">
        <w:t>Изучив приглашение к участию в открытом запр</w:t>
      </w:r>
      <w:r w:rsidR="007A26A4">
        <w:t>осе цен, предлагаем осуществить</w:t>
      </w:r>
      <w:r w:rsidR="007A26A4" w:rsidRPr="00F54431">
        <w:t xml:space="preserve"> </w:t>
      </w:r>
      <w:r w:rsidR="008B2D01">
        <w:rPr>
          <w:szCs w:val="28"/>
        </w:rPr>
        <w:t>п</w:t>
      </w:r>
      <w:r w:rsidR="008B2D01" w:rsidRPr="008B2D01">
        <w:rPr>
          <w:szCs w:val="28"/>
        </w:rPr>
        <w:t>риобретение</w:t>
      </w:r>
      <w:r w:rsidR="00BB0782" w:rsidRPr="00BB0782">
        <w:rPr>
          <w:szCs w:val="28"/>
        </w:rPr>
        <w:t xml:space="preserve"> </w:t>
      </w:r>
      <w:r w:rsidR="00315A9A">
        <w:rPr>
          <w:szCs w:val="28"/>
        </w:rPr>
        <w:t>хозяйственных товаров</w:t>
      </w:r>
      <w:r w:rsidR="002837C1" w:rsidRPr="002837C1">
        <w:rPr>
          <w:szCs w:val="28"/>
        </w:rPr>
        <w:t xml:space="preserve"> для производственных нужд филиала ОАО «Тюменьэнерго» Нефтеюганские электрические сети</w:t>
      </w:r>
      <w:r w:rsidRPr="003643FE">
        <w:t xml:space="preserve"> на сумму, подтвержденную прилагаемой таблицей цен, которая является неотъемлемой частью настоящего предложения:</w:t>
      </w:r>
    </w:p>
    <w:tbl>
      <w:tblPr>
        <w:tblW w:w="5544" w:type="pct"/>
        <w:jc w:val="center"/>
        <w:tblInd w:w="85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9"/>
        <w:gridCol w:w="2207"/>
        <w:gridCol w:w="1761"/>
        <w:gridCol w:w="1379"/>
        <w:gridCol w:w="910"/>
        <w:gridCol w:w="720"/>
        <w:gridCol w:w="870"/>
        <w:gridCol w:w="1205"/>
        <w:gridCol w:w="749"/>
      </w:tblGrid>
      <w:tr w:rsidR="00E95445" w:rsidRPr="00E95445" w:rsidTr="00CE0B38">
        <w:trPr>
          <w:trHeight w:hRule="exact" w:val="1574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№</w:t>
            </w:r>
          </w:p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proofErr w:type="gramStart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п</w:t>
            </w:r>
            <w:proofErr w:type="gramEnd"/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tabs>
                <w:tab w:val="left" w:pos="3614"/>
              </w:tabs>
              <w:spacing w:line="252" w:lineRule="exact"/>
              <w:ind w:right="44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Наименование оборудования, материалов, запасных частей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(требуемое значение)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5445" w:rsidRPr="00E95445" w:rsidRDefault="00E95445" w:rsidP="00E95445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Технические характеристики (предлагаемые участником)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E95445">
              <w:rPr>
                <w:b/>
                <w:sz w:val="22"/>
                <w:szCs w:val="22"/>
              </w:rPr>
              <w:t>Тип, марка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Ед. изм.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Кол-во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Цена за ед., руб. без НДС</w:t>
            </w: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95445" w:rsidRPr="00E95445" w:rsidRDefault="00E95445" w:rsidP="00682DB7">
            <w:pPr>
              <w:shd w:val="clear" w:color="auto" w:fill="FFFFFF"/>
              <w:jc w:val="center"/>
              <w:rPr>
                <w:b/>
                <w:color w:val="000000"/>
                <w:spacing w:val="-6"/>
                <w:sz w:val="22"/>
                <w:szCs w:val="22"/>
              </w:rPr>
            </w:pPr>
            <w:r w:rsidRPr="00E95445">
              <w:rPr>
                <w:b/>
                <w:color w:val="000000"/>
                <w:spacing w:val="-6"/>
                <w:sz w:val="22"/>
                <w:szCs w:val="22"/>
              </w:rPr>
              <w:t>Сумма руб., без НДС</w:t>
            </w: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Стяжки кабельные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3,6*250мм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E673E2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Стяжки кабельные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3,6*150мм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Марля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ширина 90см.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Батарейки   по  4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Модель     LR14(или аналог)</w:t>
            </w:r>
            <w:r>
              <w:rPr>
                <w:sz w:val="20"/>
                <w:szCs w:val="20"/>
              </w:rPr>
              <w:br/>
              <w:t>Кол-во / Тип поставки     4 шт.</w:t>
            </w:r>
            <w:r>
              <w:rPr>
                <w:sz w:val="20"/>
                <w:szCs w:val="20"/>
              </w:rPr>
              <w:br/>
              <w:t>Форм-фактор     C (LR14)</w:t>
            </w:r>
            <w:r>
              <w:rPr>
                <w:sz w:val="20"/>
                <w:szCs w:val="20"/>
              </w:rPr>
              <w:br/>
              <w:t>Технология     щелочная (</w:t>
            </w:r>
            <w:proofErr w:type="spellStart"/>
            <w:r>
              <w:rPr>
                <w:sz w:val="20"/>
                <w:szCs w:val="20"/>
              </w:rPr>
              <w:t>alcaline</w:t>
            </w:r>
            <w:proofErr w:type="spellEnd"/>
            <w:r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br/>
              <w:t>Выходное напряжение     1.5</w:t>
            </w:r>
            <w:proofErr w:type="gramStart"/>
            <w:r>
              <w:rPr>
                <w:sz w:val="20"/>
                <w:szCs w:val="20"/>
              </w:rPr>
              <w:t xml:space="preserve"> В</w:t>
            </w:r>
            <w:proofErr w:type="gramEnd"/>
            <w:r>
              <w:rPr>
                <w:sz w:val="20"/>
                <w:szCs w:val="20"/>
              </w:rPr>
              <w:br/>
              <w:t xml:space="preserve">Размеры    26.2 мм x 50 мм Вес 129 г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Батарейки   по 4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батареи R03 (AAA) (или аналог)</w:t>
            </w:r>
            <w:r>
              <w:rPr>
                <w:sz w:val="20"/>
                <w:szCs w:val="20"/>
              </w:rPr>
              <w:br/>
              <w:t xml:space="preserve">Рабочее напряжение 1.5 В </w:t>
            </w:r>
            <w:r>
              <w:rPr>
                <w:sz w:val="20"/>
                <w:szCs w:val="20"/>
              </w:rPr>
              <w:br/>
              <w:t xml:space="preserve">Для высокого потреб. тока Да </w:t>
            </w:r>
            <w:r>
              <w:rPr>
                <w:sz w:val="20"/>
                <w:szCs w:val="20"/>
              </w:rPr>
              <w:br/>
              <w:t xml:space="preserve">Количество в упаковке 4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Жалюзи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горизонтальные алюминиевые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>цвет коричневый)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9,50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Канат полипропиленовый d15мм (бесконечный канат)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ПП</w:t>
            </w:r>
            <w:proofErr w:type="gramStart"/>
            <w:r>
              <w:rPr>
                <w:sz w:val="20"/>
                <w:szCs w:val="20"/>
              </w:rPr>
              <w:t>d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16мм 3-пряд.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темпер</w:t>
            </w:r>
            <w:proofErr w:type="gramStart"/>
            <w:r>
              <w:rPr>
                <w:sz w:val="20"/>
                <w:szCs w:val="20"/>
              </w:rPr>
              <w:t>.н</w:t>
            </w:r>
            <w:proofErr w:type="gramEnd"/>
            <w:r>
              <w:rPr>
                <w:sz w:val="20"/>
                <w:szCs w:val="20"/>
              </w:rPr>
              <w:t>аруж.возд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КДТ-50 (-50+50)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Доска магнитно-маркерная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100х2000см Тип покрытия доски:  лак  </w:t>
            </w:r>
            <w:r>
              <w:rPr>
                <w:sz w:val="20"/>
                <w:szCs w:val="20"/>
              </w:rPr>
              <w:br w:type="page"/>
              <w:t xml:space="preserve">Размер доски:  100х200 см  </w:t>
            </w:r>
            <w:r>
              <w:rPr>
                <w:sz w:val="20"/>
                <w:szCs w:val="20"/>
              </w:rPr>
              <w:br w:type="page"/>
              <w:t xml:space="preserve">Материал:  металл с покрытием  </w:t>
            </w:r>
            <w:r>
              <w:rPr>
                <w:sz w:val="20"/>
                <w:szCs w:val="20"/>
              </w:rPr>
              <w:br w:type="page"/>
              <w:t xml:space="preserve">Ширина корешка:  21 мм  </w:t>
            </w:r>
            <w:r>
              <w:rPr>
                <w:sz w:val="20"/>
                <w:szCs w:val="20"/>
              </w:rPr>
              <w:br w:type="page"/>
              <w:t xml:space="preserve">Вес:  16.2 кг  </w:t>
            </w:r>
            <w:r>
              <w:rPr>
                <w:sz w:val="20"/>
                <w:szCs w:val="20"/>
              </w:rPr>
              <w:br w:type="page"/>
              <w:t xml:space="preserve">Наличие полочки:  да  </w:t>
            </w:r>
            <w:r>
              <w:rPr>
                <w:sz w:val="20"/>
                <w:szCs w:val="20"/>
              </w:rPr>
              <w:br w:type="page"/>
              <w:t xml:space="preserve">Алюминиевая рамка доски:  да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Лопата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совковая </w:t>
            </w:r>
            <w:r>
              <w:rPr>
                <w:sz w:val="20"/>
                <w:szCs w:val="20"/>
              </w:rPr>
              <w:br/>
              <w:t xml:space="preserve">Длина рабочей части, </w:t>
            </w:r>
            <w:proofErr w:type="gramStart"/>
            <w:r>
              <w:rPr>
                <w:sz w:val="20"/>
                <w:szCs w:val="20"/>
              </w:rPr>
              <w:t>мм</w:t>
            </w:r>
            <w:proofErr w:type="gramEnd"/>
            <w:r>
              <w:rPr>
                <w:sz w:val="20"/>
                <w:szCs w:val="20"/>
              </w:rPr>
              <w:t xml:space="preserve"> 270 </w:t>
            </w:r>
            <w:r>
              <w:rPr>
                <w:sz w:val="20"/>
                <w:szCs w:val="20"/>
              </w:rPr>
              <w:br/>
              <w:t xml:space="preserve">Общая длина, мм 1450 </w:t>
            </w:r>
            <w:r>
              <w:rPr>
                <w:sz w:val="20"/>
                <w:szCs w:val="20"/>
              </w:rPr>
              <w:br/>
              <w:t xml:space="preserve">Ширина, мм 220  Материал черенка дерево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Лопата штыковая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Угол подъем в 26º. Длинный, полый стальной черенок имеет пластиковое покрытие, защищающее от холода, а рукоятка, расположенная к черенку под углом 17 градусов.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Грабли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веерные</w:t>
            </w:r>
            <w:proofErr w:type="gramEnd"/>
            <w:r>
              <w:rPr>
                <w:sz w:val="20"/>
                <w:szCs w:val="20"/>
              </w:rPr>
              <w:t>, количество зубьев - 22, с черенком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Ведро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оцинкованное 10л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Валик 150мм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Валик 150мм с ручкой "БИБЕР" (или аналог)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Замок навесной с 5 ключами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исполнения корпуса чугун Размеры изделия (</w:t>
            </w:r>
            <w:proofErr w:type="spellStart"/>
            <w:r>
              <w:rPr>
                <w:sz w:val="20"/>
                <w:szCs w:val="20"/>
              </w:rPr>
              <w:t>Ш.корпуса</w:t>
            </w:r>
            <w:proofErr w:type="spellEnd"/>
            <w:r>
              <w:rPr>
                <w:sz w:val="20"/>
                <w:szCs w:val="20"/>
              </w:rPr>
              <w:t xml:space="preserve"> 7,7см.*</w:t>
            </w:r>
            <w:proofErr w:type="spellStart"/>
            <w:r>
              <w:rPr>
                <w:sz w:val="20"/>
                <w:szCs w:val="20"/>
              </w:rPr>
              <w:t>Выс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орпуса</w:t>
            </w:r>
            <w:proofErr w:type="spellEnd"/>
            <w:r>
              <w:rPr>
                <w:sz w:val="20"/>
                <w:szCs w:val="20"/>
              </w:rPr>
              <w:t xml:space="preserve"> 5,8см.*</w:t>
            </w:r>
            <w:proofErr w:type="spellStart"/>
            <w:r>
              <w:rPr>
                <w:sz w:val="20"/>
                <w:szCs w:val="20"/>
              </w:rPr>
              <w:t>Диам.дуж</w:t>
            </w:r>
            <w:proofErr w:type="spellEnd"/>
            <w:r>
              <w:rPr>
                <w:sz w:val="20"/>
                <w:szCs w:val="20"/>
              </w:rPr>
              <w:t xml:space="preserve"> 1,2 см.), Покрытие корпуса полимерное Покрытие скобы гальваническое Количество ключей 5. Материал исполнения секретного механизма латунь Материал исполнения дужки закаленная сталь.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Замок врезной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замка Врезной </w:t>
            </w:r>
            <w:r>
              <w:rPr>
                <w:sz w:val="20"/>
                <w:szCs w:val="20"/>
              </w:rPr>
              <w:br/>
              <w:t xml:space="preserve">Тип механизма секретности </w:t>
            </w:r>
            <w:proofErr w:type="spellStart"/>
            <w:r>
              <w:rPr>
                <w:sz w:val="20"/>
                <w:szCs w:val="20"/>
              </w:rPr>
              <w:t>Сувальдный</w:t>
            </w:r>
            <w:proofErr w:type="spellEnd"/>
            <w:r>
              <w:rPr>
                <w:sz w:val="20"/>
                <w:szCs w:val="20"/>
              </w:rPr>
              <w:br/>
              <w:t xml:space="preserve">Класс безопасности 3 класс по ГОСТ 5089-2003 </w:t>
            </w:r>
            <w:r>
              <w:rPr>
                <w:sz w:val="20"/>
                <w:szCs w:val="20"/>
              </w:rPr>
              <w:br/>
              <w:t>Удаление ключевого отверстия (</w:t>
            </w:r>
            <w:proofErr w:type="spellStart"/>
            <w:r>
              <w:rPr>
                <w:sz w:val="20"/>
                <w:szCs w:val="20"/>
              </w:rPr>
              <w:t>Backset</w:t>
            </w:r>
            <w:proofErr w:type="spellEnd"/>
            <w:r>
              <w:rPr>
                <w:sz w:val="20"/>
                <w:szCs w:val="20"/>
              </w:rPr>
              <w:t>) 63,5 мм</w:t>
            </w:r>
            <w:r>
              <w:rPr>
                <w:sz w:val="20"/>
                <w:szCs w:val="20"/>
              </w:rPr>
              <w:br/>
              <w:t>Межосевое расстояние 55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Вешалка-плечики</w:t>
            </w:r>
            <w:proofErr w:type="gramEnd"/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верхней одежды </w:t>
            </w:r>
            <w:proofErr w:type="gramStart"/>
            <w:r>
              <w:rPr>
                <w:sz w:val="20"/>
                <w:szCs w:val="20"/>
              </w:rPr>
              <w:t>пластиковая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Корзина мусорная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пластик, объем  10л.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19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Грабли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Грабли из нержавеющей стали, 12 витых зубцов, деревянный черенок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Кисть круглая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Щетина </w:t>
            </w:r>
            <w:proofErr w:type="spellStart"/>
            <w:r>
              <w:rPr>
                <w:sz w:val="20"/>
                <w:szCs w:val="20"/>
              </w:rPr>
              <w:t>натуральная</w:t>
            </w:r>
            <w:proofErr w:type="gramStart"/>
            <w:r>
              <w:rPr>
                <w:sz w:val="20"/>
                <w:szCs w:val="20"/>
              </w:rPr>
              <w:t>,Т</w:t>
            </w:r>
            <w:proofErr w:type="gramEnd"/>
            <w:r>
              <w:rPr>
                <w:sz w:val="20"/>
                <w:szCs w:val="20"/>
              </w:rPr>
              <w:t>олщина</w:t>
            </w:r>
            <w:proofErr w:type="spellEnd"/>
            <w:r>
              <w:rPr>
                <w:sz w:val="20"/>
                <w:szCs w:val="20"/>
              </w:rPr>
              <w:t>, 50мм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Метла пластиковая плоская с черенком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520 г </w:t>
            </w:r>
            <w:r>
              <w:rPr>
                <w:sz w:val="20"/>
                <w:szCs w:val="20"/>
              </w:rPr>
              <w:br/>
              <w:t>Размер: 380x320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Зеркало настенное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Размер50х80см.,                               Базовый цвет рамы Серебряный </w:t>
            </w:r>
            <w:r>
              <w:rPr>
                <w:sz w:val="20"/>
                <w:szCs w:val="20"/>
              </w:rPr>
              <w:br/>
              <w:t xml:space="preserve">Оттенок рамы Позолота </w:t>
            </w:r>
            <w:r>
              <w:rPr>
                <w:sz w:val="20"/>
                <w:szCs w:val="20"/>
              </w:rPr>
              <w:br/>
              <w:t xml:space="preserve">Ширина рамы 2.6 см </w:t>
            </w:r>
            <w:r>
              <w:rPr>
                <w:sz w:val="20"/>
                <w:szCs w:val="20"/>
              </w:rPr>
              <w:br/>
              <w:t xml:space="preserve">Толщина рамы  5 см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Веник обычный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Представляет собой связанные в пучок длинные (обычно 20—50 см) стебли (прутья) кустарника, травянистого растения.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Лопата снегоуборочная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Вес брутто, </w:t>
            </w:r>
            <w:proofErr w:type="gramStart"/>
            <w:r>
              <w:rPr>
                <w:sz w:val="20"/>
                <w:szCs w:val="20"/>
              </w:rPr>
              <w:t>кг</w:t>
            </w:r>
            <w:proofErr w:type="gramEnd"/>
            <w:r>
              <w:rPr>
                <w:sz w:val="20"/>
                <w:szCs w:val="20"/>
              </w:rPr>
              <w:t xml:space="preserve"> 1.7</w:t>
            </w:r>
            <w:r>
              <w:rPr>
                <w:sz w:val="20"/>
                <w:szCs w:val="20"/>
              </w:rPr>
              <w:br w:type="page"/>
              <w:t>Вес нетто, кг 1.7</w:t>
            </w:r>
            <w:r>
              <w:rPr>
                <w:sz w:val="20"/>
                <w:szCs w:val="20"/>
              </w:rPr>
              <w:br w:type="page"/>
              <w:t>Тип лопаты лопата для снега</w:t>
            </w:r>
            <w:r>
              <w:rPr>
                <w:sz w:val="20"/>
                <w:szCs w:val="20"/>
              </w:rPr>
              <w:br w:type="page"/>
              <w:t>Конструкция нескладная</w:t>
            </w:r>
            <w:r>
              <w:rPr>
                <w:sz w:val="20"/>
                <w:szCs w:val="20"/>
              </w:rPr>
              <w:br w:type="page"/>
              <w:t>Материал черенка алюминий</w:t>
            </w:r>
            <w:r>
              <w:rPr>
                <w:sz w:val="20"/>
                <w:szCs w:val="20"/>
              </w:rPr>
              <w:br w:type="page"/>
              <w:t>Материал рабочей части пластик</w:t>
            </w:r>
            <w:r>
              <w:rPr>
                <w:sz w:val="20"/>
                <w:szCs w:val="20"/>
              </w:rPr>
              <w:br w:type="page"/>
              <w:t>Длина, см 150</w:t>
            </w:r>
            <w:r>
              <w:rPr>
                <w:sz w:val="20"/>
                <w:szCs w:val="20"/>
              </w:rPr>
              <w:br w:type="page"/>
              <w:t>Ширина, см 55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Батарейка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Тип оборудования Батарейки AA (LR6, пальчиковые) (или аналог)</w:t>
            </w:r>
            <w:r>
              <w:rPr>
                <w:sz w:val="20"/>
                <w:szCs w:val="20"/>
              </w:rPr>
              <w:br/>
              <w:t xml:space="preserve">Описание Щелочной (не перезаряжаемый) элемент питания; рабочая температура - от -30 до 55 градусов; емкость в 3-5 раз выше, чем у солевых элементов; рекомендуется использовать в устройствах со средним и высоким потреблением энергии (фотовспышки, плееры, диктофоны)  </w:t>
            </w:r>
            <w:r>
              <w:rPr>
                <w:sz w:val="20"/>
                <w:szCs w:val="20"/>
              </w:rPr>
              <w:br/>
              <w:t xml:space="preserve">Диаметр 14.5 мм  </w:t>
            </w:r>
            <w:r>
              <w:rPr>
                <w:sz w:val="20"/>
                <w:szCs w:val="20"/>
              </w:rPr>
              <w:br/>
              <w:t xml:space="preserve">Продажа только упаковками  </w:t>
            </w:r>
            <w:r>
              <w:rPr>
                <w:sz w:val="20"/>
                <w:szCs w:val="20"/>
              </w:rPr>
              <w:br/>
              <w:t>Количество в упаковке 2 шт.</w:t>
            </w:r>
            <w:proofErr w:type="gram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Батарейка 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Тип 9V, алкалиновая  </w:t>
            </w:r>
            <w:r>
              <w:rPr>
                <w:sz w:val="20"/>
                <w:szCs w:val="20"/>
              </w:rPr>
              <w:br/>
              <w:t xml:space="preserve">Емкость Нет данных  </w:t>
            </w:r>
            <w:r>
              <w:rPr>
                <w:sz w:val="20"/>
                <w:szCs w:val="20"/>
              </w:rPr>
              <w:br/>
              <w:t xml:space="preserve">Номинальное напряжение 9,0 В  </w:t>
            </w:r>
            <w:r>
              <w:rPr>
                <w:sz w:val="20"/>
                <w:szCs w:val="20"/>
              </w:rPr>
              <w:br/>
              <w:t xml:space="preserve">Назначение Применяется для устройств, работающих от батарей типа Крона.  </w:t>
            </w:r>
            <w:r>
              <w:rPr>
                <w:sz w:val="20"/>
                <w:szCs w:val="20"/>
              </w:rPr>
              <w:br/>
              <w:t xml:space="preserve">(1 </w:t>
            </w: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 блистере)  Габариты 67 x 62 x 22 мм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27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Кисть малярная 50 мм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Кисть плоская ширина 50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28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Ветошь (</w:t>
            </w:r>
            <w:proofErr w:type="spellStart"/>
            <w:r>
              <w:rPr>
                <w:sz w:val="20"/>
                <w:szCs w:val="20"/>
              </w:rPr>
              <w:t>нетканное</w:t>
            </w:r>
            <w:proofErr w:type="spellEnd"/>
            <w:r>
              <w:rPr>
                <w:sz w:val="20"/>
                <w:szCs w:val="20"/>
              </w:rPr>
              <w:t xml:space="preserve"> полотно)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Нетканное</w:t>
            </w:r>
            <w:proofErr w:type="spellEnd"/>
            <w:r>
              <w:rPr>
                <w:sz w:val="20"/>
                <w:szCs w:val="20"/>
              </w:rPr>
              <w:t xml:space="preserve"> полотно шириной 150 см.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3 050,00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29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Хомут EBS-1 ленточный для заземления Д5-48 мм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EBS-1 Д5-48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30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Ветошь обтирочная (х/б) полотно вафельное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(х/б) полотно вафельно</w:t>
            </w:r>
            <w:proofErr w:type="gramStart"/>
            <w:r>
              <w:rPr>
                <w:sz w:val="20"/>
                <w:szCs w:val="20"/>
              </w:rPr>
              <w:t>е(</w:t>
            </w:r>
            <w:proofErr w:type="spellStart"/>
            <w:proofErr w:type="gramEnd"/>
            <w:r>
              <w:rPr>
                <w:sz w:val="20"/>
                <w:szCs w:val="20"/>
              </w:rPr>
              <w:t>шир</w:t>
            </w:r>
            <w:proofErr w:type="spellEnd"/>
            <w:r>
              <w:rPr>
                <w:sz w:val="20"/>
                <w:szCs w:val="20"/>
              </w:rPr>
              <w:t>. 80см., плотность 145грамм/1м2)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3 010,00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Салфетка техническая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40х40мм.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82DB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Леска к триммеру (15м)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Леска к триммеру диаметром 2,4 мм (15м)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DE7EA2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D95E4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E95445">
              <w:rPr>
                <w:sz w:val="22"/>
                <w:szCs w:val="22"/>
              </w:rPr>
              <w:t>33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Хомут EBS-1 ленточный для заземления Д16-115 мм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EBS-1 Д16-115 мм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45251A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Бинокль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БКФЦ 10х40 </w:t>
            </w:r>
            <w:r>
              <w:rPr>
                <w:sz w:val="20"/>
                <w:szCs w:val="20"/>
              </w:rPr>
              <w:br/>
              <w:t xml:space="preserve">Кратность увеличения 10x   </w:t>
            </w:r>
            <w:r>
              <w:rPr>
                <w:sz w:val="20"/>
                <w:szCs w:val="20"/>
              </w:rPr>
              <w:br/>
              <w:t xml:space="preserve">Диаметр объектива  40 мм  </w:t>
            </w:r>
            <w:r>
              <w:rPr>
                <w:sz w:val="20"/>
                <w:szCs w:val="20"/>
              </w:rPr>
              <w:br/>
              <w:t xml:space="preserve">Диаметр выходного зрачка  4 мм  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45251A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Спички термитные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Спички термитные предназначены для зажигания термитно-муфельных шашек, термитной смеси, термитных патронов или разжигания костров. </w:t>
            </w:r>
            <w:r>
              <w:rPr>
                <w:sz w:val="20"/>
                <w:szCs w:val="20"/>
              </w:rPr>
              <w:br/>
              <w:t>Выпускаются в коробках по 20 штук</w:t>
            </w:r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упак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  <w:tr w:rsidR="003231CA" w:rsidRPr="00E95445" w:rsidTr="0045251A">
        <w:trPr>
          <w:trHeight w:val="240"/>
          <w:jc w:val="center"/>
        </w:trPr>
        <w:tc>
          <w:tcPr>
            <w:tcW w:w="3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Ветошь обтирочная (х/б)</w:t>
            </w:r>
          </w:p>
        </w:tc>
        <w:tc>
          <w:tcPr>
            <w:tcW w:w="8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Ветошь обтирочная (х/б) (трикотаж цветной, 10кг.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Упаковка)</w:t>
            </w:r>
            <w:proofErr w:type="gramEnd"/>
          </w:p>
        </w:tc>
        <w:tc>
          <w:tcPr>
            <w:tcW w:w="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6B4EE8">
            <w:pPr>
              <w:rPr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</w:t>
            </w:r>
          </w:p>
        </w:tc>
        <w:tc>
          <w:tcPr>
            <w:tcW w:w="4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Default="003231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6,00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31CA" w:rsidRPr="00E95445" w:rsidRDefault="003231CA" w:rsidP="00517B5C">
            <w:pPr>
              <w:jc w:val="center"/>
              <w:rPr>
                <w:sz w:val="22"/>
                <w:szCs w:val="22"/>
              </w:rPr>
            </w:pPr>
          </w:p>
        </w:tc>
      </w:tr>
    </w:tbl>
    <w:p w:rsidR="003C66FD" w:rsidRDefault="003C66FD" w:rsidP="00722491">
      <w:pPr>
        <w:spacing w:before="120"/>
      </w:pPr>
      <w:bookmarkStart w:id="0" w:name="_GoBack"/>
      <w:bookmarkEnd w:id="0"/>
      <w:r>
        <w:t xml:space="preserve">Общая сумма без НДС составляет_____________(___________________) </w:t>
      </w:r>
      <w:proofErr w:type="spellStart"/>
      <w:r>
        <w:t>руб</w:t>
      </w:r>
      <w:proofErr w:type="spellEnd"/>
      <w:r>
        <w:t>.____коп., с учетом транспортных расходов</w:t>
      </w:r>
    </w:p>
    <w:p w:rsidR="003C66FD" w:rsidRDefault="003C66FD" w:rsidP="003C66FD"/>
    <w:p w:rsidR="003C66FD" w:rsidRDefault="003C66FD" w:rsidP="003C66FD">
      <w:r>
        <w:t xml:space="preserve">Кроме того, НДС по ставке 18% _____________(__________________) </w:t>
      </w:r>
      <w:proofErr w:type="spellStart"/>
      <w:r>
        <w:t>руб</w:t>
      </w:r>
      <w:proofErr w:type="spellEnd"/>
      <w:r>
        <w:t>.______коп.</w:t>
      </w:r>
    </w:p>
    <w:p w:rsidR="003C66FD" w:rsidRDefault="003C66FD" w:rsidP="003C66FD"/>
    <w:p w:rsidR="003C66FD" w:rsidRDefault="003C66FD" w:rsidP="003C66FD">
      <w:r>
        <w:t>Итого, общая сумма с НДС по ставке 18% составляет</w:t>
      </w:r>
      <w:proofErr w:type="gramStart"/>
      <w:r>
        <w:t xml:space="preserve"> ________(_______________) </w:t>
      </w:r>
      <w:proofErr w:type="spellStart"/>
      <w:proofErr w:type="gramEnd"/>
      <w:r>
        <w:t>руб</w:t>
      </w:r>
      <w:proofErr w:type="spellEnd"/>
      <w:r>
        <w:t>.____коп.</w:t>
      </w:r>
    </w:p>
    <w:p w:rsidR="003C66FD" w:rsidRDefault="003C66FD" w:rsidP="003C66FD"/>
    <w:p w:rsidR="007C2E5A" w:rsidRPr="000255E5" w:rsidRDefault="007C2E5A" w:rsidP="007C2E5A">
      <w:pPr>
        <w:jc w:val="both"/>
        <w:rPr>
          <w:b/>
          <w:shd w:val="clear" w:color="auto" w:fill="FFFF99"/>
        </w:rPr>
      </w:pPr>
      <w:r w:rsidRPr="00A36E85">
        <w:t>Настоящее Предложение вместе  с Документацией по открытому запросу цен имеет силу письменного соглашения о неустойке в обеспечение обязательств, связанных с участием в запросе цен, на сумму 10% от стоимости коммерческой заявки Участника (с учетом налогов).</w:t>
      </w:r>
    </w:p>
    <w:p w:rsidR="007C2E5A" w:rsidRPr="0044240B" w:rsidRDefault="007C2E5A" w:rsidP="007C2E5A">
      <w:pPr>
        <w:jc w:val="both"/>
      </w:pPr>
      <w:r w:rsidRPr="00A36E85">
        <w:t xml:space="preserve">Данное </w:t>
      </w:r>
      <w:r>
        <w:t xml:space="preserve">Предложение имеет правовой статус оферты и действует в течение 90 </w:t>
      </w:r>
      <w:r w:rsidRPr="0044240B">
        <w:t>календарных дней со дня, следующего за днем проведения процедуры вскрытия поступивших конвертов с Предложениями</w:t>
      </w:r>
      <w:r w:rsidR="003B62CF">
        <w:t>.</w:t>
      </w:r>
    </w:p>
    <w:p w:rsidR="007C2E5A" w:rsidRPr="0044240B" w:rsidRDefault="007C2E5A" w:rsidP="007C2E5A">
      <w:pPr>
        <w:jc w:val="both"/>
      </w:pPr>
    </w:p>
    <w:p w:rsidR="00452363" w:rsidRPr="0044240B" w:rsidRDefault="00452363" w:rsidP="0044240B">
      <w:pPr>
        <w:pStyle w:val="ac"/>
        <w:numPr>
          <w:ilvl w:val="0"/>
          <w:numId w:val="30"/>
        </w:numPr>
        <w:jc w:val="both"/>
        <w:rPr>
          <w:lang w:val="en-US"/>
        </w:rPr>
      </w:pPr>
      <w:r w:rsidRPr="0044240B">
        <w:t xml:space="preserve">Доставка товара осуществляется </w:t>
      </w:r>
      <w:r w:rsidR="0044240B" w:rsidRPr="0044240B">
        <w:t>автомобильным или ж/д транспортом за счет поставщика к месту назначения по адресу: база МПТБ (г. Пыть-Ях, ул. Солнечная</w:t>
      </w:r>
      <w:r w:rsidR="003B79CD">
        <w:t xml:space="preserve">, 5) филиал ОАО «Тюменьэнерго» </w:t>
      </w:r>
      <w:r w:rsidR="0044240B" w:rsidRPr="0044240B">
        <w:t>Н</w:t>
      </w:r>
      <w:r w:rsidR="003B79CD">
        <w:t>ефтеюганские электрические сети</w:t>
      </w:r>
      <w:r w:rsidRPr="0044240B">
        <w:t>.</w:t>
      </w:r>
    </w:p>
    <w:p w:rsidR="0044240B" w:rsidRPr="00973F1D" w:rsidRDefault="00315A9A" w:rsidP="00315A9A">
      <w:pPr>
        <w:pStyle w:val="ac"/>
        <w:numPr>
          <w:ilvl w:val="0"/>
          <w:numId w:val="30"/>
        </w:numPr>
        <w:jc w:val="both"/>
      </w:pPr>
      <w:r w:rsidRPr="00315A9A">
        <w:rPr>
          <w:b/>
        </w:rPr>
        <w:t xml:space="preserve">Поставка товара осуществляется периодами: </w:t>
      </w:r>
      <w:r w:rsidRPr="00315A9A">
        <w:t>потребность 1-го квартала с 01.12.2014 года по 31.12.2014 года, потребность 2-го квартала с 01.03.2015 года по 31.03.2015 года, потребность 3-го квартала 01.06.2015 года по 30.06.2015 года</w:t>
      </w:r>
      <w:r w:rsidR="002837C1" w:rsidRPr="002837C1">
        <w:t>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Ценовое предложение предоставлено с учетом затрат на страхование, уплату налогов, таможенных пошлин, сборов и других обязательных платежей, а также сопутствующих работ (приводится перечень и характеристика сопутствующих работ, услуг).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CB2DBB">
        <w:rPr>
          <w:color w:val="000000"/>
        </w:rPr>
        <w:t>В стоимость товара должны включаться: транспортные расходы, все затраты на страхование, уплаты налогов, таможенных пошлин, сборов, упаковки, тары и других обязательных платежей, а также все предлагаемые скидки</w:t>
      </w:r>
    </w:p>
    <w:p w:rsidR="0044240B" w:rsidRPr="00476D6A" w:rsidRDefault="00BB0782" w:rsidP="0044240B">
      <w:pPr>
        <w:pStyle w:val="ac"/>
        <w:numPr>
          <w:ilvl w:val="0"/>
          <w:numId w:val="30"/>
        </w:numPr>
        <w:jc w:val="both"/>
      </w:pPr>
      <w:r>
        <w:t>Оплата производится после получения продукции на основании подписанной сторонами товарной накладной и счет – фактуры</w:t>
      </w:r>
      <w:r w:rsidR="0044240B">
        <w:rPr>
          <w:color w:val="000000"/>
        </w:rPr>
        <w:t>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Настоящим мы заявляем, что в случае победы нашего предложения, стоимость предлагаемого товара, а также все условия, указанные в нашем коммерческом предложении, являются окончательными и изменению не подлежат до полного исполнения договорных обязательств.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Если наше предложение, изложенное выше, будет принято, мы берем на себя обязательство выполнить поставку.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объявляем, что до подписания договора с Заказчиком, настоящее предложение и уведомление о нашей победе будут считаться имеющими силу договора между нами.</w:t>
      </w:r>
    </w:p>
    <w:p w:rsid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При невыполнении нами договорных обязательств, достигнутых в результате проведенного запроса цен, филиал ОАО «Тюменьэнерго» Нефтеюганские электрические сети имеет право в одностороннем порядке расторгнуть договор.</w:t>
      </w:r>
    </w:p>
    <w:p w:rsidR="0044240B" w:rsidRPr="0044240B" w:rsidRDefault="0044240B" w:rsidP="0044240B">
      <w:pPr>
        <w:pStyle w:val="ac"/>
        <w:numPr>
          <w:ilvl w:val="0"/>
          <w:numId w:val="30"/>
        </w:numPr>
        <w:jc w:val="both"/>
      </w:pPr>
      <w:r w:rsidRPr="0044240B">
        <w:t>Мы признаем, что направление Заказчиком приглашения к участию в открытом запросе цен и предоставление Поставщиком предложения не накладывают на стороны никаких дополнительных обязательств.</w:t>
      </w:r>
    </w:p>
    <w:sectPr w:rsidR="0044240B" w:rsidRPr="0044240B" w:rsidSect="00CB1191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A97"/>
    <w:multiLevelType w:val="hybridMultilevel"/>
    <w:tmpl w:val="002C1778"/>
    <w:lvl w:ilvl="0" w:tplc="6E788850">
      <w:start w:val="1"/>
      <w:numFmt w:val="decimal"/>
      <w:lvlText w:val="%1."/>
      <w:lvlJc w:val="righ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8" w:hanging="360"/>
      </w:pPr>
    </w:lvl>
    <w:lvl w:ilvl="2" w:tplc="0419001B" w:tentative="1">
      <w:start w:val="1"/>
      <w:numFmt w:val="lowerRoman"/>
      <w:lvlText w:val="%3."/>
      <w:lvlJc w:val="right"/>
      <w:pPr>
        <w:ind w:left="2058" w:hanging="180"/>
      </w:pPr>
    </w:lvl>
    <w:lvl w:ilvl="3" w:tplc="0419000F" w:tentative="1">
      <w:start w:val="1"/>
      <w:numFmt w:val="decimal"/>
      <w:lvlText w:val="%4."/>
      <w:lvlJc w:val="left"/>
      <w:pPr>
        <w:ind w:left="2778" w:hanging="360"/>
      </w:pPr>
    </w:lvl>
    <w:lvl w:ilvl="4" w:tplc="04190019" w:tentative="1">
      <w:start w:val="1"/>
      <w:numFmt w:val="lowerLetter"/>
      <w:lvlText w:val="%5."/>
      <w:lvlJc w:val="left"/>
      <w:pPr>
        <w:ind w:left="3498" w:hanging="360"/>
      </w:pPr>
    </w:lvl>
    <w:lvl w:ilvl="5" w:tplc="0419001B" w:tentative="1">
      <w:start w:val="1"/>
      <w:numFmt w:val="lowerRoman"/>
      <w:lvlText w:val="%6."/>
      <w:lvlJc w:val="right"/>
      <w:pPr>
        <w:ind w:left="4218" w:hanging="180"/>
      </w:pPr>
    </w:lvl>
    <w:lvl w:ilvl="6" w:tplc="0419000F" w:tentative="1">
      <w:start w:val="1"/>
      <w:numFmt w:val="decimal"/>
      <w:lvlText w:val="%7."/>
      <w:lvlJc w:val="left"/>
      <w:pPr>
        <w:ind w:left="4938" w:hanging="360"/>
      </w:pPr>
    </w:lvl>
    <w:lvl w:ilvl="7" w:tplc="04190019" w:tentative="1">
      <w:start w:val="1"/>
      <w:numFmt w:val="lowerLetter"/>
      <w:lvlText w:val="%8."/>
      <w:lvlJc w:val="left"/>
      <w:pPr>
        <w:ind w:left="5658" w:hanging="360"/>
      </w:pPr>
    </w:lvl>
    <w:lvl w:ilvl="8" w:tplc="0419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">
    <w:nsid w:val="04206D77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">
    <w:nsid w:val="0CCF0ED4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3">
    <w:nsid w:val="19267772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C35B60"/>
    <w:multiLevelType w:val="multilevel"/>
    <w:tmpl w:val="F654B8B0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2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23936FB6"/>
    <w:multiLevelType w:val="multilevel"/>
    <w:tmpl w:val="446430A2"/>
    <w:lvl w:ilvl="0">
      <w:start w:val="1"/>
      <w:numFmt w:val="decimal"/>
      <w:lvlText w:val="%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6">
    <w:nsid w:val="2B97020E"/>
    <w:multiLevelType w:val="singleLevel"/>
    <w:tmpl w:val="4DE81DC0"/>
    <w:lvl w:ilvl="0">
      <w:start w:val="1"/>
      <w:numFmt w:val="decimal"/>
      <w:lvlText w:val="1.1.%1."/>
      <w:legacy w:legacy="1" w:legacySpace="0" w:legacyIndent="600"/>
      <w:lvlJc w:val="left"/>
      <w:rPr>
        <w:rFonts w:ascii="Times New Roman" w:hAnsi="Times New Roman" w:cs="Times New Roman" w:hint="default"/>
        <w:b w:val="0"/>
      </w:rPr>
    </w:lvl>
  </w:abstractNum>
  <w:abstractNum w:abstractNumId="7">
    <w:nsid w:val="31036BBC"/>
    <w:multiLevelType w:val="multilevel"/>
    <w:tmpl w:val="3BFA4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8">
    <w:nsid w:val="33114B3B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9">
    <w:nsid w:val="41F17A72"/>
    <w:multiLevelType w:val="hybridMultilevel"/>
    <w:tmpl w:val="7E3E70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3EA3ADE"/>
    <w:multiLevelType w:val="hybridMultilevel"/>
    <w:tmpl w:val="756897EC"/>
    <w:lvl w:ilvl="0" w:tplc="F014B07E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1A66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2">
    <w:nsid w:val="472F2067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3">
    <w:nsid w:val="4C226BFE"/>
    <w:multiLevelType w:val="hybridMultilevel"/>
    <w:tmpl w:val="F79EF168"/>
    <w:lvl w:ilvl="0" w:tplc="53E87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0D12EE1"/>
    <w:multiLevelType w:val="multilevel"/>
    <w:tmpl w:val="44B096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5">
    <w:nsid w:val="50F34852"/>
    <w:multiLevelType w:val="hybridMultilevel"/>
    <w:tmpl w:val="A596E31C"/>
    <w:lvl w:ilvl="0" w:tplc="B4C6C680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6">
    <w:nsid w:val="512E21BC"/>
    <w:multiLevelType w:val="multilevel"/>
    <w:tmpl w:val="81343F50"/>
    <w:lvl w:ilvl="0">
      <w:start w:val="2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  <w:b/>
        <w:color w:val="000000"/>
        <w:sz w:val="24"/>
      </w:rPr>
    </w:lvl>
  </w:abstractNum>
  <w:abstractNum w:abstractNumId="17">
    <w:nsid w:val="5197677B"/>
    <w:multiLevelType w:val="multilevel"/>
    <w:tmpl w:val="3C48E1CE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B126BD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19">
    <w:nsid w:val="593B04D2"/>
    <w:multiLevelType w:val="multilevel"/>
    <w:tmpl w:val="2676DB9E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0">
    <w:nsid w:val="5BA04E54"/>
    <w:multiLevelType w:val="hybridMultilevel"/>
    <w:tmpl w:val="C722DF58"/>
    <w:lvl w:ilvl="0" w:tplc="F0C427FE">
      <w:start w:val="1"/>
      <w:numFmt w:val="decimal"/>
      <w:suff w:val="space"/>
      <w:lvlText w:val="%1."/>
      <w:lvlJc w:val="right"/>
      <w:pPr>
        <w:ind w:left="0" w:firstLine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1">
    <w:nsid w:val="5C365E1F"/>
    <w:multiLevelType w:val="hybridMultilevel"/>
    <w:tmpl w:val="59A6A714"/>
    <w:lvl w:ilvl="0" w:tplc="38546FF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1C4056C">
      <w:numFmt w:val="none"/>
      <w:lvlText w:val=""/>
      <w:lvlJc w:val="left"/>
      <w:pPr>
        <w:tabs>
          <w:tab w:val="num" w:pos="360"/>
        </w:tabs>
      </w:pPr>
    </w:lvl>
    <w:lvl w:ilvl="2" w:tplc="408CBDF4">
      <w:numFmt w:val="none"/>
      <w:lvlText w:val=""/>
      <w:lvlJc w:val="left"/>
      <w:pPr>
        <w:tabs>
          <w:tab w:val="num" w:pos="360"/>
        </w:tabs>
      </w:pPr>
    </w:lvl>
    <w:lvl w:ilvl="3" w:tplc="ECC8341A">
      <w:numFmt w:val="none"/>
      <w:lvlText w:val=""/>
      <w:lvlJc w:val="left"/>
      <w:pPr>
        <w:tabs>
          <w:tab w:val="num" w:pos="360"/>
        </w:tabs>
      </w:pPr>
    </w:lvl>
    <w:lvl w:ilvl="4" w:tplc="1ED67228">
      <w:numFmt w:val="none"/>
      <w:lvlText w:val=""/>
      <w:lvlJc w:val="left"/>
      <w:pPr>
        <w:tabs>
          <w:tab w:val="num" w:pos="360"/>
        </w:tabs>
      </w:pPr>
    </w:lvl>
    <w:lvl w:ilvl="5" w:tplc="E8A6A8CC">
      <w:numFmt w:val="none"/>
      <w:lvlText w:val=""/>
      <w:lvlJc w:val="left"/>
      <w:pPr>
        <w:tabs>
          <w:tab w:val="num" w:pos="360"/>
        </w:tabs>
      </w:pPr>
    </w:lvl>
    <w:lvl w:ilvl="6" w:tplc="25580894">
      <w:numFmt w:val="none"/>
      <w:lvlText w:val=""/>
      <w:lvlJc w:val="left"/>
      <w:pPr>
        <w:tabs>
          <w:tab w:val="num" w:pos="360"/>
        </w:tabs>
      </w:pPr>
    </w:lvl>
    <w:lvl w:ilvl="7" w:tplc="650AB674">
      <w:numFmt w:val="none"/>
      <w:lvlText w:val=""/>
      <w:lvlJc w:val="left"/>
      <w:pPr>
        <w:tabs>
          <w:tab w:val="num" w:pos="360"/>
        </w:tabs>
      </w:pPr>
    </w:lvl>
    <w:lvl w:ilvl="8" w:tplc="229C16A8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60684FD6"/>
    <w:multiLevelType w:val="hybridMultilevel"/>
    <w:tmpl w:val="F0D01BE6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3">
    <w:nsid w:val="61ED0D80"/>
    <w:multiLevelType w:val="hybridMultilevel"/>
    <w:tmpl w:val="96443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74285F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5">
    <w:nsid w:val="64F028FD"/>
    <w:multiLevelType w:val="hybridMultilevel"/>
    <w:tmpl w:val="3676990C"/>
    <w:lvl w:ilvl="0" w:tplc="0419000F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26">
    <w:nsid w:val="7BF1108A"/>
    <w:multiLevelType w:val="multilevel"/>
    <w:tmpl w:val="62A4C1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7">
    <w:nsid w:val="7DCB2C1F"/>
    <w:multiLevelType w:val="hybridMultilevel"/>
    <w:tmpl w:val="A2447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E2659F2"/>
    <w:multiLevelType w:val="multilevel"/>
    <w:tmpl w:val="2EE209D2"/>
    <w:lvl w:ilvl="0">
      <w:start w:val="1"/>
      <w:numFmt w:val="none"/>
      <w:lvlText w:val="1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1.%2.1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2">
      <w:start w:val="1"/>
      <w:numFmt w:val="decimal"/>
      <w:lvlText w:val="1%1.%2.2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24"/>
      </w:rPr>
    </w:lvl>
  </w:abstractNum>
  <w:abstractNum w:abstractNumId="29">
    <w:nsid w:val="7F32671C"/>
    <w:multiLevelType w:val="multilevel"/>
    <w:tmpl w:val="D34EE16A"/>
    <w:lvl w:ilvl="0">
      <w:start w:val="1"/>
      <w:numFmt w:val="none"/>
      <w:lvlText w:val="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6"/>
  </w:num>
  <w:num w:numId="4">
    <w:abstractNumId w:val="22"/>
  </w:num>
  <w:num w:numId="5">
    <w:abstractNumId w:val="25"/>
  </w:num>
  <w:num w:numId="6">
    <w:abstractNumId w:val="27"/>
  </w:num>
  <w:num w:numId="7">
    <w:abstractNumId w:val="26"/>
  </w:num>
  <w:num w:numId="8">
    <w:abstractNumId w:val="2"/>
  </w:num>
  <w:num w:numId="9">
    <w:abstractNumId w:val="29"/>
  </w:num>
  <w:num w:numId="10">
    <w:abstractNumId w:val="11"/>
  </w:num>
  <w:num w:numId="11">
    <w:abstractNumId w:val="1"/>
  </w:num>
  <w:num w:numId="12">
    <w:abstractNumId w:val="7"/>
  </w:num>
  <w:num w:numId="13">
    <w:abstractNumId w:val="16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19"/>
  </w:num>
  <w:num w:numId="19">
    <w:abstractNumId w:val="4"/>
  </w:num>
  <w:num w:numId="20">
    <w:abstractNumId w:val="8"/>
  </w:num>
  <w:num w:numId="21">
    <w:abstractNumId w:val="28"/>
  </w:num>
  <w:num w:numId="22">
    <w:abstractNumId w:val="14"/>
  </w:num>
  <w:num w:numId="23">
    <w:abstractNumId w:val="24"/>
  </w:num>
  <w:num w:numId="24">
    <w:abstractNumId w:val="12"/>
  </w:num>
  <w:num w:numId="25">
    <w:abstractNumId w:val="17"/>
  </w:num>
  <w:num w:numId="26">
    <w:abstractNumId w:val="18"/>
  </w:num>
  <w:num w:numId="27">
    <w:abstractNumId w:val="3"/>
  </w:num>
  <w:num w:numId="28">
    <w:abstractNumId w:val="0"/>
  </w:num>
  <w:num w:numId="29">
    <w:abstractNumId w:val="20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D78"/>
    <w:rsid w:val="00015BDA"/>
    <w:rsid w:val="000633D6"/>
    <w:rsid w:val="000864A2"/>
    <w:rsid w:val="001955A1"/>
    <w:rsid w:val="002837C1"/>
    <w:rsid w:val="002C0021"/>
    <w:rsid w:val="002E51E0"/>
    <w:rsid w:val="002E6321"/>
    <w:rsid w:val="00315A9A"/>
    <w:rsid w:val="003231CA"/>
    <w:rsid w:val="003643FE"/>
    <w:rsid w:val="003B62CF"/>
    <w:rsid w:val="003B79CD"/>
    <w:rsid w:val="003C66FD"/>
    <w:rsid w:val="0044240B"/>
    <w:rsid w:val="00452363"/>
    <w:rsid w:val="00476D6A"/>
    <w:rsid w:val="00492F74"/>
    <w:rsid w:val="00493B0A"/>
    <w:rsid w:val="004E76AD"/>
    <w:rsid w:val="00517B5C"/>
    <w:rsid w:val="00564629"/>
    <w:rsid w:val="00613DC9"/>
    <w:rsid w:val="00651A15"/>
    <w:rsid w:val="00682DB7"/>
    <w:rsid w:val="006D4E28"/>
    <w:rsid w:val="006D72F4"/>
    <w:rsid w:val="006D7A63"/>
    <w:rsid w:val="00722491"/>
    <w:rsid w:val="00722CA1"/>
    <w:rsid w:val="00796C3B"/>
    <w:rsid w:val="007A26A4"/>
    <w:rsid w:val="007B378F"/>
    <w:rsid w:val="007C2E5A"/>
    <w:rsid w:val="008B2D01"/>
    <w:rsid w:val="00971165"/>
    <w:rsid w:val="00973F1D"/>
    <w:rsid w:val="009E79AB"/>
    <w:rsid w:val="009F2FDD"/>
    <w:rsid w:val="00A106A9"/>
    <w:rsid w:val="00BA255B"/>
    <w:rsid w:val="00BA70A2"/>
    <w:rsid w:val="00BB0782"/>
    <w:rsid w:val="00BF231C"/>
    <w:rsid w:val="00C10142"/>
    <w:rsid w:val="00C91652"/>
    <w:rsid w:val="00CB1191"/>
    <w:rsid w:val="00CE0B38"/>
    <w:rsid w:val="00D418BA"/>
    <w:rsid w:val="00D6684F"/>
    <w:rsid w:val="00DB6D78"/>
    <w:rsid w:val="00DB72E2"/>
    <w:rsid w:val="00DC370C"/>
    <w:rsid w:val="00DD75EB"/>
    <w:rsid w:val="00DE5CB6"/>
    <w:rsid w:val="00E0495E"/>
    <w:rsid w:val="00E4200C"/>
    <w:rsid w:val="00E564C6"/>
    <w:rsid w:val="00E82E62"/>
    <w:rsid w:val="00E95445"/>
    <w:rsid w:val="00F82082"/>
    <w:rsid w:val="00F96EE7"/>
    <w:rsid w:val="00FC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"/>
    <w:basedOn w:val="a"/>
    <w:next w:val="a"/>
    <w:link w:val="20"/>
    <w:qFormat/>
    <w:rsid w:val="003C66FD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Заголовок 1 + Times New Roman Знак,14 пт Знак,Перед:  0 пт Знак,После:  0 пт Знак Знак,12 пт Знак,После:  0 пт Знак1,2 Знак,h2 Знак,Б2 Знак,RTC Знак,iz2 Знак,Numbered text 3 Знак,HD2 Знак,H21 Знак"/>
    <w:basedOn w:val="a0"/>
    <w:link w:val="2"/>
    <w:rsid w:val="003C66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Number"/>
    <w:basedOn w:val="a4"/>
    <w:rsid w:val="003C66FD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sz w:val="28"/>
      <w:szCs w:val="20"/>
    </w:rPr>
  </w:style>
  <w:style w:type="paragraph" w:styleId="a4">
    <w:name w:val="Body Text"/>
    <w:basedOn w:val="a"/>
    <w:link w:val="a5"/>
    <w:unhideWhenUsed/>
    <w:rsid w:val="003C66F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C6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DE5CB6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DE5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rsid w:val="00DE5CB6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E5CB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424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6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Тычинский Руслан Михайлович</dc:creator>
  <cp:keywords/>
  <dc:description/>
  <cp:lastModifiedBy>Тычинский Руслан Михайлович</cp:lastModifiedBy>
  <cp:revision>36</cp:revision>
  <dcterms:created xsi:type="dcterms:W3CDTF">2013-12-30T05:02:00Z</dcterms:created>
  <dcterms:modified xsi:type="dcterms:W3CDTF">2014-10-06T08:33:00Z</dcterms:modified>
</cp:coreProperties>
</file>