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33"/>
      </w:tblGrid>
      <w:tr w:rsidR="001132DB" w:rsidRPr="001132DB">
        <w:trPr>
          <w:tblCellSpacing w:w="7" w:type="dxa"/>
        </w:trPr>
        <w:tc>
          <w:tcPr>
            <w:tcW w:w="0" w:type="auto"/>
            <w:shd w:val="clear" w:color="auto" w:fill="C2C9CD"/>
            <w:tcMar>
              <w:top w:w="75" w:type="dxa"/>
              <w:left w:w="75" w:type="dxa"/>
              <w:bottom w:w="75" w:type="dxa"/>
              <w:right w:w="75" w:type="dxa"/>
            </w:tcMar>
            <w:hideMark/>
          </w:tcPr>
          <w:p w:rsidR="001132DB" w:rsidRPr="001132DB" w:rsidRDefault="001132DB" w:rsidP="001132DB">
            <w:pPr>
              <w:shd w:val="clear" w:color="auto" w:fill="C2C9CD"/>
              <w:spacing w:after="0" w:line="288" w:lineRule="auto"/>
              <w:outlineLvl w:val="2"/>
              <w:rPr>
                <w:rFonts w:ascii="Arial" w:eastAsia="Times New Roman" w:hAnsi="Arial" w:cs="Arial"/>
                <w:color w:val="333333"/>
                <w:sz w:val="14"/>
                <w:szCs w:val="14"/>
              </w:rPr>
            </w:pPr>
            <w:r w:rsidRPr="001132DB">
              <w:rPr>
                <w:rFonts w:ascii="Arial" w:eastAsia="Times New Roman" w:hAnsi="Arial" w:cs="Arial"/>
                <w:color w:val="333333"/>
                <w:sz w:val="14"/>
                <w:szCs w:val="14"/>
              </w:rPr>
              <w:fldChar w:fldCharType="begin"/>
            </w:r>
            <w:r w:rsidRPr="001132DB">
              <w:rPr>
                <w:rFonts w:ascii="Arial" w:eastAsia="Times New Roman" w:hAnsi="Arial" w:cs="Arial"/>
                <w:color w:val="333333"/>
                <w:sz w:val="14"/>
                <w:szCs w:val="14"/>
              </w:rPr>
              <w:instrText xml:space="preserve"> HYPERLINK "http://www.b2b-mrsk.ru/firms/view_firm.html?id=247" </w:instrText>
            </w:r>
            <w:r w:rsidRPr="001132DB">
              <w:rPr>
                <w:rFonts w:ascii="Arial" w:eastAsia="Times New Roman" w:hAnsi="Arial" w:cs="Arial"/>
                <w:color w:val="333333"/>
                <w:sz w:val="14"/>
                <w:szCs w:val="14"/>
              </w:rPr>
              <w:fldChar w:fldCharType="separate"/>
            </w:r>
            <w:r w:rsidRPr="001132DB">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1132DB">
              <w:rPr>
                <w:rFonts w:ascii="Arial" w:eastAsia="Times New Roman" w:hAnsi="Arial" w:cs="Arial"/>
                <w:b/>
                <w:bCs/>
                <w:color w:val="1C50A4"/>
                <w:sz w:val="14"/>
                <w:szCs w:val="14"/>
              </w:rPr>
              <w:t>Тюменьэнерго</w:t>
            </w:r>
            <w:proofErr w:type="spellEnd"/>
            <w:r w:rsidRPr="001132DB">
              <w:rPr>
                <w:rFonts w:ascii="Arial" w:eastAsia="Times New Roman" w:hAnsi="Arial" w:cs="Arial"/>
                <w:b/>
                <w:bCs/>
                <w:color w:val="1C50A4"/>
                <w:sz w:val="14"/>
                <w:szCs w:val="14"/>
              </w:rPr>
              <w:t>"</w:t>
            </w:r>
            <w:r w:rsidRPr="001132DB">
              <w:rPr>
                <w:rFonts w:ascii="Arial" w:eastAsia="Times New Roman" w:hAnsi="Arial" w:cs="Arial"/>
                <w:color w:val="333333"/>
                <w:sz w:val="14"/>
                <w:szCs w:val="14"/>
              </w:rPr>
              <w:fldChar w:fldCharType="end"/>
            </w:r>
            <w:r w:rsidRPr="001132DB">
              <w:rPr>
                <w:rFonts w:ascii="Arial" w:eastAsia="Times New Roman" w:hAnsi="Arial" w:cs="Arial"/>
                <w:color w:val="333333"/>
                <w:sz w:val="14"/>
                <w:szCs w:val="14"/>
              </w:rPr>
              <w:t xml:space="preserve">, 628406, Россия, </w:t>
            </w:r>
            <w:proofErr w:type="gramStart"/>
            <w:r w:rsidRPr="001132DB">
              <w:rPr>
                <w:rFonts w:ascii="Arial" w:eastAsia="Times New Roman" w:hAnsi="Arial" w:cs="Arial"/>
                <w:color w:val="333333"/>
                <w:sz w:val="14"/>
                <w:szCs w:val="14"/>
              </w:rPr>
              <w:t>г</w:t>
            </w:r>
            <w:proofErr w:type="gramEnd"/>
            <w:r w:rsidRPr="001132DB">
              <w:rPr>
                <w:rFonts w:ascii="Arial" w:eastAsia="Times New Roman" w:hAnsi="Arial" w:cs="Arial"/>
                <w:color w:val="333333"/>
                <w:sz w:val="14"/>
                <w:szCs w:val="14"/>
              </w:rPr>
              <w:t xml:space="preserve">. Сургут, Тюменская область, </w:t>
            </w:r>
            <w:proofErr w:type="spellStart"/>
            <w:r w:rsidRPr="001132DB">
              <w:rPr>
                <w:rFonts w:ascii="Arial" w:eastAsia="Times New Roman" w:hAnsi="Arial" w:cs="Arial"/>
                <w:color w:val="333333"/>
                <w:sz w:val="14"/>
                <w:szCs w:val="14"/>
              </w:rPr>
              <w:t>ХМАО-Югра</w:t>
            </w:r>
            <w:proofErr w:type="spellEnd"/>
            <w:r w:rsidRPr="001132DB">
              <w:rPr>
                <w:rFonts w:ascii="Arial" w:eastAsia="Times New Roman" w:hAnsi="Arial" w:cs="Arial"/>
                <w:color w:val="333333"/>
                <w:sz w:val="14"/>
                <w:szCs w:val="14"/>
              </w:rPr>
              <w:t xml:space="preserve">, ул. Университетская, д.4, </w:t>
            </w:r>
            <w:r w:rsidRPr="001132DB">
              <w:rPr>
                <w:rFonts w:ascii="Arial" w:eastAsia="Times New Roman" w:hAnsi="Arial" w:cs="Arial"/>
                <w:b/>
                <w:bCs/>
                <w:color w:val="333333"/>
                <w:sz w:val="14"/>
                <w:szCs w:val="14"/>
              </w:rPr>
              <w:t>приглашает принять участие в торгах (тендере)</w:t>
            </w:r>
            <w:r w:rsidRPr="001132DB">
              <w:rPr>
                <w:rFonts w:ascii="Arial" w:eastAsia="Times New Roman" w:hAnsi="Arial" w:cs="Arial"/>
                <w:color w:val="333333"/>
                <w:sz w:val="14"/>
                <w:szCs w:val="14"/>
              </w:rPr>
              <w:t>.</w:t>
            </w:r>
          </w:p>
        </w:tc>
      </w:tr>
      <w:tr w:rsidR="001132DB" w:rsidRPr="001132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5"/>
              <w:gridCol w:w="7580"/>
            </w:tblGrid>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Предмет конкурса (тендера):</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Открытый одноэтапный конкурс </w:t>
                  </w:r>
                  <w:proofErr w:type="gramStart"/>
                  <w:r w:rsidRPr="001132DB">
                    <w:rPr>
                      <w:rFonts w:ascii="Arial" w:eastAsia="Times New Roman" w:hAnsi="Arial" w:cs="Arial"/>
                      <w:sz w:val="14"/>
                      <w:szCs w:val="14"/>
                    </w:rPr>
                    <w:t>без предварительного отбора на право заключения Договора на выполнение проектно-изыскательских работ для реконструкции телемеханики с выполнением</w:t>
                  </w:r>
                  <w:proofErr w:type="gramEnd"/>
                  <w:r w:rsidRPr="001132DB">
                    <w:rPr>
                      <w:rFonts w:ascii="Arial" w:eastAsia="Times New Roman" w:hAnsi="Arial" w:cs="Arial"/>
                      <w:sz w:val="14"/>
                      <w:szCs w:val="14"/>
                    </w:rPr>
                    <w:t xml:space="preserve"> функции программной электромагнитной блокировки на ПС 110/35 кВ для нужд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w:t>
                  </w:r>
                  <w:r w:rsidRPr="001132DB">
                    <w:rPr>
                      <w:rFonts w:ascii="Arial" w:eastAsia="Times New Roman" w:hAnsi="Arial" w:cs="Arial"/>
                      <w:sz w:val="14"/>
                      <w:szCs w:val="14"/>
                    </w:rPr>
                    <w:br/>
                  </w:r>
                  <w:r w:rsidRPr="001132DB">
                    <w:rPr>
                      <w:rFonts w:ascii="Arial" w:eastAsia="Times New Roman" w:hAnsi="Arial" w:cs="Arial"/>
                      <w:b/>
                      <w:bCs/>
                      <w:sz w:val="14"/>
                      <w:szCs w:val="14"/>
                    </w:rPr>
                    <w:t>Лот № 1.</w:t>
                  </w:r>
                  <w:r w:rsidRPr="001132DB">
                    <w:rPr>
                      <w:rFonts w:ascii="Arial" w:eastAsia="Times New Roman" w:hAnsi="Arial" w:cs="Arial"/>
                      <w:sz w:val="14"/>
                      <w:szCs w:val="14"/>
                    </w:rPr>
                    <w:t xml:space="preserve"> Проектно-изыскательские работы для реконструкции телемеханики с выполнением функции программной электромагнитной блокировки на ПС 110/35 кВ.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Категории классификатора:</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hyperlink r:id="rId4" w:history="1">
                    <w:r w:rsidRPr="001132DB">
                      <w:rPr>
                        <w:rFonts w:ascii="Arial" w:eastAsia="Times New Roman" w:hAnsi="Arial" w:cs="Arial"/>
                        <w:color w:val="1C50A4"/>
                        <w:sz w:val="14"/>
                        <w:szCs w:val="14"/>
                      </w:rPr>
                      <w:t>Подстанция электрическая</w:t>
                    </w:r>
                  </w:hyperlink>
                  <w:r w:rsidRPr="001132DB">
                    <w:rPr>
                      <w:rFonts w:ascii="Arial" w:eastAsia="Times New Roman" w:hAnsi="Arial" w:cs="Arial"/>
                      <w:sz w:val="14"/>
                      <w:szCs w:val="14"/>
                    </w:rPr>
                    <w:br/>
                  </w:r>
                  <w:hyperlink r:id="rId5" w:history="1">
                    <w:r w:rsidRPr="001132DB">
                      <w:rPr>
                        <w:rFonts w:ascii="Arial" w:eastAsia="Times New Roman" w:hAnsi="Arial" w:cs="Arial"/>
                        <w:color w:val="1C50A4"/>
                        <w:sz w:val="14"/>
                        <w:szCs w:val="14"/>
                      </w:rPr>
                      <w:t>Проектно-изыскательские работы (в том числе для строительства будущих лет)</w:t>
                    </w:r>
                  </w:hyperlink>
                  <w:r w:rsidRPr="001132DB">
                    <w:rPr>
                      <w:rFonts w:ascii="Arial" w:eastAsia="Times New Roman" w:hAnsi="Arial" w:cs="Arial"/>
                      <w:sz w:val="14"/>
                      <w:szCs w:val="14"/>
                    </w:rPr>
                    <w:br/>
                  </w:r>
                  <w:hyperlink r:id="rId6" w:history="1">
                    <w:r w:rsidRPr="001132DB">
                      <w:rPr>
                        <w:rFonts w:ascii="Arial" w:eastAsia="Times New Roman" w:hAnsi="Arial" w:cs="Arial"/>
                        <w:color w:val="1C50A4"/>
                        <w:sz w:val="14"/>
                        <w:szCs w:val="14"/>
                      </w:rPr>
                      <w:t>Инженерные услуги в области проектно-строительных работ прочие</w:t>
                    </w:r>
                  </w:hyperlink>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Конкурс (тендер) объявлен:</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4.05.2012 13:13</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Сроки поставки: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b/>
                      <w:bCs/>
                      <w:sz w:val="14"/>
                      <w:szCs w:val="14"/>
                    </w:rPr>
                    <w:t>23.07.2012 - 23.11.2012</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Почтовый адрес заказчика:</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proofErr w:type="gramStart"/>
                  <w:r w:rsidRPr="001132DB">
                    <w:rPr>
                      <w:rFonts w:ascii="Arial" w:eastAsia="Times New Roman" w:hAnsi="Arial" w:cs="Arial"/>
                      <w:sz w:val="14"/>
                      <w:szCs w:val="14"/>
                    </w:rPr>
                    <w:t xml:space="preserve">628406, Россия, г. Сургут, Тюменская область, </w:t>
                  </w:r>
                  <w:proofErr w:type="spellStart"/>
                  <w:r w:rsidRPr="001132DB">
                    <w:rPr>
                      <w:rFonts w:ascii="Arial" w:eastAsia="Times New Roman" w:hAnsi="Arial" w:cs="Arial"/>
                      <w:sz w:val="14"/>
                      <w:szCs w:val="14"/>
                    </w:rPr>
                    <w:t>ХМАО-Югра</w:t>
                  </w:r>
                  <w:proofErr w:type="spellEnd"/>
                  <w:r w:rsidRPr="001132DB">
                    <w:rPr>
                      <w:rFonts w:ascii="Arial" w:eastAsia="Times New Roman" w:hAnsi="Arial" w:cs="Arial"/>
                      <w:sz w:val="14"/>
                      <w:szCs w:val="14"/>
                    </w:rPr>
                    <w:t>, ул. Университетская, д.4</w:t>
                  </w:r>
                  <w:proofErr w:type="gramEnd"/>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Местонахождение заказчика:</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proofErr w:type="gramStart"/>
                  <w:r w:rsidRPr="001132DB">
                    <w:rPr>
                      <w:rFonts w:ascii="Arial" w:eastAsia="Times New Roman" w:hAnsi="Arial" w:cs="Arial"/>
                      <w:sz w:val="14"/>
                      <w:szCs w:val="14"/>
                    </w:rPr>
                    <w:t xml:space="preserve">628406, Россия, г. Сургут, Тюменская область, </w:t>
                  </w:r>
                  <w:proofErr w:type="spellStart"/>
                  <w:r w:rsidRPr="001132DB">
                    <w:rPr>
                      <w:rFonts w:ascii="Arial" w:eastAsia="Times New Roman" w:hAnsi="Arial" w:cs="Arial"/>
                      <w:sz w:val="14"/>
                      <w:szCs w:val="14"/>
                    </w:rPr>
                    <w:t>ХМАО-Югра</w:t>
                  </w:r>
                  <w:proofErr w:type="spellEnd"/>
                  <w:r w:rsidRPr="001132DB">
                    <w:rPr>
                      <w:rFonts w:ascii="Arial" w:eastAsia="Times New Roman" w:hAnsi="Arial" w:cs="Arial"/>
                      <w:sz w:val="14"/>
                      <w:szCs w:val="14"/>
                    </w:rPr>
                    <w:t>, ул. Университетская, д.4</w:t>
                  </w:r>
                  <w:proofErr w:type="gramEnd"/>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Контактное лицо:</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hyperlink r:id="rId7" w:tgtFrame="_blank" w:tooltip="Отправить личное сообщение" w:history="1">
                    <w:r w:rsidRPr="001132DB">
                      <w:rPr>
                        <w:rFonts w:ascii="Arial" w:eastAsia="Times New Roman" w:hAnsi="Arial" w:cs="Arial"/>
                        <w:color w:val="1C50A4"/>
                        <w:sz w:val="14"/>
                      </w:rPr>
                      <w:t>Дурасова Нина Ивановна</w:t>
                    </w:r>
                  </w:hyperlink>
                  <w:r w:rsidRPr="001132DB">
                    <w:rPr>
                      <w:rFonts w:ascii="Arial" w:eastAsia="Times New Roman" w:hAnsi="Arial" w:cs="Arial"/>
                      <w:sz w:val="14"/>
                      <w:szCs w:val="14"/>
                    </w:rPr>
                    <w:t xml:space="preserve">, тел.+7 (3462) 77-67-00, </w:t>
                  </w:r>
                  <w:hyperlink r:id="rId8" w:history="1">
                    <w:r w:rsidRPr="001132DB">
                      <w:rPr>
                        <w:rFonts w:ascii="Arial" w:eastAsia="Times New Roman" w:hAnsi="Arial" w:cs="Arial"/>
                        <w:color w:val="1C50A4"/>
                        <w:sz w:val="14"/>
                        <w:szCs w:val="14"/>
                      </w:rPr>
                      <w:t>DurasovaN@id.te.ru</w:t>
                    </w:r>
                  </w:hyperlink>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Конкурсная комиссия:</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proofErr w:type="gramStart"/>
                  <w:r w:rsidRPr="001132DB">
                    <w:rPr>
                      <w:rFonts w:ascii="Arial" w:eastAsia="Times New Roman" w:hAnsi="Arial" w:cs="Arial"/>
                      <w:sz w:val="14"/>
                      <w:szCs w:val="14"/>
                    </w:rPr>
                    <w:t>Назначена</w:t>
                  </w:r>
                  <w:proofErr w:type="gramEnd"/>
                  <w:r w:rsidRPr="001132DB">
                    <w:rPr>
                      <w:rFonts w:ascii="Arial" w:eastAsia="Times New Roman" w:hAnsi="Arial" w:cs="Arial"/>
                      <w:sz w:val="14"/>
                      <w:szCs w:val="14"/>
                    </w:rPr>
                    <w:t xml:space="preserve"> приказом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 от 17.04.2012 № 167.</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Требования к участникам:</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proofErr w:type="gramStart"/>
                  <w:r w:rsidRPr="001132DB">
                    <w:rPr>
                      <w:rFonts w:ascii="Arial" w:eastAsia="Times New Roman" w:hAnsi="Arial" w:cs="Arial"/>
                      <w:sz w:val="14"/>
                      <w:szCs w:val="14"/>
                    </w:rPr>
                    <w:t>Участник конкурса должен обладать гражданской правоспособностью в полном объеме для заключения и исполнения Договора</w:t>
                  </w:r>
                  <w:r w:rsidRPr="001132DB">
                    <w:rPr>
                      <w:rFonts w:ascii="Arial" w:eastAsia="Times New Roman" w:hAnsi="Arial" w:cs="Arial"/>
                      <w:sz w:val="14"/>
                      <w:szCs w:val="14"/>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1132DB">
                    <w:rPr>
                      <w:rFonts w:ascii="Arial" w:eastAsia="Times New Roman" w:hAnsi="Arial" w:cs="Arial"/>
                      <w:sz w:val="14"/>
                      <w:szCs w:val="14"/>
                    </w:rPr>
                    <w:br/>
                    <w:t xml:space="preserve">Участник должен обладать необходимыми кадровыми ресурсами: </w:t>
                  </w:r>
                  <w:r w:rsidRPr="001132DB">
                    <w:rPr>
                      <w:rFonts w:ascii="Arial" w:eastAsia="Times New Roman" w:hAnsi="Arial" w:cs="Arial"/>
                      <w:sz w:val="14"/>
                      <w:szCs w:val="14"/>
                    </w:rPr>
                    <w:br/>
                    <w:t>- инженеры - проектировщики - не менее 8 чел.,</w:t>
                  </w:r>
                  <w:r w:rsidRPr="001132DB">
                    <w:rPr>
                      <w:rFonts w:ascii="Arial" w:eastAsia="Times New Roman" w:hAnsi="Arial" w:cs="Arial"/>
                      <w:sz w:val="14"/>
                      <w:szCs w:val="14"/>
                    </w:rPr>
                    <w:br/>
                    <w:t>- главный инженер проекта - 1 чел.</w:t>
                  </w:r>
                  <w:r w:rsidRPr="001132DB">
                    <w:rPr>
                      <w:rFonts w:ascii="Arial" w:eastAsia="Times New Roman" w:hAnsi="Arial" w:cs="Arial"/>
                      <w:sz w:val="14"/>
                      <w:szCs w:val="14"/>
                    </w:rPr>
                    <w:br/>
                    <w:t>Участник должен обладать необходимыми материально-техническими ресурсами:</w:t>
                  </w:r>
                  <w:r w:rsidRPr="001132DB">
                    <w:rPr>
                      <w:rFonts w:ascii="Arial" w:eastAsia="Times New Roman" w:hAnsi="Arial" w:cs="Arial"/>
                      <w:sz w:val="14"/>
                      <w:szCs w:val="14"/>
                    </w:rPr>
                    <w:br/>
                    <w:t>- персональный</w:t>
                  </w:r>
                  <w:proofErr w:type="gramEnd"/>
                  <w:r w:rsidRPr="001132DB">
                    <w:rPr>
                      <w:rFonts w:ascii="Arial" w:eastAsia="Times New Roman" w:hAnsi="Arial" w:cs="Arial"/>
                      <w:sz w:val="14"/>
                      <w:szCs w:val="14"/>
                    </w:rPr>
                    <w:t xml:space="preserve"> </w:t>
                  </w:r>
                  <w:proofErr w:type="gramStart"/>
                  <w:r w:rsidRPr="001132DB">
                    <w:rPr>
                      <w:rFonts w:ascii="Arial" w:eastAsia="Times New Roman" w:hAnsi="Arial" w:cs="Arial"/>
                      <w:sz w:val="14"/>
                      <w:szCs w:val="14"/>
                    </w:rPr>
                    <w:t>компьютер - не менее 9 шт.</w:t>
                  </w:r>
                  <w:r w:rsidRPr="001132DB">
                    <w:rPr>
                      <w:rFonts w:ascii="Arial" w:eastAsia="Times New Roman" w:hAnsi="Arial" w:cs="Arial"/>
                      <w:sz w:val="14"/>
                      <w:szCs w:val="14"/>
                    </w:rPr>
                    <w:br/>
                    <w:t>- копировально-множительная техника – не мене 3 ед.</w:t>
                  </w:r>
                  <w:r w:rsidRPr="001132DB">
                    <w:rPr>
                      <w:rFonts w:ascii="Arial" w:eastAsia="Times New Roman" w:hAnsi="Arial" w:cs="Arial"/>
                      <w:sz w:val="14"/>
                      <w:szCs w:val="14"/>
                    </w:rPr>
                    <w:br/>
                    <w:t>- инженерная система с функцией широкоформатной печати – не менее 1 ед.</w:t>
                  </w:r>
                  <w:r w:rsidRPr="001132DB">
                    <w:rPr>
                      <w:rFonts w:ascii="Arial" w:eastAsia="Times New Roman" w:hAnsi="Arial" w:cs="Arial"/>
                      <w:sz w:val="14"/>
                      <w:szCs w:val="14"/>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w:t>
                  </w:r>
                  <w:proofErr w:type="gramEnd"/>
                  <w:r w:rsidRPr="001132DB">
                    <w:rPr>
                      <w:rFonts w:ascii="Arial" w:eastAsia="Times New Roman" w:hAnsi="Arial" w:cs="Arial"/>
                      <w:sz w:val="14"/>
                      <w:szCs w:val="14"/>
                    </w:rPr>
                    <w:t xml:space="preserve"> </w:t>
                  </w:r>
                  <w:proofErr w:type="gramStart"/>
                  <w:r w:rsidRPr="001132DB">
                    <w:rPr>
                      <w:rFonts w:ascii="Arial" w:eastAsia="Times New Roman" w:hAnsi="Arial" w:cs="Arial"/>
                      <w:sz w:val="14"/>
                      <w:szCs w:val="14"/>
                    </w:rPr>
                    <w:t>приостановлена</w:t>
                  </w:r>
                  <w:proofErr w:type="gramEnd"/>
                  <w:r w:rsidRPr="001132DB">
                    <w:rPr>
                      <w:rFonts w:ascii="Arial" w:eastAsia="Times New Roman" w:hAnsi="Arial" w:cs="Arial"/>
                      <w:sz w:val="14"/>
                      <w:szCs w:val="14"/>
                    </w:rPr>
                    <w:br/>
                    <w:t>Участник конкурса должен дать согласие на проведение проверки благонадежности Службой экономической безопасности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 (СЭБ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1132DB">
                    <w:rPr>
                      <w:rFonts w:ascii="Arial" w:eastAsia="Times New Roman" w:hAnsi="Arial" w:cs="Arial"/>
                      <w:sz w:val="14"/>
                      <w:szCs w:val="14"/>
                    </w:rPr>
                    <w:t>В отношении Участника конкурса должно быть получено положительное заключение СЭБ Организатора Конкурса</w:t>
                  </w:r>
                  <w:r w:rsidRPr="001132DB">
                    <w:rPr>
                      <w:rFonts w:ascii="Arial" w:eastAsia="Times New Roman" w:hAnsi="Arial" w:cs="Arial"/>
                      <w:sz w:val="14"/>
                      <w:szCs w:val="14"/>
                    </w:rPr>
                    <w:br/>
                    <w:t>Техническое и коммерческое предложения должны соответствовать требованиям Заказчика</w:t>
                  </w:r>
                  <w:r w:rsidRPr="001132DB">
                    <w:rPr>
                      <w:rFonts w:ascii="Arial" w:eastAsia="Times New Roman" w:hAnsi="Arial" w:cs="Arial"/>
                      <w:sz w:val="14"/>
                      <w:szCs w:val="14"/>
                    </w:rPr>
                    <w:br/>
                    <w:t xml:space="preserve">Участник конкурса не должен быть </w:t>
                  </w:r>
                  <w:proofErr w:type="spellStart"/>
                  <w:r w:rsidRPr="001132DB">
                    <w:rPr>
                      <w:rFonts w:ascii="Arial" w:eastAsia="Times New Roman" w:hAnsi="Arial" w:cs="Arial"/>
                      <w:sz w:val="14"/>
                      <w:szCs w:val="14"/>
                    </w:rPr>
                    <w:t>аффилированным</w:t>
                  </w:r>
                  <w:proofErr w:type="spellEnd"/>
                  <w:r w:rsidRPr="001132DB">
                    <w:rPr>
                      <w:rFonts w:ascii="Arial" w:eastAsia="Times New Roman" w:hAnsi="Arial" w:cs="Arial"/>
                      <w:sz w:val="14"/>
                      <w:szCs w:val="14"/>
                    </w:rPr>
                    <w:t xml:space="preserve"> с Организатором (Заказчиком)</w:t>
                  </w:r>
                  <w:r w:rsidRPr="001132DB">
                    <w:rPr>
                      <w:rFonts w:ascii="Arial" w:eastAsia="Times New Roman" w:hAnsi="Arial" w:cs="Arial"/>
                      <w:sz w:val="14"/>
                      <w:szCs w:val="14"/>
                    </w:rPr>
                    <w:br/>
                    <w:t xml:space="preserve">Участник не должен быть </w:t>
                  </w:r>
                  <w:proofErr w:type="spellStart"/>
                  <w:r w:rsidRPr="001132DB">
                    <w:rPr>
                      <w:rFonts w:ascii="Arial" w:eastAsia="Times New Roman" w:hAnsi="Arial" w:cs="Arial"/>
                      <w:sz w:val="14"/>
                      <w:szCs w:val="14"/>
                    </w:rPr>
                    <w:t>аффилированным</w:t>
                  </w:r>
                  <w:proofErr w:type="spellEnd"/>
                  <w:r w:rsidRPr="001132DB">
                    <w:rPr>
                      <w:rFonts w:ascii="Arial" w:eastAsia="Times New Roman" w:hAnsi="Arial" w:cs="Arial"/>
                      <w:sz w:val="14"/>
                      <w:szCs w:val="14"/>
                    </w:rPr>
                    <w:t xml:space="preserve"> к другим Участникам</w:t>
                  </w:r>
                  <w:r w:rsidRPr="001132DB">
                    <w:rPr>
                      <w:rFonts w:ascii="Arial" w:eastAsia="Times New Roman" w:hAnsi="Arial" w:cs="Arial"/>
                      <w:sz w:val="14"/>
                      <w:szCs w:val="14"/>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1132DB">
                    <w:rPr>
                      <w:rFonts w:ascii="Arial" w:eastAsia="Times New Roman" w:hAnsi="Arial" w:cs="Arial"/>
                      <w:sz w:val="14"/>
                      <w:szCs w:val="14"/>
                    </w:rPr>
                    <w:t xml:space="preserve"> </w:t>
                  </w:r>
                  <w:proofErr w:type="gramStart"/>
                  <w:r w:rsidRPr="001132DB">
                    <w:rPr>
                      <w:rFonts w:ascii="Arial" w:eastAsia="Times New Roman" w:hAnsi="Arial" w:cs="Arial"/>
                      <w:sz w:val="14"/>
                      <w:szCs w:val="14"/>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132DB">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roofErr w:type="gramEnd"/>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Комплект конкурсной документации: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sidRPr="001132DB">
                    <w:rPr>
                      <w:rFonts w:ascii="Arial" w:eastAsia="Times New Roman" w:hAnsi="Arial" w:cs="Arial"/>
                      <w:sz w:val="14"/>
                      <w:szCs w:val="14"/>
                    </w:rPr>
                    <w:br/>
                    <w:t xml:space="preserve">Информация о закупке также размещена на сайте Заказчика по адресу: </w:t>
                  </w:r>
                  <w:proofErr w:type="spellStart"/>
                  <w:r w:rsidRPr="001132DB">
                    <w:rPr>
                      <w:rFonts w:ascii="Arial" w:eastAsia="Times New Roman" w:hAnsi="Arial" w:cs="Arial"/>
                      <w:sz w:val="14"/>
                      <w:szCs w:val="14"/>
                    </w:rPr>
                    <w:t>www.te.ru</w:t>
                  </w:r>
                  <w:proofErr w:type="spellEnd"/>
                  <w:r w:rsidRPr="001132DB">
                    <w:rPr>
                      <w:rFonts w:ascii="Arial" w:eastAsia="Times New Roman" w:hAnsi="Arial" w:cs="Arial"/>
                      <w:sz w:val="14"/>
                      <w:szCs w:val="14"/>
                    </w:rPr>
                    <w:t xml:space="preserve"> в разделе «Закупки» и доступна для ознакомления без взимания платы.</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Конкурсная документация:</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hyperlink r:id="rId9" w:tgtFrame="_blank" w:history="1">
                    <w:r w:rsidRPr="001132DB">
                      <w:rPr>
                        <w:rFonts w:ascii="Arial" w:eastAsia="Times New Roman" w:hAnsi="Arial" w:cs="Arial"/>
                        <w:color w:val="1C50A4"/>
                        <w:sz w:val="14"/>
                        <w:szCs w:val="14"/>
                      </w:rPr>
                      <w:t xml:space="preserve">Скачать файл </w:t>
                    </w:r>
                    <w:r w:rsidRPr="001132DB">
                      <w:rPr>
                        <w:rFonts w:ascii="Arial" w:eastAsia="Times New Roman" w:hAnsi="Arial" w:cs="Arial"/>
                        <w:b/>
                        <w:bCs/>
                        <w:color w:val="1C50A4"/>
                        <w:sz w:val="14"/>
                        <w:szCs w:val="14"/>
                      </w:rPr>
                      <w:t xml:space="preserve">ОК 2012.0118 ПИР </w:t>
                    </w:r>
                    <w:proofErr w:type="spellStart"/>
                    <w:r w:rsidRPr="001132DB">
                      <w:rPr>
                        <w:rFonts w:ascii="Arial" w:eastAsia="Times New Roman" w:hAnsi="Arial" w:cs="Arial"/>
                        <w:b/>
                        <w:bCs/>
                        <w:color w:val="1C50A4"/>
                        <w:sz w:val="14"/>
                        <w:szCs w:val="14"/>
                      </w:rPr>
                      <w:t>Телемеханика.zip</w:t>
                    </w:r>
                    <w:proofErr w:type="spellEnd"/>
                  </w:hyperlink>
                  <w:r w:rsidRPr="001132DB">
                    <w:rPr>
                      <w:rFonts w:ascii="Arial" w:eastAsia="Times New Roman" w:hAnsi="Arial" w:cs="Arial"/>
                      <w:sz w:val="14"/>
                      <w:szCs w:val="14"/>
                    </w:rPr>
                    <w:t> (5.3 Мб)</w:t>
                  </w:r>
                </w:p>
                <w:p w:rsidR="001132DB" w:rsidRPr="001132DB" w:rsidRDefault="001132DB" w:rsidP="001132DB">
                  <w:pPr>
                    <w:spacing w:after="0" w:line="240" w:lineRule="auto"/>
                    <w:rPr>
                      <w:rFonts w:ascii="Arial" w:eastAsia="Times New Roman" w:hAnsi="Arial" w:cs="Arial"/>
                      <w:sz w:val="14"/>
                      <w:szCs w:val="14"/>
                    </w:rPr>
                  </w:pPr>
                  <w:hyperlink r:id="rId10" w:history="1">
                    <w:r w:rsidRPr="001132DB">
                      <w:rPr>
                        <w:rFonts w:ascii="Arial" w:eastAsia="Times New Roman" w:hAnsi="Arial" w:cs="Arial"/>
                        <w:b/>
                        <w:bCs/>
                        <w:color w:val="1C50A4"/>
                        <w:sz w:val="14"/>
                        <w:szCs w:val="14"/>
                      </w:rPr>
                      <w:t>Редактировать конкурсную документацию</w:t>
                    </w:r>
                  </w:hyperlink>
                  <w:r w:rsidRPr="001132DB">
                    <w:rPr>
                      <w:rFonts w:ascii="Arial" w:eastAsia="Times New Roman" w:hAnsi="Arial" w:cs="Arial"/>
                      <w:sz w:val="14"/>
                      <w:szCs w:val="14"/>
                    </w:rPr>
                    <w:t xml:space="preserve"> </w:t>
                  </w:r>
                </w:p>
                <w:p w:rsidR="001132DB" w:rsidRPr="001132DB" w:rsidRDefault="001132DB" w:rsidP="001132DB">
                  <w:pPr>
                    <w:spacing w:after="0" w:line="240" w:lineRule="auto"/>
                    <w:rPr>
                      <w:rFonts w:ascii="Arial" w:eastAsia="Times New Roman" w:hAnsi="Arial" w:cs="Arial"/>
                      <w:sz w:val="14"/>
                      <w:szCs w:val="14"/>
                    </w:rPr>
                  </w:pPr>
                  <w:hyperlink r:id="rId11" w:tgtFrame="signature" w:history="1">
                    <w:r w:rsidRPr="001132DB">
                      <w:rPr>
                        <w:rFonts w:ascii="Arial" w:eastAsia="Times New Roman" w:hAnsi="Arial" w:cs="Arial"/>
                        <w:color w:val="1C50A4"/>
                        <w:sz w:val="14"/>
                        <w:szCs w:val="14"/>
                      </w:rPr>
                      <w:t>Подписана ЭЦП</w:t>
                    </w:r>
                  </w:hyperlink>
                </w:p>
                <w:p w:rsidR="001132DB" w:rsidRPr="001132DB" w:rsidRDefault="001132DB" w:rsidP="001132DB">
                  <w:pPr>
                    <w:spacing w:after="0" w:line="240" w:lineRule="auto"/>
                    <w:rPr>
                      <w:rFonts w:ascii="Arial" w:eastAsia="Times New Roman" w:hAnsi="Arial" w:cs="Arial"/>
                      <w:sz w:val="14"/>
                      <w:szCs w:val="14"/>
                    </w:rPr>
                  </w:pPr>
                  <w:hyperlink r:id="rId12" w:history="1">
                    <w:r w:rsidRPr="001132DB">
                      <w:rPr>
                        <w:rFonts w:ascii="Arial" w:eastAsia="Times New Roman" w:hAnsi="Arial" w:cs="Arial"/>
                        <w:color w:val="1C50A4"/>
                        <w:sz w:val="14"/>
                        <w:szCs w:val="14"/>
                      </w:rPr>
                      <w:t>Перевести документацию на другой язык</w:t>
                    </w:r>
                  </w:hyperlink>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Порядок предоставления конкурсной документации: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132DB">
                    <w:rPr>
                      <w:rFonts w:ascii="Arial" w:eastAsia="Times New Roman" w:hAnsi="Arial" w:cs="Arial"/>
                      <w:sz w:val="14"/>
                      <w:szCs w:val="14"/>
                    </w:rPr>
                    <w:t>с даты размещения</w:t>
                  </w:r>
                  <w:proofErr w:type="gramEnd"/>
                  <w:r w:rsidRPr="001132DB">
                    <w:rPr>
                      <w:rFonts w:ascii="Arial" w:eastAsia="Times New Roman" w:hAnsi="Arial" w:cs="Arial"/>
                      <w:sz w:val="14"/>
                      <w:szCs w:val="14"/>
                    </w:rPr>
                    <w:t xml:space="preserve"> закупки.</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указанный в пункте 3.6.2.11., до момента окончания срока подачи заявок на участие в конкурсе. В противном случае задаток считается невнесенным и может являться основанием для отклонения заявки Участника.</w:t>
                  </w:r>
                  <w:r w:rsidRPr="001132DB">
                    <w:rPr>
                      <w:rFonts w:ascii="Arial" w:eastAsia="Times New Roman" w:hAnsi="Arial" w:cs="Arial"/>
                      <w:sz w:val="14"/>
                      <w:szCs w:val="14"/>
                    </w:rPr>
                    <w:br/>
                    <w:t>В графе «Назначение платежа» Участник должен указать:</w:t>
                  </w:r>
                  <w:r w:rsidRPr="001132DB">
                    <w:rPr>
                      <w:rFonts w:ascii="Arial" w:eastAsia="Times New Roman" w:hAnsi="Arial" w:cs="Arial"/>
                      <w:sz w:val="14"/>
                      <w:szCs w:val="14"/>
                    </w:rPr>
                    <w:br/>
                    <w:t>«Задаток в качестве обеспечения участия в конкурсе № ______</w:t>
                  </w:r>
                  <w:proofErr w:type="gramStart"/>
                  <w:r w:rsidRPr="001132DB">
                    <w:rPr>
                      <w:rFonts w:ascii="Arial" w:eastAsia="Times New Roman" w:hAnsi="Arial" w:cs="Arial"/>
                      <w:sz w:val="14"/>
                      <w:szCs w:val="14"/>
                    </w:rPr>
                    <w:t xml:space="preserve"> ,</w:t>
                  </w:r>
                  <w:proofErr w:type="gramEnd"/>
                  <w:r w:rsidRPr="001132DB">
                    <w:rPr>
                      <w:rFonts w:ascii="Arial" w:eastAsia="Times New Roman" w:hAnsi="Arial" w:cs="Arial"/>
                      <w:sz w:val="14"/>
                      <w:szCs w:val="14"/>
                    </w:rPr>
                    <w:t xml:space="preserve"> Наименование конкурса (ОАО «</w:t>
                  </w:r>
                  <w:proofErr w:type="spellStart"/>
                  <w:r w:rsidRPr="001132DB">
                    <w:rPr>
                      <w:rFonts w:ascii="Arial" w:eastAsia="Times New Roman" w:hAnsi="Arial" w:cs="Arial"/>
                      <w:sz w:val="14"/>
                      <w:szCs w:val="14"/>
                    </w:rPr>
                    <w:t>Тюменьэнерго</w:t>
                  </w:r>
                  <w:proofErr w:type="spellEnd"/>
                  <w:r w:rsidRPr="001132DB">
                    <w:rPr>
                      <w:rFonts w:ascii="Arial" w:eastAsia="Times New Roman" w:hAnsi="Arial" w:cs="Arial"/>
                      <w:sz w:val="14"/>
                      <w:szCs w:val="14"/>
                    </w:rPr>
                    <w:t>»), НДС не облагается».</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Конкурсные заявки: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1132DB">
                    <w:rPr>
                      <w:rFonts w:ascii="Arial" w:eastAsia="Times New Roman" w:hAnsi="Arial" w:cs="Arial"/>
                      <w:sz w:val="14"/>
                      <w:szCs w:val="14"/>
                    </w:rPr>
                    <w:t>дств в д</w:t>
                  </w:r>
                  <w:proofErr w:type="gramEnd"/>
                  <w:r w:rsidRPr="001132DB">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При выборе победителя учитывается:</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Цена с НДС</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Открытие торгов (вскрытие конвертов с конкурсными заявками):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1132DB">
                    <w:rPr>
                      <w:rFonts w:ascii="Arial" w:eastAsia="Times New Roman" w:hAnsi="Arial" w:cs="Arial"/>
                      <w:sz w:val="14"/>
                      <w:szCs w:val="14"/>
                    </w:rPr>
                    <w:t>ХМАО-Югра</w:t>
                  </w:r>
                  <w:proofErr w:type="spellEnd"/>
                  <w:r w:rsidRPr="001132DB">
                    <w:rPr>
                      <w:rFonts w:ascii="Arial" w:eastAsia="Times New Roman" w:hAnsi="Arial" w:cs="Arial"/>
                      <w:sz w:val="14"/>
                      <w:szCs w:val="14"/>
                    </w:rPr>
                    <w:t>, г. Сургут, ул. Университетская, 4 кабинет № 526.</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Вскрытие конвертов с заявками состоится </w:t>
                  </w:r>
                  <w:r w:rsidRPr="001132DB">
                    <w:rPr>
                      <w:rFonts w:ascii="Arial" w:eastAsia="Times New Roman" w:hAnsi="Arial" w:cs="Arial"/>
                      <w:b/>
                      <w:bCs/>
                      <w:sz w:val="14"/>
                      <w:szCs w:val="14"/>
                    </w:rPr>
                    <w:t>5.06.2012 в 14:00 по московскому времени</w:t>
                  </w:r>
                  <w:r w:rsidRPr="001132DB">
                    <w:rPr>
                      <w:rFonts w:ascii="Arial" w:eastAsia="Times New Roman" w:hAnsi="Arial" w:cs="Arial"/>
                      <w:sz w:val="14"/>
                      <w:szCs w:val="14"/>
                    </w:rPr>
                    <w:t>.</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lastRenderedPageBreak/>
                    <w:t>Дата рассмотрения предложений и подведения итогов закупки: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05.07.2012</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Место рассмотрения предложений:</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628406, Россия, </w:t>
                  </w:r>
                  <w:proofErr w:type="gramStart"/>
                  <w:r w:rsidRPr="001132DB">
                    <w:rPr>
                      <w:rFonts w:ascii="Arial" w:eastAsia="Times New Roman" w:hAnsi="Arial" w:cs="Arial"/>
                      <w:sz w:val="14"/>
                      <w:szCs w:val="14"/>
                    </w:rPr>
                    <w:t>г</w:t>
                  </w:r>
                  <w:proofErr w:type="gramEnd"/>
                  <w:r w:rsidRPr="001132DB">
                    <w:rPr>
                      <w:rFonts w:ascii="Arial" w:eastAsia="Times New Roman" w:hAnsi="Arial" w:cs="Arial"/>
                      <w:sz w:val="14"/>
                      <w:szCs w:val="14"/>
                    </w:rPr>
                    <w:t xml:space="preserve">. Сургут, Тюменская область, </w:t>
                  </w:r>
                  <w:proofErr w:type="spellStart"/>
                  <w:r w:rsidRPr="001132DB">
                    <w:rPr>
                      <w:rFonts w:ascii="Arial" w:eastAsia="Times New Roman" w:hAnsi="Arial" w:cs="Arial"/>
                      <w:sz w:val="14"/>
                      <w:szCs w:val="14"/>
                    </w:rPr>
                    <w:t>ХМАО-Югра</w:t>
                  </w:r>
                  <w:proofErr w:type="spellEnd"/>
                  <w:r w:rsidRPr="001132DB">
                    <w:rPr>
                      <w:rFonts w:ascii="Arial" w:eastAsia="Times New Roman" w:hAnsi="Arial" w:cs="Arial"/>
                      <w:sz w:val="14"/>
                      <w:szCs w:val="14"/>
                    </w:rPr>
                    <w:t>, ул. Университетская, д.4, каб.526</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Победитель конкурса:</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132DB">
                    <w:rPr>
                      <w:rFonts w:ascii="Arial" w:eastAsia="Times New Roman" w:hAnsi="Arial" w:cs="Arial"/>
                      <w:sz w:val="14"/>
                      <w:szCs w:val="14"/>
                    </w:rPr>
                    <w:t>ранжировке</w:t>
                  </w:r>
                  <w:proofErr w:type="spellEnd"/>
                  <w:r w:rsidRPr="001132DB">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Лимитная (начальная) цена закупки:</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7 599 892,50 с НДС</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Переторжка (регулирование цены):</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Дополнительная информация о конкурсе:</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132DB">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1132DB">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132DB">
                    <w:rPr>
                      <w:rFonts w:ascii="Arial" w:eastAsia="Times New Roman" w:hAnsi="Arial" w:cs="Arial"/>
                      <w:sz w:val="14"/>
                      <w:szCs w:val="14"/>
                    </w:rPr>
                    <w:br/>
                    <w:t>Дата рассмотрения предложений – 25.06.2012.</w:t>
                  </w:r>
                  <w:r w:rsidRPr="001132DB">
                    <w:rPr>
                      <w:rFonts w:ascii="Arial" w:eastAsia="Times New Roman" w:hAnsi="Arial" w:cs="Arial"/>
                      <w:sz w:val="14"/>
                      <w:szCs w:val="14"/>
                    </w:rPr>
                    <w:br/>
                    <w:t>Дата подведения итогов закупки – 05.07.2012.</w:t>
                  </w:r>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hyperlink w:history="1">
                    <w:proofErr w:type="gramStart"/>
                    <w:r w:rsidRPr="001132DB">
                      <w:rPr>
                        <w:rFonts w:ascii="Arial" w:eastAsia="Times New Roman" w:hAnsi="Arial" w:cs="Arial"/>
                        <w:color w:val="1C50A4"/>
                        <w:sz w:val="14"/>
                        <w:szCs w:val="14"/>
                      </w:rPr>
                      <w:t xml:space="preserve">628406, Россия, г. Сургут, Тюменская область, </w:t>
                    </w:r>
                    <w:proofErr w:type="spellStart"/>
                    <w:r w:rsidRPr="001132DB">
                      <w:rPr>
                        <w:rFonts w:ascii="Arial" w:eastAsia="Times New Roman" w:hAnsi="Arial" w:cs="Arial"/>
                        <w:color w:val="1C50A4"/>
                        <w:sz w:val="14"/>
                        <w:szCs w:val="14"/>
                      </w:rPr>
                      <w:t>ХМАО-Югра</w:t>
                    </w:r>
                    <w:proofErr w:type="spellEnd"/>
                    <w:r w:rsidRPr="001132DB">
                      <w:rPr>
                        <w:rFonts w:ascii="Arial" w:eastAsia="Times New Roman" w:hAnsi="Arial" w:cs="Arial"/>
                        <w:color w:val="1C50A4"/>
                        <w:sz w:val="14"/>
                        <w:szCs w:val="14"/>
                      </w:rPr>
                      <w:t>, ул. Университетская, д.4</w:t>
                    </w:r>
                  </w:hyperlink>
                  <w:r w:rsidRPr="001132DB">
                    <w:rPr>
                      <w:rFonts w:ascii="Arial" w:eastAsia="Times New Roman" w:hAnsi="Arial" w:cs="Arial"/>
                      <w:sz w:val="14"/>
                      <w:szCs w:val="14"/>
                    </w:rPr>
                    <w:t xml:space="preserve"> </w:t>
                  </w:r>
                  <w:r w:rsidRPr="001132DB">
                    <w:rPr>
                      <w:rFonts w:ascii="Arial" w:eastAsia="Times New Roman" w:hAnsi="Arial" w:cs="Arial"/>
                      <w:sz w:val="14"/>
                      <w:szCs w:val="14"/>
                    </w:rPr>
                    <w:pict/>
                  </w:r>
                  <w:proofErr w:type="gramEnd"/>
                </w:p>
              </w:tc>
            </w:tr>
            <w:tr w:rsidR="001132DB" w:rsidRPr="001132DB">
              <w:trPr>
                <w:tblCellSpacing w:w="0" w:type="dxa"/>
              </w:trPr>
              <w:tc>
                <w:tcPr>
                  <w:tcW w:w="0" w:type="auto"/>
                  <w:shd w:val="clear" w:color="auto" w:fill="F7F7F7"/>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Дата последнего редактирования:</w:t>
                  </w:r>
                </w:p>
              </w:tc>
              <w:tc>
                <w:tcPr>
                  <w:tcW w:w="0" w:type="auto"/>
                  <w:shd w:val="clear" w:color="auto" w:fill="F7F7F7"/>
                  <w:hideMark/>
                </w:tcPr>
                <w:p w:rsidR="001132DB" w:rsidRPr="001132DB" w:rsidRDefault="001132DB" w:rsidP="001132DB">
                  <w:pPr>
                    <w:spacing w:after="0" w:line="240" w:lineRule="auto"/>
                    <w:rPr>
                      <w:rFonts w:ascii="Arial" w:eastAsia="Times New Roman" w:hAnsi="Arial" w:cs="Arial"/>
                      <w:sz w:val="14"/>
                      <w:szCs w:val="14"/>
                    </w:rPr>
                  </w:pPr>
                  <w:r w:rsidRPr="001132DB">
                    <w:rPr>
                      <w:rFonts w:ascii="Arial" w:eastAsia="Times New Roman" w:hAnsi="Arial" w:cs="Arial"/>
                      <w:sz w:val="14"/>
                      <w:szCs w:val="14"/>
                    </w:rPr>
                    <w:t xml:space="preserve">04.05.2012 12:58, </w:t>
                  </w:r>
                  <w:hyperlink r:id="rId13" w:tgtFrame="_blank" w:tooltip="Отправить личное сообщение" w:history="1">
                    <w:r w:rsidRPr="001132DB">
                      <w:rPr>
                        <w:rFonts w:ascii="Arial" w:eastAsia="Times New Roman" w:hAnsi="Arial" w:cs="Arial"/>
                        <w:color w:val="1C50A4"/>
                        <w:sz w:val="14"/>
                      </w:rPr>
                      <w:t>Меженина Наталья Михайловна</w:t>
                    </w:r>
                  </w:hyperlink>
                </w:p>
              </w:tc>
            </w:tr>
            <w:tr w:rsidR="001132DB" w:rsidRPr="001132DB">
              <w:trPr>
                <w:tblCellSpacing w:w="0" w:type="dxa"/>
              </w:trPr>
              <w:tc>
                <w:tcPr>
                  <w:tcW w:w="0" w:type="auto"/>
                  <w:hideMark/>
                </w:tcPr>
                <w:p w:rsidR="001132DB" w:rsidRPr="001132DB" w:rsidRDefault="001132DB" w:rsidP="001132DB">
                  <w:pPr>
                    <w:spacing w:after="0" w:line="240" w:lineRule="auto"/>
                    <w:jc w:val="right"/>
                    <w:rPr>
                      <w:rFonts w:ascii="Arial" w:eastAsia="Times New Roman" w:hAnsi="Arial" w:cs="Arial"/>
                      <w:sz w:val="14"/>
                      <w:szCs w:val="14"/>
                    </w:rPr>
                  </w:pPr>
                  <w:r w:rsidRPr="001132DB">
                    <w:rPr>
                      <w:rFonts w:ascii="Arial" w:eastAsia="Times New Roman" w:hAnsi="Arial" w:cs="Arial"/>
                      <w:sz w:val="14"/>
                      <w:szCs w:val="14"/>
                    </w:rPr>
                    <w:t>Информация о подписи:</w:t>
                  </w:r>
                </w:p>
              </w:tc>
              <w:tc>
                <w:tcPr>
                  <w:tcW w:w="0" w:type="auto"/>
                  <w:hideMark/>
                </w:tcPr>
                <w:p w:rsidR="001132DB" w:rsidRPr="001132DB" w:rsidRDefault="001132DB" w:rsidP="001132DB">
                  <w:pPr>
                    <w:spacing w:after="0" w:line="240" w:lineRule="auto"/>
                    <w:rPr>
                      <w:rFonts w:ascii="Arial" w:eastAsia="Times New Roman" w:hAnsi="Arial" w:cs="Arial"/>
                      <w:sz w:val="14"/>
                      <w:szCs w:val="14"/>
                    </w:rPr>
                  </w:pPr>
                  <w:hyperlink r:id="rId14" w:tgtFrame="signature" w:history="1">
                    <w:r w:rsidRPr="001132DB">
                      <w:rPr>
                        <w:rFonts w:ascii="Arial" w:eastAsia="Times New Roman" w:hAnsi="Arial" w:cs="Arial"/>
                        <w:color w:val="1C50A4"/>
                        <w:sz w:val="14"/>
                        <w:szCs w:val="14"/>
                      </w:rPr>
                      <w:t>Подписано ЭЦП</w:t>
                    </w:r>
                  </w:hyperlink>
                </w:p>
              </w:tc>
            </w:tr>
          </w:tbl>
          <w:p w:rsidR="001132DB" w:rsidRPr="001132DB" w:rsidRDefault="001132DB" w:rsidP="001132DB">
            <w:pPr>
              <w:spacing w:after="0" w:line="240" w:lineRule="auto"/>
              <w:rPr>
                <w:rFonts w:ascii="Arial" w:eastAsia="Times New Roman" w:hAnsi="Arial" w:cs="Arial"/>
                <w:sz w:val="14"/>
                <w:szCs w:val="14"/>
              </w:rPr>
            </w:pPr>
          </w:p>
        </w:tc>
      </w:tr>
    </w:tbl>
    <w:p w:rsidR="00000000" w:rsidRDefault="001132D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32DB"/>
    <w:rsid w:val="00113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1132DB"/>
  </w:style>
</w:styles>
</file>

<file path=word/webSettings.xml><?xml version="1.0" encoding="utf-8"?>
<w:webSettings xmlns:r="http://schemas.openxmlformats.org/officeDocument/2006/relationships" xmlns:w="http://schemas.openxmlformats.org/wordprocessingml/2006/main">
  <w:divs>
    <w:div w:id="374737405">
      <w:bodyDiv w:val="1"/>
      <w:marLeft w:val="0"/>
      <w:marRight w:val="0"/>
      <w:marTop w:val="0"/>
      <w:marBottom w:val="0"/>
      <w:divBdr>
        <w:top w:val="none" w:sz="0" w:space="0" w:color="auto"/>
        <w:left w:val="none" w:sz="0" w:space="0" w:color="auto"/>
        <w:bottom w:val="none" w:sz="0" w:space="0" w:color="auto"/>
        <w:right w:val="none" w:sz="0" w:space="0" w:color="auto"/>
      </w:divBdr>
      <w:divsChild>
        <w:div w:id="778448047">
          <w:marLeft w:val="0"/>
          <w:marRight w:val="0"/>
          <w:marTop w:val="0"/>
          <w:marBottom w:val="0"/>
          <w:divBdr>
            <w:top w:val="none" w:sz="0" w:space="0" w:color="auto"/>
            <w:left w:val="none" w:sz="0" w:space="0" w:color="auto"/>
            <w:bottom w:val="none" w:sz="0" w:space="0" w:color="auto"/>
            <w:right w:val="none" w:sz="0" w:space="0" w:color="auto"/>
          </w:divBdr>
        </w:div>
        <w:div w:id="1299535841">
          <w:marLeft w:val="0"/>
          <w:marRight w:val="0"/>
          <w:marTop w:val="0"/>
          <w:marBottom w:val="0"/>
          <w:divBdr>
            <w:top w:val="none" w:sz="0" w:space="0" w:color="auto"/>
            <w:left w:val="none" w:sz="0" w:space="0" w:color="auto"/>
            <w:bottom w:val="none" w:sz="0" w:space="0" w:color="auto"/>
            <w:right w:val="none" w:sz="0" w:space="0" w:color="auto"/>
          </w:divBdr>
        </w:div>
        <w:div w:id="817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0306"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117421029&amp;open=1" TargetMode="External"/><Relationship Id="rId11" Type="http://schemas.openxmlformats.org/officeDocument/2006/relationships/hyperlink" Target="http://www.b2b-mrsk.ru/market/view_tender.html?id=30306&amp;action=signed_doc&amp;key=docs" TargetMode="External"/><Relationship Id="rId5" Type="http://schemas.openxmlformats.org/officeDocument/2006/relationships/hyperlink" Target="http://www.b2b-mrsk.ru/market/list_tenders.html?all=0&amp;cat_id=64560531&amp;open=1" TargetMode="External"/><Relationship Id="rId15" Type="http://schemas.openxmlformats.org/officeDocument/2006/relationships/fontTable" Target="fontTable.xml"/><Relationship Id="rId10" Type="http://schemas.openxmlformats.org/officeDocument/2006/relationships/hyperlink" Target="http://www.b2b-mrsk.ru/market/edit_tender.html?id=30306&amp;action=docs" TargetMode="External"/><Relationship Id="rId4" Type="http://schemas.openxmlformats.org/officeDocument/2006/relationships/hyperlink" Target="http://www.b2b-mrsk.ru/market/list_tenders.html?all=0&amp;cat_id=64521123&amp;open=1" TargetMode="External"/><Relationship Id="rId9" Type="http://schemas.openxmlformats.org/officeDocument/2006/relationships/hyperlink" Target="http://www.b2b-mrsk.ru/download.html?file=file%2F2764183.zip&amp;title=%D0%9E%D0%9A+2012.0118+%D0%9F%D0%98%D0%A0+%D0%A2%D0%B5%D0%BB%D0%B5%D0%BC%D0%B5%D1%85%D0%B0%D0%BD%D0%B8%D0%BA%D0%B0.zip" TargetMode="External"/><Relationship Id="rId14" Type="http://schemas.openxmlformats.org/officeDocument/2006/relationships/hyperlink" Target="http://www.b2b-mrsk.ru/market/view_tender.html?id=3030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1446</Words>
  <Characters>8245</Characters>
  <Application>Microsoft Office Word</Application>
  <DocSecurity>0</DocSecurity>
  <Lines>68</Lines>
  <Paragraphs>19</Paragraphs>
  <ScaleCrop>false</ScaleCrop>
  <Company>OAO TE</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2012-05-04T09:15:00Z</dcterms:created>
  <dcterms:modified xsi:type="dcterms:W3CDTF">2012-05-04T09:17:00Z</dcterms:modified>
</cp:coreProperties>
</file>