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3A" w:rsidRDefault="00F4313A" w:rsidP="00F43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1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(тендер) № 51700</w:t>
      </w:r>
    </w:p>
    <w:p w:rsidR="00F4313A" w:rsidRPr="00F4313A" w:rsidRDefault="00F4313A" w:rsidP="00F43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43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110/10/6 </w:t>
      </w:r>
      <w:proofErr w:type="spellStart"/>
      <w:r w:rsidRPr="00F4313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F43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Татарка Тобольского ТПО филиала АО «</w:t>
      </w:r>
      <w:proofErr w:type="spellStart"/>
      <w:r w:rsidRPr="00F4313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4313A">
        <w:rPr>
          <w:rFonts w:ascii="Times New Roman" w:eastAsia="Times New Roman" w:hAnsi="Times New Roman" w:cs="Times New Roman"/>
          <w:sz w:val="24"/>
          <w:szCs w:val="24"/>
          <w:lang w:eastAsia="ru-RU"/>
        </w:rPr>
        <w:t>» - «Тюменские распределительные сети» (вскрытие конвертов 17.02.2017 в 09:00)</w:t>
      </w:r>
    </w:p>
    <w:p w:rsidR="00F4313A" w:rsidRPr="00F4313A" w:rsidRDefault="00F4313A" w:rsidP="00F43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4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F4313A" w:rsidRPr="00F4313A" w:rsidRDefault="00F4313A" w:rsidP="00F43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4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Лоты - 1</w:t>
        </w:r>
      </w:hyperlink>
    </w:p>
    <w:p w:rsidR="00F4313A" w:rsidRPr="00F4313A" w:rsidRDefault="00F4313A" w:rsidP="00F43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1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- 2</w:t>
      </w:r>
    </w:p>
    <w:p w:rsidR="00F4313A" w:rsidRPr="00F4313A" w:rsidRDefault="00F4313A" w:rsidP="00F43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4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F4313A" w:rsidRPr="00F4313A" w:rsidRDefault="00F4313A" w:rsidP="00F43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F4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- 6</w:t>
        </w:r>
      </w:hyperlink>
    </w:p>
    <w:p w:rsidR="00F4313A" w:rsidRPr="00F4313A" w:rsidRDefault="00F4313A" w:rsidP="00F43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F4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</w:t>
        </w:r>
      </w:hyperlink>
    </w:p>
    <w:p w:rsidR="00F4313A" w:rsidRPr="00F4313A" w:rsidRDefault="00F4313A" w:rsidP="00F43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F4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История изменений</w:t>
        </w:r>
      </w:hyperlink>
    </w:p>
    <w:p w:rsidR="00F4313A" w:rsidRPr="00F4313A" w:rsidRDefault="00F4313A" w:rsidP="00F431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F4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313A" w:rsidRPr="00F4313A" w:rsidTr="00F4313A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69"/>
              <w:gridCol w:w="7358"/>
            </w:tblGrid>
            <w:tr w:rsidR="00F4313A" w:rsidRPr="00F4313A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F4313A" w:rsidRPr="00F4313A" w:rsidRDefault="00F4313A" w:rsidP="00F43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70685"/>
                  <w:bookmarkEnd w:id="1"/>
                  <w:r w:rsidRPr="00F431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F431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2" w:history="1">
                    <w:r w:rsidRPr="00F4313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F431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4313A" w:rsidRPr="00F4313A" w:rsidRDefault="00F4313A" w:rsidP="00F431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F4313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Корчагин Сергей Николаевич</w:t>
                    </w:r>
                  </w:hyperlink>
                  <w:r w:rsidRPr="00F431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4" w:history="1">
                    <w:r w:rsidRPr="00F4313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"РДК "Электрические сети"</w:t>
                    </w:r>
                  </w:hyperlink>
                  <w:r w:rsidRPr="00F431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13.02.2017 10:34 </w:t>
                  </w:r>
                </w:p>
              </w:tc>
            </w:tr>
            <w:tr w:rsidR="00F4313A" w:rsidRPr="00F4313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4313A" w:rsidRPr="00F4313A" w:rsidRDefault="00F4313A" w:rsidP="00F4313A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1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F431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14.02.2017 12:30</w:t>
                  </w:r>
                  <w:r w:rsidRPr="00F431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15" w:history="1">
                    <w:r w:rsidRPr="00F4313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F431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F4313A" w:rsidRPr="00F4313A" w:rsidRDefault="00F4313A" w:rsidP="00F43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1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Просим продлить конкурс и перенести процедуру вскрытия заявок для детальной проработки коммерческого предложения.</w:t>
                  </w:r>
                </w:p>
              </w:tc>
            </w:tr>
            <w:tr w:rsidR="00F4313A" w:rsidRPr="00F431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313A" w:rsidRPr="00F4313A" w:rsidRDefault="00F4313A" w:rsidP="00F43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F4313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4313A" w:rsidRPr="00F4313A" w:rsidRDefault="00F4313A" w:rsidP="00F431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F4313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Фирсов Антон Александрович</w:t>
                    </w:r>
                  </w:hyperlink>
                  <w:r w:rsidRPr="00F431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14.02.2017 12:26</w:t>
                  </w:r>
                </w:p>
              </w:tc>
            </w:tr>
            <w:tr w:rsidR="00F4313A" w:rsidRPr="00F4313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4313A" w:rsidRPr="00F4313A" w:rsidRDefault="00F4313A" w:rsidP="00F43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1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14.02.2017г. Организатором принято решение не продлевать срок окончания подачи Конкурсных заявок</w:t>
                  </w:r>
                </w:p>
              </w:tc>
            </w:tr>
          </w:tbl>
          <w:p w:rsidR="00F4313A" w:rsidRPr="00F4313A" w:rsidRDefault="00F4313A" w:rsidP="00F4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46EF" w:rsidRDefault="00F046EF">
      <w:bookmarkStart w:id="2" w:name="expl_269567"/>
      <w:bookmarkEnd w:id="2"/>
    </w:p>
    <w:sectPr w:rsidR="00F0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66FC0"/>
    <w:multiLevelType w:val="multilevel"/>
    <w:tmpl w:val="B92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A7"/>
    <w:rsid w:val="00C112A7"/>
    <w:rsid w:val="00F046EF"/>
    <w:rsid w:val="00F4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0C8E"/>
  <w15:chartTrackingRefBased/>
  <w15:docId w15:val="{74B42636-2815-40DA-A769-D2D874B4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026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11937112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51700&amp;action=send_letters" TargetMode="External"/><Relationship Id="rId13" Type="http://schemas.openxmlformats.org/officeDocument/2006/relationships/hyperlink" Target="https://www.b2b-energo.ru/popups/send_message.html?action=send&amp;to=249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51700&amp;action=invitations" TargetMode="External"/><Relationship Id="rId12" Type="http://schemas.openxmlformats.org/officeDocument/2006/relationships/hyperlink" Target="https://www.b2b-energo.ru/market/view_tender.html?action=explanation&amp;id=51700&amp;doexpl=answer&amp;expl_id=270685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market/view_tender.html?id=51700&amp;action=explan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51700&amp;show=lots" TargetMode="External"/><Relationship Id="rId11" Type="http://schemas.openxmlformats.org/officeDocument/2006/relationships/hyperlink" Target="https://www.b2b-energo.ru/market/view_tender.html?id=51700&amp;action=explanation&amp;doexpl=information" TargetMode="External"/><Relationship Id="rId5" Type="http://schemas.openxmlformats.org/officeDocument/2006/relationships/hyperlink" Target="https://www.b2b-energo.ru/market/view_tender.html?id=51700" TargetMode="External"/><Relationship Id="rId15" Type="http://schemas.openxmlformats.org/officeDocument/2006/relationships/hyperlink" Target="https://www.b2b-energo.ru/zgr/?action=export_explanation&amp;explanation_id=270685&amp;lot_id=51700&amp;lot_type=51&amp;notice_code=40" TargetMode="External"/><Relationship Id="rId10" Type="http://schemas.openxmlformats.org/officeDocument/2006/relationships/hyperlink" Target="https://www.b2b-energo.ru/market/view_tender.html?id=51700&amp;show=chang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51700&amp;show=statistics" TargetMode="External"/><Relationship Id="rId14" Type="http://schemas.openxmlformats.org/officeDocument/2006/relationships/hyperlink" Target="https://www.b2b-energo.ru/firms/ooo-rdk-elektricheskie-seti/187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Company>АО Тюменьэнерго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2</cp:revision>
  <dcterms:created xsi:type="dcterms:W3CDTF">2017-02-14T09:32:00Z</dcterms:created>
  <dcterms:modified xsi:type="dcterms:W3CDTF">2017-02-14T09:33:00Z</dcterms:modified>
</cp:coreProperties>
</file>