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3F" w:rsidRPr="00BC033F" w:rsidRDefault="00BC033F" w:rsidP="00BC033F">
      <w:pPr>
        <w:spacing w:after="100" w:afterAutospacing="1" w:line="288" w:lineRule="auto"/>
        <w:outlineLvl w:val="0"/>
        <w:rPr>
          <w:rFonts w:ascii="Arial" w:eastAsia="Times New Roman" w:hAnsi="Arial" w:cs="Arial"/>
          <w:color w:val="333333"/>
          <w:kern w:val="36"/>
          <w:sz w:val="27"/>
          <w:szCs w:val="27"/>
          <w:lang w:eastAsia="ru-RU"/>
        </w:rPr>
      </w:pPr>
      <w:r w:rsidRPr="00BC033F">
        <w:rPr>
          <w:rFonts w:ascii="Arial" w:eastAsia="Times New Roman" w:hAnsi="Arial" w:cs="Arial"/>
          <w:color w:val="333333"/>
          <w:kern w:val="36"/>
          <w:sz w:val="27"/>
          <w:szCs w:val="27"/>
          <w:lang w:eastAsia="ru-RU"/>
        </w:rPr>
        <w:t>Конкурс (тендер) № 49045 </w:t>
      </w:r>
      <w:r w:rsidRPr="00BC033F">
        <w:rPr>
          <w:rFonts w:ascii="Arial" w:eastAsia="Times New Roman" w:hAnsi="Arial" w:cs="Arial"/>
          <w:color w:val="A0A0A0"/>
          <w:kern w:val="36"/>
          <w:sz w:val="20"/>
          <w:szCs w:val="20"/>
          <w:lang w:eastAsia="ru-RU"/>
        </w:rPr>
        <w:t>(вскрытие конвертов 10.05.2016 в 07:00)</w:t>
      </w:r>
    </w:p>
    <w:p w:rsidR="00BC033F" w:rsidRPr="00BC033F" w:rsidRDefault="00BC033F" w:rsidP="00BC033F">
      <w:pPr>
        <w:spacing w:before="100" w:beforeAutospacing="1" w:after="100" w:afterAutospacing="1" w:line="240" w:lineRule="auto"/>
        <w:rPr>
          <w:rFonts w:ascii="Arial" w:eastAsia="Times New Roman" w:hAnsi="Arial" w:cs="Arial"/>
          <w:color w:val="FF0000"/>
          <w:sz w:val="18"/>
          <w:szCs w:val="18"/>
          <w:lang w:eastAsia="ru-RU"/>
        </w:rPr>
      </w:pPr>
      <w:r w:rsidRPr="00BC033F">
        <w:rPr>
          <w:rFonts w:ascii="Arial" w:eastAsia="Times New Roman" w:hAnsi="Arial" w:cs="Arial"/>
          <w:color w:val="FF0000"/>
          <w:sz w:val="18"/>
          <w:szCs w:val="18"/>
          <w:lang w:eastAsia="ru-RU"/>
        </w:rPr>
        <w:t xml:space="preserve">Конкурс успешно объявлен! </w:t>
      </w:r>
      <w:r w:rsidRPr="00BC033F">
        <w:rPr>
          <w:rFonts w:ascii="Arial" w:eastAsia="Times New Roman" w:hAnsi="Arial" w:cs="Arial"/>
          <w:color w:val="FF0000"/>
          <w:sz w:val="18"/>
          <w:szCs w:val="18"/>
          <w:lang w:eastAsia="ru-RU"/>
        </w:rPr>
        <w:br/>
      </w:r>
      <w:r w:rsidRPr="00BC033F">
        <w:rPr>
          <w:rFonts w:ascii="Arial" w:eastAsia="Times New Roman" w:hAnsi="Arial" w:cs="Arial"/>
          <w:color w:val="FF0000"/>
          <w:sz w:val="18"/>
          <w:szCs w:val="18"/>
          <w:lang w:eastAsia="ru-RU"/>
        </w:rPr>
        <w:br/>
      </w:r>
      <w:hyperlink r:id="rId4" w:history="1">
        <w:r w:rsidRPr="00BC033F">
          <w:rPr>
            <w:rFonts w:ascii="Times New Roman" w:eastAsia="Times New Roman" w:hAnsi="Times New Roman" w:cs="Times New Roman"/>
            <w:color w:val="1C50A4"/>
            <w:sz w:val="18"/>
            <w:szCs w:val="18"/>
            <w:lang w:eastAsia="ru-RU"/>
          </w:rPr>
          <w:t>По вашей тематике найдено 1890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C033F" w:rsidRPr="00BC033F" w:rsidTr="00BC033F">
        <w:trPr>
          <w:tblCellSpacing w:w="0" w:type="dxa"/>
        </w:trPr>
        <w:tc>
          <w:tcPr>
            <w:tcW w:w="0" w:type="auto"/>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b/>
                <w:bCs/>
                <w:sz w:val="18"/>
                <w:szCs w:val="18"/>
                <w:lang w:eastAsia="ru-RU"/>
              </w:rPr>
              <w:t>Извещение</w:t>
            </w:r>
          </w:p>
          <w:p w:rsidR="00BC033F" w:rsidRPr="00BC033F" w:rsidRDefault="00BC033F" w:rsidP="00BC033F">
            <w:pPr>
              <w:shd w:val="clear" w:color="auto" w:fill="D5DADB"/>
              <w:spacing w:after="30" w:line="240" w:lineRule="auto"/>
              <w:rPr>
                <w:rFonts w:ascii="Arial" w:eastAsia="Times New Roman" w:hAnsi="Arial" w:cs="Arial"/>
                <w:color w:val="333333"/>
                <w:sz w:val="18"/>
                <w:szCs w:val="18"/>
                <w:lang w:eastAsia="ru-RU"/>
              </w:rPr>
            </w:pPr>
            <w:hyperlink r:id="rId5" w:history="1">
              <w:r w:rsidRPr="00BC033F">
                <w:rPr>
                  <w:rFonts w:ascii="Arial" w:eastAsia="Times New Roman" w:hAnsi="Arial" w:cs="Arial"/>
                  <w:color w:val="50565F"/>
                  <w:sz w:val="18"/>
                  <w:szCs w:val="18"/>
                  <w:u w:val="single"/>
                  <w:bdr w:val="none" w:sz="0" w:space="0" w:color="auto" w:frame="1"/>
                  <w:lang w:eastAsia="ru-RU"/>
                </w:rPr>
                <w:t>Лоты</w:t>
              </w:r>
              <w:r w:rsidRPr="00BC033F">
                <w:rPr>
                  <w:rFonts w:ascii="Arial" w:eastAsia="Times New Roman" w:hAnsi="Arial" w:cs="Arial"/>
                  <w:color w:val="333333"/>
                  <w:sz w:val="18"/>
                  <w:szCs w:val="18"/>
                  <w:u w:val="single"/>
                  <w:bdr w:val="none" w:sz="0" w:space="0" w:color="auto" w:frame="1"/>
                  <w:lang w:eastAsia="ru-RU"/>
                </w:rPr>
                <w:t> - 1</w:t>
              </w:r>
            </w:hyperlink>
          </w:p>
          <w:p w:rsidR="00BC033F" w:rsidRPr="00BC033F" w:rsidRDefault="00BC033F" w:rsidP="00BC033F">
            <w:pPr>
              <w:shd w:val="clear" w:color="auto" w:fill="D5DADB"/>
              <w:spacing w:after="30" w:line="240" w:lineRule="auto"/>
              <w:rPr>
                <w:rFonts w:ascii="Arial" w:eastAsia="Times New Roman" w:hAnsi="Arial" w:cs="Arial"/>
                <w:color w:val="333333"/>
                <w:sz w:val="18"/>
                <w:szCs w:val="18"/>
                <w:lang w:eastAsia="ru-RU"/>
              </w:rPr>
            </w:pPr>
            <w:hyperlink r:id="rId6" w:history="1">
              <w:r w:rsidRPr="00BC033F">
                <w:rPr>
                  <w:rFonts w:ascii="Arial" w:eastAsia="Times New Roman" w:hAnsi="Arial" w:cs="Arial"/>
                  <w:color w:val="50565F"/>
                  <w:sz w:val="18"/>
                  <w:szCs w:val="18"/>
                  <w:u w:val="single"/>
                  <w:bdr w:val="none" w:sz="0" w:space="0" w:color="auto" w:frame="1"/>
                  <w:lang w:eastAsia="ru-RU"/>
                </w:rPr>
                <w:t>Разъяснения</w:t>
              </w:r>
              <w:r w:rsidRPr="00BC033F">
                <w:rPr>
                  <w:rFonts w:ascii="Arial" w:eastAsia="Times New Roman" w:hAnsi="Arial" w:cs="Arial"/>
                  <w:color w:val="333333"/>
                  <w:sz w:val="18"/>
                  <w:szCs w:val="18"/>
                  <w:u w:val="single"/>
                  <w:bdr w:val="none" w:sz="0" w:space="0" w:color="auto" w:frame="1"/>
                  <w:lang w:eastAsia="ru-RU"/>
                </w:rPr>
                <w:t> - 0</w:t>
              </w:r>
            </w:hyperlink>
          </w:p>
          <w:p w:rsidR="00BC033F" w:rsidRPr="00BC033F" w:rsidRDefault="00BC033F" w:rsidP="00BC033F">
            <w:pPr>
              <w:shd w:val="clear" w:color="auto" w:fill="D5DADB"/>
              <w:spacing w:after="30" w:line="240" w:lineRule="auto"/>
              <w:rPr>
                <w:rFonts w:ascii="Arial" w:eastAsia="Times New Roman" w:hAnsi="Arial" w:cs="Arial"/>
                <w:color w:val="333333"/>
                <w:sz w:val="18"/>
                <w:szCs w:val="18"/>
                <w:lang w:eastAsia="ru-RU"/>
              </w:rPr>
            </w:pPr>
            <w:hyperlink r:id="rId7" w:history="1">
              <w:r w:rsidRPr="00BC033F">
                <w:rPr>
                  <w:rFonts w:ascii="Arial" w:eastAsia="Times New Roman" w:hAnsi="Arial" w:cs="Arial"/>
                  <w:color w:val="50565F"/>
                  <w:sz w:val="18"/>
                  <w:szCs w:val="18"/>
                  <w:u w:val="single"/>
                  <w:bdr w:val="none" w:sz="0" w:space="0" w:color="auto" w:frame="1"/>
                  <w:lang w:eastAsia="ru-RU"/>
                </w:rPr>
                <w:t>Приглашения к участию</w:t>
              </w:r>
              <w:r w:rsidRPr="00BC033F">
                <w:rPr>
                  <w:rFonts w:ascii="Arial" w:eastAsia="Times New Roman" w:hAnsi="Arial" w:cs="Arial"/>
                  <w:color w:val="333333"/>
                  <w:sz w:val="18"/>
                  <w:szCs w:val="18"/>
                  <w:u w:val="single"/>
                  <w:bdr w:val="none" w:sz="0" w:space="0" w:color="auto" w:frame="1"/>
                  <w:lang w:eastAsia="ru-RU"/>
                </w:rPr>
                <w:t> - 0</w:t>
              </w:r>
            </w:hyperlink>
          </w:p>
          <w:p w:rsidR="00BC033F" w:rsidRPr="00BC033F" w:rsidRDefault="00BC033F" w:rsidP="00BC033F">
            <w:pPr>
              <w:shd w:val="clear" w:color="auto" w:fill="D5DADB"/>
              <w:spacing w:after="30" w:line="240" w:lineRule="auto"/>
              <w:rPr>
                <w:rFonts w:ascii="Arial" w:eastAsia="Times New Roman" w:hAnsi="Arial" w:cs="Arial"/>
                <w:color w:val="333333"/>
                <w:sz w:val="18"/>
                <w:szCs w:val="18"/>
                <w:lang w:eastAsia="ru-RU"/>
              </w:rPr>
            </w:pPr>
            <w:hyperlink r:id="rId8" w:history="1">
              <w:r w:rsidRPr="00BC033F">
                <w:rPr>
                  <w:rFonts w:ascii="Arial" w:eastAsia="Times New Roman" w:hAnsi="Arial" w:cs="Arial"/>
                  <w:color w:val="50565F"/>
                  <w:sz w:val="18"/>
                  <w:szCs w:val="18"/>
                  <w:u w:val="single"/>
                  <w:bdr w:val="none" w:sz="0" w:space="0" w:color="auto" w:frame="1"/>
                  <w:lang w:eastAsia="ru-RU"/>
                </w:rPr>
                <w:t>Претенденты</w:t>
              </w:r>
              <w:r w:rsidRPr="00BC033F">
                <w:rPr>
                  <w:rFonts w:ascii="Arial" w:eastAsia="Times New Roman" w:hAnsi="Arial" w:cs="Arial"/>
                  <w:color w:val="333333"/>
                  <w:sz w:val="18"/>
                  <w:szCs w:val="18"/>
                  <w:u w:val="single"/>
                  <w:bdr w:val="none" w:sz="0" w:space="0" w:color="auto" w:frame="1"/>
                  <w:lang w:eastAsia="ru-RU"/>
                </w:rPr>
                <w:t> - 0</w:t>
              </w:r>
            </w:hyperlink>
          </w:p>
          <w:p w:rsidR="00BC033F" w:rsidRPr="00BC033F" w:rsidRDefault="00BC033F" w:rsidP="00BC033F">
            <w:pPr>
              <w:shd w:val="clear" w:color="auto" w:fill="D5DADB"/>
              <w:spacing w:after="30" w:line="240" w:lineRule="auto"/>
              <w:rPr>
                <w:rFonts w:ascii="Arial" w:eastAsia="Times New Roman" w:hAnsi="Arial" w:cs="Arial"/>
                <w:color w:val="333333"/>
                <w:sz w:val="18"/>
                <w:szCs w:val="18"/>
                <w:lang w:eastAsia="ru-RU"/>
              </w:rPr>
            </w:pPr>
            <w:hyperlink r:id="rId9" w:history="1">
              <w:r w:rsidRPr="00BC033F">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BC033F" w:rsidRPr="00BC033F" w:rsidRDefault="00BC033F" w:rsidP="00BC033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C033F" w:rsidRPr="00BC033F" w:rsidTr="00BC033F">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C033F" w:rsidRPr="00BC033F">
              <w:trPr>
                <w:tblCellSpacing w:w="7" w:type="dxa"/>
              </w:trPr>
              <w:tc>
                <w:tcPr>
                  <w:tcW w:w="0" w:type="auto"/>
                  <w:shd w:val="clear" w:color="auto" w:fill="C2C9CD"/>
                  <w:tcMar>
                    <w:top w:w="75" w:type="dxa"/>
                    <w:left w:w="75" w:type="dxa"/>
                    <w:bottom w:w="75" w:type="dxa"/>
                    <w:right w:w="75" w:type="dxa"/>
                  </w:tcMar>
                  <w:hideMark/>
                </w:tcPr>
                <w:p w:rsidR="00BC033F" w:rsidRPr="00BC033F" w:rsidRDefault="00BC033F" w:rsidP="00BC033F">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BC033F">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BC033F">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BC033F">
                    <w:rPr>
                      <w:rFonts w:ascii="Arial" w:eastAsia="Times New Roman" w:hAnsi="Arial" w:cs="Arial"/>
                      <w:b/>
                      <w:bCs/>
                      <w:color w:val="333333"/>
                      <w:sz w:val="18"/>
                      <w:szCs w:val="18"/>
                      <w:lang w:eastAsia="ru-RU"/>
                    </w:rPr>
                    <w:t>приглашает принять участие в процедуре (тендере)</w:t>
                  </w:r>
                  <w:r w:rsidRPr="00BC033F">
                    <w:rPr>
                      <w:rFonts w:ascii="Arial" w:eastAsia="Times New Roman" w:hAnsi="Arial" w:cs="Arial"/>
                      <w:color w:val="333333"/>
                      <w:sz w:val="18"/>
                      <w:szCs w:val="18"/>
                      <w:lang w:eastAsia="ru-RU"/>
                    </w:rPr>
                    <w:t>.</w:t>
                  </w:r>
                </w:p>
              </w:tc>
            </w:tr>
            <w:tr w:rsidR="00BC033F" w:rsidRPr="00BC03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Предмет конкурса (тендера):</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техническое перевооружение ПС 110/10 кВ Леуши (замена ОД и КЗ 110кВ элегазовыми выключателями 2 штуки, замена разрядников 110/10кВ на ОПН (18шт.) для филиала АО "Тюменьэнерго" Урайские ЭС</w:t>
                        </w:r>
                        <w:r w:rsidRPr="00BC033F">
                          <w:rPr>
                            <w:rFonts w:ascii="Arial" w:eastAsia="Times New Roman" w:hAnsi="Arial" w:cs="Arial"/>
                            <w:sz w:val="18"/>
                            <w:szCs w:val="18"/>
                            <w:lang w:eastAsia="ru-RU"/>
                          </w:rPr>
                          <w:br/>
                        </w:r>
                        <w:r w:rsidRPr="00BC033F">
                          <w:rPr>
                            <w:rFonts w:ascii="Arial" w:eastAsia="Times New Roman" w:hAnsi="Arial" w:cs="Arial"/>
                            <w:b/>
                            <w:bCs/>
                            <w:sz w:val="18"/>
                            <w:szCs w:val="18"/>
                            <w:lang w:eastAsia="ru-RU"/>
                          </w:rPr>
                          <w:t>Лот № 1.</w:t>
                        </w:r>
                        <w:r w:rsidRPr="00BC033F">
                          <w:rPr>
                            <w:rFonts w:ascii="Arial" w:eastAsia="Times New Roman" w:hAnsi="Arial" w:cs="Arial"/>
                            <w:sz w:val="18"/>
                            <w:szCs w:val="18"/>
                            <w:lang w:eastAsia="ru-RU"/>
                          </w:rPr>
                          <w:t xml:space="preserve"> Техническое перевооружение ПС 110/10 кВ Леуши (замена ОД и КЗ 110кВ элегазовыми выключателями 2 штуки, замена разрядников 110/10кВ на ОПН (18шт.) для филиала АО "Тюменьэнерго" Урайские ЭС</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Категории классификатора:</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4530634 </w:t>
                        </w:r>
                        <w:hyperlink r:id="rId11" w:history="1">
                          <w:r w:rsidRPr="00BC033F">
                            <w:rPr>
                              <w:rFonts w:ascii="Arial" w:eastAsia="Times New Roman" w:hAnsi="Arial" w:cs="Arial"/>
                              <w:color w:val="1C50A4"/>
                              <w:sz w:val="18"/>
                              <w:szCs w:val="18"/>
                              <w:lang w:eastAsia="ru-RU"/>
                            </w:rPr>
                            <w:t>Монтаж короткозамыкателей, разъединителей, выключателей, разрядников на напряжение до 750 кВ</w:t>
                          </w:r>
                        </w:hyperlink>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Дата публикации:</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20.04.2016 06:59</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Сроки поставки:</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b/>
                            <w:bCs/>
                            <w:sz w:val="18"/>
                            <w:szCs w:val="18"/>
                            <w:lang w:eastAsia="ru-RU"/>
                          </w:rPr>
                          <w:t>III квартал, 2016 Год</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Заказчик:</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hyperlink r:id="rId12" w:history="1">
                          <w:r w:rsidRPr="00BC033F">
                            <w:rPr>
                              <w:rFonts w:ascii="Arial" w:eastAsia="Times New Roman" w:hAnsi="Arial" w:cs="Arial"/>
                              <w:color w:val="1C50A4"/>
                              <w:sz w:val="18"/>
                              <w:szCs w:val="18"/>
                              <w:lang w:eastAsia="ru-RU"/>
                            </w:rPr>
                            <w:t>АО "Тюменьэнерго"</w:t>
                          </w:r>
                        </w:hyperlink>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Почтовый адрес заказчика:</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628412, Россия, г. Сургут, Тюменская область, ХМАО-Югра л. Университетская, д.4</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Местонахождение заказчика:</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628406, Россия, г. Сургут, Тюменская область, ХМАО-Югра, ул. Университетская, д.4</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Контактное лицо:</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BC033F">
                            <w:rPr>
                              <w:rFonts w:ascii="Arial" w:eastAsia="Times New Roman" w:hAnsi="Arial" w:cs="Arial"/>
                              <w:color w:val="1C50A4"/>
                              <w:sz w:val="18"/>
                              <w:szCs w:val="18"/>
                              <w:lang w:eastAsia="ru-RU"/>
                            </w:rPr>
                            <w:t>Окунцев Евгений Сергеевич</w:t>
                          </w:r>
                        </w:hyperlink>
                        <w:r w:rsidRPr="00BC033F">
                          <w:rPr>
                            <w:rFonts w:ascii="Arial" w:eastAsia="Times New Roman" w:hAnsi="Arial" w:cs="Arial"/>
                            <w:sz w:val="18"/>
                            <w:szCs w:val="18"/>
                            <w:lang w:eastAsia="ru-RU"/>
                          </w:rPr>
                          <w:t xml:space="preserve">, тел.+7 (34676) 5-32-60, </w:t>
                        </w:r>
                        <w:hyperlink r:id="rId14" w:history="1">
                          <w:r w:rsidRPr="00BC033F">
                            <w:rPr>
                              <w:rFonts w:ascii="Arial" w:eastAsia="Times New Roman" w:hAnsi="Arial" w:cs="Arial"/>
                              <w:color w:val="1C50A4"/>
                              <w:sz w:val="18"/>
                              <w:szCs w:val="18"/>
                              <w:lang w:eastAsia="ru-RU"/>
                            </w:rPr>
                            <w:t>OkuntsevES@yec.te.ru</w:t>
                          </w:r>
                        </w:hyperlink>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Конкурсная комиссия:</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Назначена приказом АО "Тюменьэнерго"</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Требования к участникам:</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C033F">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BC033F">
                          <w:rPr>
                            <w:rFonts w:ascii="Arial" w:eastAsia="Times New Roman" w:hAnsi="Arial" w:cs="Arial"/>
                            <w:sz w:val="18"/>
                            <w:szCs w:val="18"/>
                            <w:lang w:eastAsia="ru-RU"/>
                          </w:rPr>
                          <w:br/>
                          <w:t>Обеспечение заявки на участия в закупке в размере 2 % начальной цены лота.</w:t>
                        </w:r>
                        <w:r w:rsidRPr="00BC033F">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BC033F">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BC033F">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BC033F">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BC033F">
                          <w:rPr>
                            <w:rFonts w:ascii="Arial" w:eastAsia="Times New Roman" w:hAnsi="Arial" w:cs="Arial"/>
                            <w:sz w:val="18"/>
                            <w:szCs w:val="18"/>
                            <w:lang w:eastAsia="ru-RU"/>
                          </w:rPr>
                          <w:br/>
                        </w:r>
                        <w:r w:rsidRPr="00BC033F">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BC033F">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BC033F">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BC033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C033F">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приложения № 1 к техническому заданию</w:t>
                        </w:r>
                        <w:r w:rsidRPr="00BC033F">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приложения № 1 к техническому заданию</w:t>
                        </w:r>
                        <w:r w:rsidRPr="00BC033F">
                          <w:rPr>
                            <w:rFonts w:ascii="Arial" w:eastAsia="Times New Roman" w:hAnsi="Arial" w:cs="Arial"/>
                            <w:sz w:val="18"/>
                            <w:szCs w:val="18"/>
                            <w:lang w:eastAsia="ru-RU"/>
                          </w:rPr>
                          <w:br/>
                          <w:t>Участник должен иметь устойчивое финансовое состояние.</w:t>
                        </w:r>
                        <w:r w:rsidRPr="00BC033F">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BC033F">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C033F">
                          <w:rPr>
                            <w:rFonts w:ascii="Arial" w:eastAsia="Times New Roman" w:hAnsi="Arial" w:cs="Arial"/>
                            <w:sz w:val="18"/>
                            <w:szCs w:val="18"/>
                            <w:lang w:eastAsia="ru-RU"/>
                          </w:rPr>
                          <w:br/>
                          <w:t xml:space="preserve">СЧА= стр.1600-стр.1400-стр.1500, </w:t>
                        </w:r>
                        <w:r w:rsidRPr="00BC033F">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BC033F">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BC033F">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BC033F">
                          <w:rPr>
                            <w:rFonts w:ascii="Arial" w:eastAsia="Times New Roman" w:hAnsi="Arial" w:cs="Arial"/>
                            <w:sz w:val="18"/>
                            <w:szCs w:val="18"/>
                            <w:lang w:eastAsia="ru-RU"/>
                          </w:rPr>
                          <w:br/>
                          <w:t>КСВ=(V/B)/(S/P),</w:t>
                        </w:r>
                        <w:r w:rsidRPr="00BC033F">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BC033F">
                          <w:rPr>
                            <w:rFonts w:ascii="Arial" w:eastAsia="Times New Roman" w:hAnsi="Arial" w:cs="Arial"/>
                            <w:sz w:val="18"/>
                            <w:szCs w:val="18"/>
                            <w:lang w:eastAsia="ru-RU"/>
                          </w:rPr>
                          <w:br/>
                          <w:t>Р – период выполнения обязательств по договору (в месяцах),</w:t>
                        </w:r>
                        <w:r w:rsidRPr="00BC033F">
                          <w:rPr>
                            <w:rFonts w:ascii="Arial" w:eastAsia="Times New Roman" w:hAnsi="Arial" w:cs="Arial"/>
                            <w:sz w:val="18"/>
                            <w:szCs w:val="18"/>
                            <w:lang w:eastAsia="ru-RU"/>
                          </w:rPr>
                          <w:br/>
                          <w:t>В – количество месяцев в периоде, в котором сформирован показатель V</w:t>
                        </w:r>
                        <w:r w:rsidRPr="00BC033F">
                          <w:rPr>
                            <w:rFonts w:ascii="Arial" w:eastAsia="Times New Roman" w:hAnsi="Arial" w:cs="Arial"/>
                            <w:sz w:val="18"/>
                            <w:szCs w:val="18"/>
                            <w:lang w:eastAsia="ru-RU"/>
                          </w:rPr>
                          <w:br/>
                          <w:t>S – сумма договора (без НДС)</w:t>
                        </w:r>
                        <w:r w:rsidRPr="00BC033F">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BC033F">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C033F">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BC033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BC033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C033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C033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C033F">
                          <w:rPr>
                            <w:rFonts w:ascii="Arial" w:eastAsia="Times New Roman" w:hAnsi="Arial" w:cs="Arial"/>
                            <w:sz w:val="18"/>
                            <w:szCs w:val="18"/>
                            <w:lang w:eastAsia="ru-RU"/>
                          </w:rPr>
                          <w:br/>
                          <w:t>д) Участник не должен иметь задолженность по уплате налогов;</w:t>
                        </w:r>
                        <w:r w:rsidRPr="00BC033F">
                          <w:rPr>
                            <w:rFonts w:ascii="Arial" w:eastAsia="Times New Roman" w:hAnsi="Arial" w:cs="Arial"/>
                            <w:sz w:val="18"/>
                            <w:szCs w:val="18"/>
                            <w:lang w:eastAsia="ru-RU"/>
                          </w:rPr>
                          <w:br/>
                          <w:t>е) на имущество Участника не должен быть наложен арест;</w:t>
                        </w:r>
                        <w:r w:rsidRPr="00BC033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C033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C033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BC033F">
                          <w:rPr>
                            <w:rFonts w:ascii="Arial" w:eastAsia="Times New Roman" w:hAnsi="Arial" w:cs="Arial"/>
                            <w:sz w:val="18"/>
                            <w:szCs w:val="18"/>
                            <w:lang w:eastAsia="ru-RU"/>
                          </w:rPr>
                          <w:br/>
                          <w:t>к) Участник не должен быть аффилирован к другим Участникам закупки;</w:t>
                        </w:r>
                        <w:r w:rsidRPr="00BC033F">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BC033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C033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C033F">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BC033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BC033F">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Конкурсная документация:</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hyperlink r:id="rId15" w:tgtFrame="_blank" w:history="1">
                          <w:r w:rsidRPr="00BC033F">
                            <w:rPr>
                              <w:rFonts w:ascii="Arial" w:eastAsia="Times New Roman" w:hAnsi="Arial" w:cs="Arial"/>
                              <w:color w:val="1C50A4"/>
                              <w:sz w:val="18"/>
                              <w:szCs w:val="18"/>
                              <w:lang w:eastAsia="ru-RU"/>
                            </w:rPr>
                            <w:t xml:space="preserve">Скачать файл </w:t>
                          </w:r>
                          <w:r w:rsidRPr="00BC033F">
                            <w:rPr>
                              <w:rFonts w:ascii="Arial" w:eastAsia="Times New Roman" w:hAnsi="Arial" w:cs="Arial"/>
                              <w:b/>
                              <w:bCs/>
                              <w:color w:val="1C50A4"/>
                              <w:sz w:val="18"/>
                              <w:szCs w:val="18"/>
                              <w:lang w:eastAsia="ru-RU"/>
                            </w:rPr>
                            <w:t>04 КД Тех.пер. Леуши.7z</w:t>
                          </w:r>
                        </w:hyperlink>
                        <w:r w:rsidRPr="00BC033F">
                          <w:rPr>
                            <w:rFonts w:ascii="Arial" w:eastAsia="Times New Roman" w:hAnsi="Arial" w:cs="Arial"/>
                            <w:sz w:val="18"/>
                            <w:szCs w:val="18"/>
                            <w:lang w:eastAsia="ru-RU"/>
                          </w:rPr>
                          <w:t> (23.4 МБ)</w:t>
                        </w:r>
                      </w:p>
                      <w:p w:rsidR="00BC033F" w:rsidRPr="00BC033F" w:rsidRDefault="00BC033F" w:rsidP="00BC033F">
                        <w:pPr>
                          <w:spacing w:after="0" w:line="240" w:lineRule="auto"/>
                          <w:rPr>
                            <w:rFonts w:ascii="Arial" w:eastAsia="Times New Roman" w:hAnsi="Arial" w:cs="Arial"/>
                            <w:sz w:val="18"/>
                            <w:szCs w:val="18"/>
                            <w:lang w:eastAsia="ru-RU"/>
                          </w:rPr>
                        </w:pPr>
                        <w:hyperlink r:id="rId16" w:history="1">
                          <w:r w:rsidRPr="00BC033F">
                            <w:rPr>
                              <w:rFonts w:ascii="Arial" w:eastAsia="Times New Roman" w:hAnsi="Arial" w:cs="Arial"/>
                              <w:b/>
                              <w:bCs/>
                              <w:color w:val="1C50A4"/>
                              <w:sz w:val="18"/>
                              <w:szCs w:val="18"/>
                              <w:lang w:eastAsia="ru-RU"/>
                            </w:rPr>
                            <w:t>Редактировать конкурсную документацию</w:t>
                          </w:r>
                        </w:hyperlink>
                      </w:p>
                      <w:p w:rsidR="00BC033F" w:rsidRPr="00BC033F" w:rsidRDefault="00BC033F" w:rsidP="00BC033F">
                        <w:pPr>
                          <w:spacing w:after="0" w:line="240" w:lineRule="auto"/>
                          <w:rPr>
                            <w:rFonts w:ascii="Arial" w:eastAsia="Times New Roman" w:hAnsi="Arial" w:cs="Arial"/>
                            <w:sz w:val="18"/>
                            <w:szCs w:val="18"/>
                            <w:lang w:eastAsia="ru-RU"/>
                          </w:rPr>
                        </w:pPr>
                        <w:hyperlink r:id="rId17" w:tgtFrame="signature" w:history="1">
                          <w:r w:rsidRPr="00BC033F">
                            <w:rPr>
                              <w:rFonts w:ascii="Arial" w:eastAsia="Times New Roman" w:hAnsi="Arial" w:cs="Arial"/>
                              <w:color w:val="1C50A4"/>
                              <w:sz w:val="18"/>
                              <w:szCs w:val="18"/>
                              <w:lang w:eastAsia="ru-RU"/>
                            </w:rPr>
                            <w:t>Подписана ЭП</w:t>
                          </w:r>
                        </w:hyperlink>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Обеспечение заявки на участия в закупке в размере 2 % начальной цены лота.</w:t>
                        </w:r>
                        <w:r w:rsidRPr="00BC033F">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Конкурсные заявки:</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Цена с НДС</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Место вскрытия конвертов:</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 xml:space="preserve">Вскрытие конвертов с заявками состоится </w:t>
                        </w:r>
                        <w:r w:rsidRPr="00BC033F">
                          <w:rPr>
                            <w:rFonts w:ascii="Arial" w:eastAsia="Times New Roman" w:hAnsi="Arial" w:cs="Arial"/>
                            <w:b/>
                            <w:bCs/>
                            <w:sz w:val="18"/>
                            <w:szCs w:val="18"/>
                            <w:lang w:eastAsia="ru-RU"/>
                          </w:rPr>
                          <w:t>10.05.2016 в 07:00 по московскому времени</w:t>
                        </w:r>
                        <w:r w:rsidRPr="00BC033F">
                          <w:rPr>
                            <w:rFonts w:ascii="Arial" w:eastAsia="Times New Roman" w:hAnsi="Arial" w:cs="Arial"/>
                            <w:sz w:val="18"/>
                            <w:szCs w:val="18"/>
                            <w:lang w:eastAsia="ru-RU"/>
                          </w:rPr>
                          <w:t>.</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Дата рассмотрения заявок:</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30.05.2016 14:00</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Место рассмотрения заявок:</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628285, Россия, г. Урай, Тюменская область, ХМАО-Югра, мкр. Электросети</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07.06.2016 14:00</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Место подведения итогов:</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628285, Россия, г. Урай, Тюменская область, ХМАО-Югра, мкр. Электросети</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Лот № 1. 5 839 721,41 руб. (цена с НДС)</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Переторжка:</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Да</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Возможно участие только субъектов малого и среднего предпринимательства</w:t>
                        </w:r>
                        <w:r w:rsidRPr="00BC033F">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C033F" w:rsidRPr="00BC033F" w:rsidRDefault="00BC033F" w:rsidP="00BC033F">
                        <w:pPr>
                          <w:spacing w:after="0" w:line="240" w:lineRule="auto"/>
                          <w:jc w:val="right"/>
                          <w:rPr>
                            <w:rFonts w:ascii="Arial" w:eastAsia="Times New Roman" w:hAnsi="Arial" w:cs="Arial"/>
                            <w:vanish/>
                            <w:sz w:val="18"/>
                            <w:szCs w:val="18"/>
                            <w:lang w:eastAsia="ru-RU"/>
                          </w:rPr>
                        </w:pPr>
                        <w:r w:rsidRPr="00BC033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C033F">
                            <w:rPr>
                              <w:rFonts w:ascii="Arial" w:eastAsia="Times New Roman" w:hAnsi="Arial" w:cs="Arial"/>
                              <w:vanish/>
                              <w:color w:val="1C50A4"/>
                              <w:sz w:val="18"/>
                              <w:szCs w:val="18"/>
                              <w:lang w:eastAsia="ru-RU"/>
                            </w:rPr>
                            <w:t>Пройти аккредитацию</w:t>
                          </w:r>
                        </w:hyperlink>
                      </w:p>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Да</w: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sidRPr="00BC033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C033F">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Остальные и более подробные условия Конкурса содержатся в Конкурсной документации, являющейся неотъемлемым приложением к данному Извещению.</w:t>
                        </w:r>
                        <w:r w:rsidRPr="00BC033F">
                          <w:rPr>
                            <w:rFonts w:ascii="Arial" w:eastAsia="Times New Roman" w:hAnsi="Arial" w:cs="Arial"/>
                            <w:sz w:val="18"/>
                            <w:szCs w:val="18"/>
                            <w:lang w:eastAsia="ru-RU"/>
                          </w:rPr>
                          <w:br/>
                          <w:t>по организационным вопросам:</w:t>
                        </w:r>
                        <w:r w:rsidRPr="00BC033F">
                          <w:rPr>
                            <w:rFonts w:ascii="Arial" w:eastAsia="Times New Roman" w:hAnsi="Arial" w:cs="Arial"/>
                            <w:sz w:val="18"/>
                            <w:szCs w:val="18"/>
                            <w:lang w:eastAsia="ru-RU"/>
                          </w:rPr>
                          <w:br/>
                          <w:t>Окунцев Евгений Сергеевич</w:t>
                        </w:r>
                        <w:r w:rsidRPr="00BC033F">
                          <w:rPr>
                            <w:rFonts w:ascii="Arial" w:eastAsia="Times New Roman" w:hAnsi="Arial" w:cs="Arial"/>
                            <w:sz w:val="18"/>
                            <w:szCs w:val="18"/>
                            <w:lang w:eastAsia="ru-RU"/>
                          </w:rPr>
                          <w:br/>
                          <w:t xml:space="preserve">телефон (34676) 5-32-60, факс (34676) 5-34-39, </w:t>
                        </w:r>
                        <w:r w:rsidRPr="00BC033F">
                          <w:rPr>
                            <w:rFonts w:ascii="Arial" w:eastAsia="Times New Roman" w:hAnsi="Arial" w:cs="Arial"/>
                            <w:sz w:val="18"/>
                            <w:szCs w:val="18"/>
                            <w:lang w:eastAsia="ru-RU"/>
                          </w:rPr>
                          <w:br/>
                          <w:t xml:space="preserve">e-mail: OkuntsevES@yec.te.ru; </w:t>
                        </w:r>
                        <w:r w:rsidRPr="00BC033F">
                          <w:rPr>
                            <w:rFonts w:ascii="Arial" w:eastAsia="Times New Roman" w:hAnsi="Arial" w:cs="Arial"/>
                            <w:sz w:val="18"/>
                            <w:szCs w:val="18"/>
                            <w:lang w:eastAsia="ru-RU"/>
                          </w:rPr>
                          <w:br/>
                        </w:r>
                        <w:r w:rsidRPr="00BC033F">
                          <w:rPr>
                            <w:rFonts w:ascii="Arial" w:eastAsia="Times New Roman" w:hAnsi="Arial" w:cs="Arial"/>
                            <w:sz w:val="18"/>
                            <w:szCs w:val="18"/>
                            <w:lang w:eastAsia="ru-RU"/>
                          </w:rPr>
                          <w:br/>
                          <w:t xml:space="preserve">по техническим вопросам: </w:t>
                        </w:r>
                        <w:r w:rsidRPr="00BC033F">
                          <w:rPr>
                            <w:rFonts w:ascii="Arial" w:eastAsia="Times New Roman" w:hAnsi="Arial" w:cs="Arial"/>
                            <w:sz w:val="18"/>
                            <w:szCs w:val="18"/>
                            <w:lang w:eastAsia="ru-RU"/>
                          </w:rPr>
                          <w:br/>
                          <w:t>Громов Александр Иванович</w:t>
                        </w:r>
                        <w:r w:rsidRPr="00BC033F">
                          <w:rPr>
                            <w:rFonts w:ascii="Arial" w:eastAsia="Times New Roman" w:hAnsi="Arial" w:cs="Arial"/>
                            <w:sz w:val="18"/>
                            <w:szCs w:val="18"/>
                            <w:lang w:eastAsia="ru-RU"/>
                          </w:rPr>
                          <w:br/>
                          <w:t>телефон: (34676) 5-33-77,</w:t>
                        </w:r>
                        <w:r w:rsidRPr="00BC033F">
                          <w:rPr>
                            <w:rFonts w:ascii="Arial" w:eastAsia="Times New Roman" w:hAnsi="Arial" w:cs="Arial"/>
                            <w:sz w:val="18"/>
                            <w:szCs w:val="18"/>
                            <w:lang w:eastAsia="ru-RU"/>
                          </w:rPr>
                          <w:br/>
                          <w:t>е-mail: GromovAI@yec.te.ru</w:t>
                        </w:r>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hyperlink w:history="1">
                          <w:r w:rsidRPr="00BC033F">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BC033F">
                          <w:rPr>
                            <w:rFonts w:ascii="Arial" w:eastAsia="Times New Roman" w:hAnsi="Arial" w:cs="Arial"/>
                            <w:sz w:val="18"/>
                            <w:szCs w:val="18"/>
                            <w:lang w:eastAsia="ru-RU"/>
                          </w:rPr>
                          <w:t xml:space="preserve"> </w:t>
                        </w:r>
                        <w:r w:rsidRPr="00BC033F">
                          <w:rPr>
                            <w:rFonts w:ascii="Arial" w:eastAsia="Times New Roman" w:hAnsi="Arial" w:cs="Arial"/>
                            <w:sz w:val="18"/>
                            <w:szCs w:val="18"/>
                            <w:lang w:eastAsia="ru-RU"/>
                          </w:rPr>
                          <w:pict/>
                        </w: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Программа закупок:</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hyperlink r:id="rId20" w:history="1">
                          <w:r w:rsidRPr="00BC033F">
                            <w:rPr>
                              <w:rFonts w:ascii="Arial" w:eastAsia="Times New Roman" w:hAnsi="Arial" w:cs="Arial"/>
                              <w:color w:val="1C50A4"/>
                              <w:sz w:val="18"/>
                              <w:szCs w:val="18"/>
                              <w:lang w:eastAsia="ru-RU"/>
                            </w:rPr>
                            <w:t>Заявка № 3240813</w:t>
                          </w:r>
                        </w:hyperlink>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BC033F" w:rsidRPr="00BC033F">
                          <w:trPr>
                            <w:tblCellSpacing w:w="15" w:type="dxa"/>
                          </w:trPr>
                          <w:tc>
                            <w:tcPr>
                              <w:tcW w:w="3750" w:type="dxa"/>
                              <w:tcMar>
                                <w:top w:w="45" w:type="dxa"/>
                                <w:left w:w="45" w:type="dxa"/>
                                <w:bottom w:w="45" w:type="dxa"/>
                                <w:right w:w="45" w:type="dxa"/>
                              </w:tcMar>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pict/>
                              </w:r>
                              <w:r w:rsidRPr="00BC033F">
                                <w:rPr>
                                  <w:rFonts w:ascii="Arial" w:eastAsia="Times New Roman" w:hAnsi="Arial" w:cs="Arial"/>
                                  <w:b/>
                                  <w:bCs/>
                                  <w:sz w:val="18"/>
                                  <w:szCs w:val="18"/>
                                  <w:lang w:eastAsia="ru-RU"/>
                                </w:rPr>
                                <w:t>Извещение [</w:t>
                              </w:r>
                              <w:hyperlink r:id="rId21" w:history="1">
                                <w:r w:rsidRPr="00BC033F">
                                  <w:rPr>
                                    <w:rFonts w:ascii="Arial" w:eastAsia="Times New Roman" w:hAnsi="Arial" w:cs="Arial"/>
                                    <w:b/>
                                    <w:bCs/>
                                    <w:color w:val="1C50A4"/>
                                    <w:sz w:val="18"/>
                                    <w:szCs w:val="18"/>
                                    <w:lang w:eastAsia="ru-RU"/>
                                  </w:rPr>
                                  <w:t>XML</w:t>
                                </w:r>
                              </w:hyperlink>
                              <w:r w:rsidRPr="00BC033F">
                                <w:rPr>
                                  <w:rFonts w:ascii="Arial" w:eastAsia="Times New Roman" w:hAnsi="Arial" w:cs="Arial"/>
                                  <w:b/>
                                  <w:bCs/>
                                  <w:sz w:val="18"/>
                                  <w:szCs w:val="18"/>
                                  <w:lang w:eastAsia="ru-RU"/>
                                </w:rPr>
                                <w:t xml:space="preserve">] </w:t>
                              </w:r>
                            </w:p>
                            <w:p w:rsidR="00BC033F" w:rsidRPr="00BC033F" w:rsidRDefault="00BC033F" w:rsidP="00BC033F">
                              <w:pPr>
                                <w:spacing w:before="100" w:beforeAutospacing="1" w:after="100" w:afterAutospacing="1"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Процедура еще не была выгружена.</w:t>
                              </w:r>
                              <w:r w:rsidRPr="00BC033F">
                                <w:rPr>
                                  <w:rFonts w:ascii="Arial" w:eastAsia="Times New Roman" w:hAnsi="Arial" w:cs="Arial"/>
                                  <w:sz w:val="18"/>
                                  <w:szCs w:val="18"/>
                                  <w:lang w:eastAsia="ru-RU"/>
                                </w:rPr>
                                <w:br/>
                              </w:r>
                              <w:r w:rsidRPr="00BC033F">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b/>
                                  <w:bCs/>
                                  <w:sz w:val="18"/>
                                  <w:szCs w:val="18"/>
                                  <w:lang w:eastAsia="ru-RU"/>
                                </w:rPr>
                                <w:t>Протоколы</w:t>
                              </w:r>
                            </w:p>
                            <w:p w:rsidR="00BC033F" w:rsidRPr="00BC033F" w:rsidRDefault="00BC033F" w:rsidP="00BC033F">
                              <w:pPr>
                                <w:spacing w:before="100" w:beforeAutospacing="1" w:after="100" w:afterAutospacing="1"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Протоколы отсутствуют</w:t>
                              </w:r>
                            </w:p>
                          </w:tc>
                        </w:tr>
                      </w:tbl>
                      <w:p w:rsidR="00BC033F" w:rsidRPr="00BC033F" w:rsidRDefault="00BC033F" w:rsidP="00BC033F">
                        <w:pPr>
                          <w:spacing w:after="0" w:line="240" w:lineRule="auto"/>
                          <w:rPr>
                            <w:rFonts w:ascii="Arial" w:eastAsia="Times New Roman" w:hAnsi="Arial" w:cs="Arial"/>
                            <w:sz w:val="18"/>
                            <w:szCs w:val="18"/>
                            <w:lang w:eastAsia="ru-RU"/>
                          </w:rPr>
                        </w:pPr>
                      </w:p>
                    </w:tc>
                  </w:tr>
                  <w:tr w:rsidR="00BC033F" w:rsidRPr="00BC033F">
                    <w:trPr>
                      <w:tblCellSpacing w:w="0" w:type="dxa"/>
                    </w:trPr>
                    <w:tc>
                      <w:tcPr>
                        <w:tcW w:w="0" w:type="auto"/>
                        <w:shd w:val="clear" w:color="auto" w:fill="F7F7F7"/>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C033F" w:rsidRPr="00BC033F" w:rsidRDefault="00BC033F" w:rsidP="00BC033F">
                        <w:pPr>
                          <w:spacing w:after="0" w:line="240" w:lineRule="auto"/>
                          <w:rPr>
                            <w:rFonts w:ascii="Arial" w:eastAsia="Times New Roman" w:hAnsi="Arial" w:cs="Arial"/>
                            <w:sz w:val="18"/>
                            <w:szCs w:val="18"/>
                            <w:lang w:eastAsia="ru-RU"/>
                          </w:rPr>
                        </w:pPr>
                        <w:r w:rsidRPr="00BC033F">
                          <w:rPr>
                            <w:rFonts w:ascii="Arial" w:eastAsia="Times New Roman" w:hAnsi="Arial" w:cs="Arial"/>
                            <w:sz w:val="18"/>
                            <w:szCs w:val="18"/>
                            <w:lang w:eastAsia="ru-RU"/>
                          </w:rPr>
                          <w:t xml:space="preserve">20.04.2016 06:39, </w:t>
                        </w:r>
                        <w:hyperlink r:id="rId22" w:tgtFrame="_blank" w:tooltip="Отправить личное сообщение" w:history="1">
                          <w:r w:rsidRPr="00BC033F">
                            <w:rPr>
                              <w:rFonts w:ascii="Arial" w:eastAsia="Times New Roman" w:hAnsi="Arial" w:cs="Arial"/>
                              <w:color w:val="1C50A4"/>
                              <w:sz w:val="18"/>
                              <w:szCs w:val="18"/>
                              <w:lang w:eastAsia="ru-RU"/>
                            </w:rPr>
                            <w:t>Окунцев Евгений Сергеевич</w:t>
                          </w:r>
                        </w:hyperlink>
                      </w:p>
                    </w:tc>
                  </w:tr>
                  <w:tr w:rsidR="00BC033F" w:rsidRPr="00BC033F">
                    <w:trPr>
                      <w:tblCellSpacing w:w="0" w:type="dxa"/>
                    </w:trPr>
                    <w:tc>
                      <w:tcPr>
                        <w:tcW w:w="0" w:type="auto"/>
                        <w:shd w:val="clear" w:color="auto" w:fill="E9E9E9"/>
                        <w:hideMark/>
                      </w:tcPr>
                      <w:p w:rsidR="00BC033F" w:rsidRPr="00BC033F" w:rsidRDefault="00BC033F" w:rsidP="00BC033F">
                        <w:pPr>
                          <w:spacing w:after="0" w:line="240" w:lineRule="auto"/>
                          <w:jc w:val="right"/>
                          <w:rPr>
                            <w:rFonts w:ascii="Arial" w:eastAsia="Times New Roman" w:hAnsi="Arial" w:cs="Arial"/>
                            <w:sz w:val="18"/>
                            <w:szCs w:val="18"/>
                            <w:lang w:eastAsia="ru-RU"/>
                          </w:rPr>
                        </w:pPr>
                        <w:r w:rsidRPr="00BC033F">
                          <w:rPr>
                            <w:rFonts w:ascii="Arial" w:eastAsia="Times New Roman" w:hAnsi="Arial" w:cs="Arial"/>
                            <w:sz w:val="18"/>
                            <w:szCs w:val="18"/>
                            <w:lang w:eastAsia="ru-RU"/>
                          </w:rPr>
                          <w:t>Информация о подписи:</w:t>
                        </w:r>
                      </w:p>
                    </w:tc>
                    <w:tc>
                      <w:tcPr>
                        <w:tcW w:w="0" w:type="auto"/>
                        <w:shd w:val="clear" w:color="auto" w:fill="E9E9E9"/>
                        <w:hideMark/>
                      </w:tcPr>
                      <w:p w:rsidR="00BC033F" w:rsidRPr="00BC033F" w:rsidRDefault="00BC033F" w:rsidP="00BC033F">
                        <w:pPr>
                          <w:spacing w:after="0" w:line="240" w:lineRule="auto"/>
                          <w:rPr>
                            <w:rFonts w:ascii="Arial" w:eastAsia="Times New Roman" w:hAnsi="Arial" w:cs="Arial"/>
                            <w:sz w:val="18"/>
                            <w:szCs w:val="18"/>
                            <w:lang w:eastAsia="ru-RU"/>
                          </w:rPr>
                        </w:pPr>
                        <w:hyperlink r:id="rId23" w:tgtFrame="signature" w:history="1">
                          <w:r w:rsidRPr="00BC033F">
                            <w:rPr>
                              <w:rFonts w:ascii="Arial" w:eastAsia="Times New Roman" w:hAnsi="Arial" w:cs="Arial"/>
                              <w:color w:val="1C50A4"/>
                              <w:sz w:val="18"/>
                              <w:szCs w:val="18"/>
                              <w:lang w:eastAsia="ru-RU"/>
                            </w:rPr>
                            <w:t>Подписано ЭП</w:t>
                          </w:r>
                        </w:hyperlink>
                      </w:p>
                    </w:tc>
                  </w:tr>
                </w:tbl>
                <w:p w:rsidR="00BC033F" w:rsidRPr="00BC033F" w:rsidRDefault="00BC033F" w:rsidP="00BC033F">
                  <w:pPr>
                    <w:spacing w:after="0" w:line="240" w:lineRule="auto"/>
                    <w:rPr>
                      <w:rFonts w:ascii="Arial" w:eastAsia="Times New Roman" w:hAnsi="Arial" w:cs="Arial"/>
                      <w:sz w:val="18"/>
                      <w:szCs w:val="18"/>
                      <w:lang w:eastAsia="ru-RU"/>
                    </w:rPr>
                  </w:pPr>
                </w:p>
              </w:tc>
            </w:tr>
          </w:tbl>
          <w:p w:rsidR="00BC033F" w:rsidRPr="00BC033F" w:rsidRDefault="00BC033F" w:rsidP="00BC033F">
            <w:pPr>
              <w:spacing w:after="0" w:line="240" w:lineRule="auto"/>
              <w:rPr>
                <w:rFonts w:ascii="Arial" w:eastAsia="Times New Roman" w:hAnsi="Arial" w:cs="Arial"/>
                <w:sz w:val="18"/>
                <w:szCs w:val="18"/>
                <w:lang w:eastAsia="ru-RU"/>
              </w:rPr>
            </w:pPr>
          </w:p>
        </w:tc>
      </w:tr>
    </w:tbl>
    <w:p w:rsidR="003D1351" w:rsidRDefault="003D1351">
      <w:bookmarkStart w:id="0" w:name="_GoBack"/>
      <w:bookmarkEnd w:id="0"/>
    </w:p>
    <w:sectPr w:rsidR="003D1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09"/>
    <w:rsid w:val="003D1351"/>
    <w:rsid w:val="00721309"/>
    <w:rsid w:val="00BC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47E7E-A1CB-4515-8F82-3AE5EC7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033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33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C033F"/>
    <w:rPr>
      <w:strike w:val="0"/>
      <w:dstrike w:val="0"/>
      <w:color w:val="1C50A4"/>
      <w:u w:val="none"/>
      <w:effect w:val="none"/>
    </w:rPr>
  </w:style>
  <w:style w:type="character" w:styleId="a4">
    <w:name w:val="Strong"/>
    <w:basedOn w:val="a0"/>
    <w:uiPriority w:val="22"/>
    <w:qFormat/>
    <w:rsid w:val="00BC033F"/>
    <w:rPr>
      <w:b/>
      <w:bCs/>
    </w:rPr>
  </w:style>
  <w:style w:type="paragraph" w:styleId="a5">
    <w:name w:val="Normal (Web)"/>
    <w:basedOn w:val="a"/>
    <w:uiPriority w:val="99"/>
    <w:semiHidden/>
    <w:unhideWhenUsed/>
    <w:rsid w:val="00BC0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033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C033F"/>
    <w:rPr>
      <w:color w:val="A0A0A0"/>
      <w:sz w:val="18"/>
      <w:szCs w:val="18"/>
    </w:rPr>
  </w:style>
  <w:style w:type="character" w:customStyle="1" w:styleId="userlinkmenu">
    <w:name w:val="userlink_menu"/>
    <w:basedOn w:val="a0"/>
    <w:rsid w:val="00BC033F"/>
  </w:style>
  <w:style w:type="character" w:customStyle="1" w:styleId="floathint-marker">
    <w:name w:val="floathint-marker"/>
    <w:basedOn w:val="a0"/>
    <w:rsid w:val="00BC033F"/>
  </w:style>
  <w:style w:type="paragraph" w:customStyle="1" w:styleId="gray-text">
    <w:name w:val="gray-text"/>
    <w:basedOn w:val="a"/>
    <w:rsid w:val="00BC03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3573">
      <w:bodyDiv w:val="1"/>
      <w:marLeft w:val="0"/>
      <w:marRight w:val="0"/>
      <w:marTop w:val="0"/>
      <w:marBottom w:val="0"/>
      <w:divBdr>
        <w:top w:val="none" w:sz="0" w:space="0" w:color="auto"/>
        <w:left w:val="none" w:sz="0" w:space="0" w:color="auto"/>
        <w:bottom w:val="none" w:sz="0" w:space="0" w:color="auto"/>
        <w:right w:val="none" w:sz="0" w:space="0" w:color="auto"/>
      </w:divBdr>
      <w:divsChild>
        <w:div w:id="1724477494">
          <w:marLeft w:val="0"/>
          <w:marRight w:val="0"/>
          <w:marTop w:val="0"/>
          <w:marBottom w:val="0"/>
          <w:divBdr>
            <w:top w:val="none" w:sz="0" w:space="0" w:color="auto"/>
            <w:left w:val="none" w:sz="0" w:space="0" w:color="auto"/>
            <w:bottom w:val="none" w:sz="0" w:space="0" w:color="auto"/>
            <w:right w:val="none" w:sz="0" w:space="0" w:color="auto"/>
          </w:divBdr>
          <w:divsChild>
            <w:div w:id="829254630">
              <w:marLeft w:val="0"/>
              <w:marRight w:val="0"/>
              <w:marTop w:val="0"/>
              <w:marBottom w:val="0"/>
              <w:divBdr>
                <w:top w:val="none" w:sz="0" w:space="0" w:color="auto"/>
                <w:left w:val="none" w:sz="0" w:space="0" w:color="auto"/>
                <w:bottom w:val="none" w:sz="0" w:space="0" w:color="auto"/>
                <w:right w:val="none" w:sz="0" w:space="0" w:color="auto"/>
              </w:divBdr>
            </w:div>
            <w:div w:id="2005888173">
              <w:marLeft w:val="0"/>
              <w:marRight w:val="15"/>
              <w:marTop w:val="0"/>
              <w:marBottom w:val="30"/>
              <w:divBdr>
                <w:top w:val="none" w:sz="0" w:space="0" w:color="auto"/>
                <w:left w:val="none" w:sz="0" w:space="0" w:color="auto"/>
                <w:bottom w:val="none" w:sz="0" w:space="0" w:color="auto"/>
                <w:right w:val="none" w:sz="0" w:space="0" w:color="auto"/>
              </w:divBdr>
            </w:div>
            <w:div w:id="1455440955">
              <w:marLeft w:val="0"/>
              <w:marRight w:val="15"/>
              <w:marTop w:val="0"/>
              <w:marBottom w:val="30"/>
              <w:divBdr>
                <w:top w:val="none" w:sz="0" w:space="0" w:color="auto"/>
                <w:left w:val="none" w:sz="0" w:space="0" w:color="auto"/>
                <w:bottom w:val="none" w:sz="0" w:space="0" w:color="auto"/>
                <w:right w:val="none" w:sz="0" w:space="0" w:color="auto"/>
              </w:divBdr>
            </w:div>
            <w:div w:id="501355986">
              <w:marLeft w:val="0"/>
              <w:marRight w:val="15"/>
              <w:marTop w:val="0"/>
              <w:marBottom w:val="30"/>
              <w:divBdr>
                <w:top w:val="none" w:sz="0" w:space="0" w:color="auto"/>
                <w:left w:val="none" w:sz="0" w:space="0" w:color="auto"/>
                <w:bottom w:val="none" w:sz="0" w:space="0" w:color="auto"/>
                <w:right w:val="none" w:sz="0" w:space="0" w:color="auto"/>
              </w:divBdr>
            </w:div>
            <w:div w:id="874659127">
              <w:marLeft w:val="0"/>
              <w:marRight w:val="15"/>
              <w:marTop w:val="0"/>
              <w:marBottom w:val="30"/>
              <w:divBdr>
                <w:top w:val="none" w:sz="0" w:space="0" w:color="auto"/>
                <w:left w:val="none" w:sz="0" w:space="0" w:color="auto"/>
                <w:bottom w:val="none" w:sz="0" w:space="0" w:color="auto"/>
                <w:right w:val="none" w:sz="0" w:space="0" w:color="auto"/>
              </w:divBdr>
            </w:div>
            <w:div w:id="2029872452">
              <w:marLeft w:val="0"/>
              <w:marRight w:val="15"/>
              <w:marTop w:val="0"/>
              <w:marBottom w:val="30"/>
              <w:divBdr>
                <w:top w:val="none" w:sz="0" w:space="0" w:color="auto"/>
                <w:left w:val="none" w:sz="0" w:space="0" w:color="auto"/>
                <w:bottom w:val="none" w:sz="0" w:space="0" w:color="auto"/>
                <w:right w:val="none" w:sz="0" w:space="0" w:color="auto"/>
              </w:divBdr>
            </w:div>
            <w:div w:id="1738943417">
              <w:marLeft w:val="0"/>
              <w:marRight w:val="0"/>
              <w:marTop w:val="0"/>
              <w:marBottom w:val="0"/>
              <w:divBdr>
                <w:top w:val="none" w:sz="0" w:space="0" w:color="auto"/>
                <w:left w:val="none" w:sz="0" w:space="0" w:color="auto"/>
                <w:bottom w:val="none" w:sz="0" w:space="0" w:color="auto"/>
                <w:right w:val="none" w:sz="0" w:space="0" w:color="auto"/>
              </w:divBdr>
            </w:div>
            <w:div w:id="2089187227">
              <w:marLeft w:val="0"/>
              <w:marRight w:val="0"/>
              <w:marTop w:val="0"/>
              <w:marBottom w:val="0"/>
              <w:divBdr>
                <w:top w:val="none" w:sz="0" w:space="0" w:color="auto"/>
                <w:left w:val="none" w:sz="0" w:space="0" w:color="auto"/>
                <w:bottom w:val="none" w:sz="0" w:space="0" w:color="auto"/>
                <w:right w:val="none" w:sz="0" w:space="0" w:color="auto"/>
              </w:divBdr>
            </w:div>
            <w:div w:id="6657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9045&amp;action=send_letters" TargetMode="External"/><Relationship Id="rId13" Type="http://schemas.openxmlformats.org/officeDocument/2006/relationships/hyperlink" Target="http://www.b2b-mrsk.ru/popups/send_message.html?action=send&amp;to=121926&amp;subject=%D0%92%D0%BE%D0%BF%D1%80%D0%BE%D1%81+%D0%BF%D0%BE+%D0%BA%D0%BE%D0%BD%D0%BA%D1%83%D1%80%D1%81%D1%83+%E2%84%96+49045"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www.b2b-mrsk.ru/market/view_tender.html?id=49045&amp;zgr=get_xml" TargetMode="External"/><Relationship Id="rId7" Type="http://schemas.openxmlformats.org/officeDocument/2006/relationships/hyperlink" Target="http://www.b2b-mrsk.ru/market/view_tender.html?id=49045&amp;action=invitation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9045&amp;action=signed_doc&amp;key=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edit_tender.html?id=49045&amp;action=docs" TargetMode="External"/><Relationship Id="rId20" Type="http://schemas.openxmlformats.org/officeDocument/2006/relationships/hyperlink" Target="http://www.b2b-mrsk.ru/summaries/view_gkpz.html?id=3240813" TargetMode="External"/><Relationship Id="rId1" Type="http://schemas.openxmlformats.org/officeDocument/2006/relationships/styles" Target="styles.xml"/><Relationship Id="rId6" Type="http://schemas.openxmlformats.org/officeDocument/2006/relationships/hyperlink" Target="http://www.b2b-mrsk.ru/market/view_tender.html?id=49045&amp;action=explanation" TargetMode="External"/><Relationship Id="rId11" Type="http://schemas.openxmlformats.org/officeDocument/2006/relationships/hyperlink" Target="http://www.b2b-mrsk.ru/market/list_tenders.html?all=0&amp;cat_id=64530634&amp;open=1" TargetMode="External"/><Relationship Id="rId24" Type="http://schemas.openxmlformats.org/officeDocument/2006/relationships/fontTable" Target="fontTable.xml"/><Relationship Id="rId5" Type="http://schemas.openxmlformats.org/officeDocument/2006/relationships/hyperlink" Target="http://www.b2b-mrsk.ru/market/view_tender.html?id=49045&amp;show=lots" TargetMode="External"/><Relationship Id="rId15" Type="http://schemas.openxmlformats.org/officeDocument/2006/relationships/hyperlink" Target="http://www.b2b-mrsk.ru/download.html?file=file%2F57457392.7z&amp;title=04+%D0%9A%D0%94+%D0%A2%D0%B5%D1%85.%D0%BF%D0%B5%D1%80.+%D0%9B%D0%B5%D1%83%D1%88%D0%B8.7z" TargetMode="External"/><Relationship Id="rId23" Type="http://schemas.openxmlformats.org/officeDocument/2006/relationships/hyperlink" Target="http://www.b2b-mrsk.ru/market/view_tender.html?id=49045&amp;action=signed_doc&amp;key=tender" TargetMode="External"/><Relationship Id="rId10" Type="http://schemas.openxmlformats.org/officeDocument/2006/relationships/hyperlink" Target="http://www.b2b-mrsk.ru/firms/filial-aktsionernogo-obshchestva-energetiki-i-elektrifikatsii-tiumenenergo-uraiskie-elektricheskie-seti/10237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9045&amp;show=statistics" TargetMode="External"/><Relationship Id="rId14" Type="http://schemas.openxmlformats.org/officeDocument/2006/relationships/hyperlink" Target="mailto:OkuntsevES@yec.te.ru" TargetMode="External"/><Relationship Id="rId22" Type="http://schemas.openxmlformats.org/officeDocument/2006/relationships/hyperlink" Target="http://www.b2b-mrsk.ru/popups/send_message.html?action=send&amp;to=121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14330</Characters>
  <Application>Microsoft Office Word</Application>
  <DocSecurity>0</DocSecurity>
  <Lines>119</Lines>
  <Paragraphs>33</Paragraphs>
  <ScaleCrop>false</ScaleCrop>
  <Company>ОАО "Тюменьэнерго"</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2016-04-20T04:00:00Z</dcterms:created>
  <dcterms:modified xsi:type="dcterms:W3CDTF">2016-04-20T04:00:00Z</dcterms:modified>
</cp:coreProperties>
</file>