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655"/>
      </w:tblGrid>
      <w:tr w:rsidR="00070BB6" w:rsidRPr="00070BB6" w:rsidTr="00FA578E">
        <w:trPr>
          <w:trHeight w:val="15169"/>
          <w:tblCellSpacing w:w="0" w:type="dxa"/>
        </w:trPr>
        <w:tc>
          <w:tcPr>
            <w:tcW w:w="0" w:type="auto"/>
            <w:shd w:val="clear" w:color="auto" w:fill="FFFFFF"/>
            <w:tcMar>
              <w:top w:w="150" w:type="dxa"/>
              <w:left w:w="150" w:type="dxa"/>
              <w:bottom w:w="150" w:type="dxa"/>
              <w:right w:w="150" w:type="dxa"/>
            </w:tcMar>
            <w:hideMark/>
          </w:tcPr>
          <w:p w:rsidR="00D73FB7" w:rsidRPr="00FA578E" w:rsidRDefault="00D73FB7" w:rsidP="00070BB6">
            <w:pPr>
              <w:spacing w:after="0" w:line="240" w:lineRule="auto"/>
              <w:outlineLvl w:val="0"/>
              <w:rPr>
                <w:rFonts w:ascii="Times New Roman" w:eastAsia="Times New Roman" w:hAnsi="Times New Roman" w:cs="Times New Roman"/>
                <w:b/>
                <w:kern w:val="36"/>
                <w:sz w:val="24"/>
                <w:szCs w:val="24"/>
                <w:lang w:eastAsia="ru-RU"/>
              </w:rPr>
            </w:pPr>
            <w:r w:rsidRPr="00FA578E">
              <w:rPr>
                <w:rFonts w:ascii="Times New Roman" w:eastAsia="Times New Roman" w:hAnsi="Times New Roman" w:cs="Times New Roman"/>
                <w:b/>
                <w:kern w:val="36"/>
                <w:sz w:val="24"/>
                <w:szCs w:val="24"/>
                <w:lang w:eastAsia="ru-RU"/>
              </w:rPr>
              <w:t>Протокол заседания Конкурсной комиссии по оценке конкурсных заяв</w:t>
            </w:r>
            <w:r w:rsidR="00070BB6" w:rsidRPr="00FA578E">
              <w:rPr>
                <w:rFonts w:ascii="Times New Roman" w:eastAsia="Times New Roman" w:hAnsi="Times New Roman" w:cs="Times New Roman"/>
                <w:b/>
                <w:kern w:val="36"/>
                <w:sz w:val="24"/>
                <w:szCs w:val="24"/>
                <w:lang w:eastAsia="ru-RU"/>
              </w:rPr>
              <w:t>ок и выбору победителя конкурса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77"/>
              <w:gridCol w:w="4678"/>
            </w:tblGrid>
            <w:tr w:rsidR="00070BB6" w:rsidRPr="00FA578E">
              <w:trPr>
                <w:tblCellSpacing w:w="15" w:type="dxa"/>
              </w:trPr>
              <w:tc>
                <w:tcPr>
                  <w:tcW w:w="2500" w:type="pct"/>
                  <w:hideMark/>
                </w:tcPr>
                <w:p w:rsidR="00D73FB7" w:rsidRPr="00FA578E" w:rsidRDefault="00927A32" w:rsidP="00070BB6">
                  <w:pPr>
                    <w:spacing w:after="0" w:line="240" w:lineRule="auto"/>
                    <w:rPr>
                      <w:rFonts w:ascii="Times New Roman" w:eastAsia="Times New Roman" w:hAnsi="Times New Roman" w:cs="Times New Roman"/>
                      <w:sz w:val="24"/>
                      <w:szCs w:val="24"/>
                      <w:lang w:eastAsia="ru-RU"/>
                    </w:rPr>
                  </w:pPr>
                  <w:r w:rsidRPr="00FA578E">
                    <w:rPr>
                      <w:rFonts w:ascii="Times New Roman" w:eastAsia="Times New Roman" w:hAnsi="Times New Roman" w:cs="Times New Roman"/>
                      <w:b/>
                      <w:bCs/>
                      <w:sz w:val="24"/>
                      <w:szCs w:val="24"/>
                      <w:lang w:eastAsia="ru-RU"/>
                    </w:rPr>
                    <w:t xml:space="preserve">№ </w:t>
                  </w:r>
                  <w:r w:rsidR="00070BB6" w:rsidRPr="00FA578E">
                    <w:rPr>
                      <w:rFonts w:ascii="Times New Roman" w:eastAsia="Times New Roman" w:hAnsi="Times New Roman" w:cs="Times New Roman"/>
                      <w:b/>
                      <w:bCs/>
                      <w:sz w:val="24"/>
                      <w:szCs w:val="24"/>
                      <w:lang w:eastAsia="ru-RU"/>
                    </w:rPr>
                    <w:t>45682/0561-4</w:t>
                  </w:r>
                </w:p>
              </w:tc>
              <w:tc>
                <w:tcPr>
                  <w:tcW w:w="2500" w:type="pct"/>
                  <w:hideMark/>
                </w:tcPr>
                <w:p w:rsidR="00D73FB7" w:rsidRPr="00FA578E" w:rsidRDefault="00070BB6" w:rsidP="00070BB6">
                  <w:pPr>
                    <w:spacing w:after="0" w:line="240" w:lineRule="auto"/>
                    <w:jc w:val="right"/>
                    <w:rPr>
                      <w:rFonts w:ascii="Times New Roman" w:eastAsia="Times New Roman" w:hAnsi="Times New Roman" w:cs="Times New Roman"/>
                      <w:sz w:val="24"/>
                      <w:szCs w:val="24"/>
                      <w:lang w:eastAsia="ru-RU"/>
                    </w:rPr>
                  </w:pPr>
                  <w:r w:rsidRPr="00FA578E">
                    <w:rPr>
                      <w:rFonts w:ascii="Times New Roman" w:eastAsia="Times New Roman" w:hAnsi="Times New Roman" w:cs="Times New Roman"/>
                      <w:b/>
                      <w:bCs/>
                      <w:sz w:val="24"/>
                      <w:szCs w:val="24"/>
                      <w:lang w:eastAsia="ru-RU"/>
                    </w:rPr>
                    <w:t>04.09.2015</w:t>
                  </w:r>
                </w:p>
              </w:tc>
            </w:tr>
          </w:tbl>
          <w:p w:rsidR="00D73FB7" w:rsidRPr="00FA578E" w:rsidRDefault="00070BB6" w:rsidP="00070BB6">
            <w:pPr>
              <w:spacing w:after="0" w:line="240" w:lineRule="auto"/>
              <w:rPr>
                <w:rFonts w:ascii="Times New Roman" w:eastAsia="Times New Roman" w:hAnsi="Times New Roman" w:cs="Times New Roman"/>
                <w:sz w:val="24"/>
                <w:szCs w:val="24"/>
                <w:lang w:eastAsia="ru-RU"/>
              </w:rPr>
            </w:pPr>
            <w:r w:rsidRPr="00FA578E">
              <w:rPr>
                <w:rFonts w:ascii="Times New Roman" w:eastAsia="Times New Roman" w:hAnsi="Times New Roman" w:cs="Times New Roman"/>
                <w:sz w:val="24"/>
                <w:szCs w:val="24"/>
                <w:lang w:eastAsia="ru-RU"/>
              </w:rPr>
              <w:t>АО «</w:t>
            </w:r>
            <w:proofErr w:type="spellStart"/>
            <w:r w:rsidRPr="00FA578E">
              <w:rPr>
                <w:rFonts w:ascii="Times New Roman" w:eastAsia="Times New Roman" w:hAnsi="Times New Roman" w:cs="Times New Roman"/>
                <w:sz w:val="24"/>
                <w:szCs w:val="24"/>
                <w:lang w:eastAsia="ru-RU"/>
              </w:rPr>
              <w:t>Тюменьэнерго</w:t>
            </w:r>
            <w:proofErr w:type="spellEnd"/>
            <w:r w:rsidRPr="00FA578E">
              <w:rPr>
                <w:rFonts w:ascii="Times New Roman" w:eastAsia="Times New Roman" w:hAnsi="Times New Roman" w:cs="Times New Roman"/>
                <w:sz w:val="24"/>
                <w:szCs w:val="24"/>
                <w:lang w:eastAsia="ru-RU"/>
              </w:rPr>
              <w:t>»</w:t>
            </w:r>
            <w:r w:rsidR="00D73FB7" w:rsidRPr="00FA578E">
              <w:rPr>
                <w:rFonts w:ascii="Times New Roman" w:eastAsia="Times New Roman" w:hAnsi="Times New Roman" w:cs="Times New Roman"/>
                <w:sz w:val="24"/>
                <w:szCs w:val="24"/>
                <w:lang w:eastAsia="ru-RU"/>
              </w:rPr>
              <w:t>, ХМАО-Югра, г. Сургут, ул. Университетская,4</w:t>
            </w:r>
          </w:p>
          <w:p w:rsidR="00D73FB7" w:rsidRPr="00FA578E" w:rsidRDefault="00D73FB7" w:rsidP="00070BB6">
            <w:pPr>
              <w:spacing w:after="0" w:line="240" w:lineRule="auto"/>
              <w:outlineLvl w:val="1"/>
              <w:rPr>
                <w:rFonts w:ascii="Times New Roman" w:eastAsia="Times New Roman" w:hAnsi="Times New Roman" w:cs="Times New Roman"/>
                <w:b/>
                <w:bCs/>
                <w:sz w:val="24"/>
                <w:szCs w:val="24"/>
                <w:u w:val="single"/>
                <w:lang w:eastAsia="ru-RU"/>
              </w:rPr>
            </w:pPr>
          </w:p>
          <w:p w:rsidR="00D73FB7" w:rsidRPr="00FA578E" w:rsidRDefault="00D73FB7" w:rsidP="00070BB6">
            <w:pPr>
              <w:spacing w:after="0" w:line="240" w:lineRule="auto"/>
              <w:outlineLvl w:val="1"/>
              <w:rPr>
                <w:rFonts w:ascii="Times New Roman" w:eastAsia="Times New Roman" w:hAnsi="Times New Roman" w:cs="Times New Roman"/>
                <w:b/>
                <w:bCs/>
                <w:sz w:val="24"/>
                <w:szCs w:val="24"/>
                <w:lang w:eastAsia="ru-RU"/>
              </w:rPr>
            </w:pPr>
            <w:r w:rsidRPr="00FA578E">
              <w:rPr>
                <w:rFonts w:ascii="Times New Roman" w:eastAsia="Times New Roman" w:hAnsi="Times New Roman" w:cs="Times New Roman"/>
                <w:b/>
                <w:bCs/>
                <w:sz w:val="24"/>
                <w:szCs w:val="24"/>
                <w:u w:val="single"/>
                <w:lang w:eastAsia="ru-RU"/>
              </w:rPr>
              <w:t>Предмет конкурса:</w:t>
            </w:r>
          </w:p>
          <w:p w:rsidR="00D73FB7" w:rsidRPr="00FA578E" w:rsidRDefault="00070BB6" w:rsidP="00070BB6">
            <w:pPr>
              <w:spacing w:after="0" w:line="240" w:lineRule="auto"/>
              <w:rPr>
                <w:rFonts w:ascii="Times New Roman" w:hAnsi="Times New Roman" w:cs="Times New Roman"/>
                <w:sz w:val="24"/>
                <w:szCs w:val="24"/>
              </w:rPr>
            </w:pPr>
            <w:r w:rsidRPr="00FA578E">
              <w:rPr>
                <w:rFonts w:ascii="Times New Roman" w:hAnsi="Times New Roman" w:cs="Times New Roman"/>
                <w:sz w:val="24"/>
                <w:szCs w:val="24"/>
              </w:rPr>
              <w:t>Открытый одноэтапный конкурс без предварительного отбора на право заключения Договора на выполнение работ по реконструкции радиорелейных линий связи АО «</w:t>
            </w:r>
            <w:proofErr w:type="spellStart"/>
            <w:r w:rsidRPr="00FA578E">
              <w:rPr>
                <w:rFonts w:ascii="Times New Roman" w:hAnsi="Times New Roman" w:cs="Times New Roman"/>
                <w:sz w:val="24"/>
                <w:szCs w:val="24"/>
              </w:rPr>
              <w:t>Тюменьэнерго</w:t>
            </w:r>
            <w:proofErr w:type="spellEnd"/>
            <w:r w:rsidRPr="00FA578E">
              <w:rPr>
                <w:rFonts w:ascii="Times New Roman" w:hAnsi="Times New Roman" w:cs="Times New Roman"/>
                <w:sz w:val="24"/>
                <w:szCs w:val="24"/>
              </w:rPr>
              <w:t>».</w:t>
            </w:r>
          </w:p>
          <w:p w:rsidR="00927A32" w:rsidRPr="00FA578E" w:rsidRDefault="00927A32" w:rsidP="00070BB6">
            <w:pPr>
              <w:spacing w:after="0" w:line="240" w:lineRule="auto"/>
              <w:rPr>
                <w:rFonts w:ascii="Times New Roman" w:eastAsia="Calibri" w:hAnsi="Times New Roman" w:cs="Times New Roman"/>
                <w:b/>
                <w:bCs/>
                <w:sz w:val="24"/>
                <w:szCs w:val="24"/>
              </w:rPr>
            </w:pPr>
          </w:p>
          <w:p w:rsidR="00070BB6" w:rsidRPr="00070BB6" w:rsidRDefault="00070BB6" w:rsidP="00070BB6">
            <w:pPr>
              <w:tabs>
                <w:tab w:val="left" w:pos="709"/>
              </w:tabs>
              <w:spacing w:after="0" w:line="240" w:lineRule="auto"/>
              <w:jc w:val="both"/>
              <w:rPr>
                <w:rFonts w:ascii="Times New Roman" w:eastAsia="Times New Roman" w:hAnsi="Times New Roman" w:cs="Times New Roman"/>
                <w:b/>
                <w:bCs/>
                <w:sz w:val="24"/>
                <w:szCs w:val="24"/>
                <w:u w:val="single"/>
                <w:lang w:eastAsia="ru-RU"/>
              </w:rPr>
            </w:pPr>
            <w:r w:rsidRPr="00070BB6">
              <w:rPr>
                <w:rFonts w:ascii="Times New Roman" w:eastAsia="Times New Roman" w:hAnsi="Times New Roman" w:cs="Times New Roman"/>
                <w:b/>
                <w:bCs/>
                <w:sz w:val="24"/>
                <w:szCs w:val="24"/>
                <w:u w:val="single"/>
                <w:lang w:eastAsia="ru-RU"/>
              </w:rPr>
              <w:t>Состав комиссии:</w:t>
            </w:r>
          </w:p>
          <w:p w:rsidR="00070BB6" w:rsidRPr="00070BB6" w:rsidRDefault="00070BB6" w:rsidP="00070BB6">
            <w:pPr>
              <w:spacing w:after="0" w:line="240" w:lineRule="auto"/>
              <w:jc w:val="both"/>
              <w:rPr>
                <w:rFonts w:ascii="Times New Roman" w:eastAsia="Times New Roman" w:hAnsi="Times New Roman" w:cs="Times New Roman"/>
                <w:bCs/>
                <w:sz w:val="24"/>
                <w:szCs w:val="24"/>
                <w:lang w:eastAsia="ru-RU"/>
              </w:rPr>
            </w:pPr>
            <w:r w:rsidRPr="00070BB6">
              <w:rPr>
                <w:rFonts w:ascii="Times New Roman" w:eastAsia="Times New Roman" w:hAnsi="Times New Roman" w:cs="Times New Roman"/>
                <w:b/>
                <w:bCs/>
                <w:sz w:val="24"/>
                <w:szCs w:val="24"/>
                <w:lang w:eastAsia="ru-RU"/>
              </w:rPr>
              <w:t>Председатель комиссии:</w:t>
            </w:r>
            <w:r w:rsidRPr="00070BB6">
              <w:rPr>
                <w:rFonts w:ascii="Times New Roman" w:eastAsia="Times New Roman" w:hAnsi="Times New Roman" w:cs="Times New Roman"/>
                <w:bCs/>
                <w:sz w:val="24"/>
                <w:szCs w:val="24"/>
                <w:lang w:eastAsia="ru-RU"/>
              </w:rPr>
              <w:t xml:space="preserve"> </w:t>
            </w:r>
          </w:p>
          <w:p w:rsidR="00070BB6" w:rsidRPr="00070BB6" w:rsidRDefault="00070BB6" w:rsidP="00070BB6">
            <w:pPr>
              <w:spacing w:after="0" w:line="240" w:lineRule="auto"/>
              <w:jc w:val="both"/>
              <w:rPr>
                <w:rFonts w:ascii="Times New Roman" w:eastAsia="Times New Roman" w:hAnsi="Times New Roman" w:cs="Times New Roman"/>
                <w:bCs/>
                <w:sz w:val="24"/>
                <w:szCs w:val="24"/>
                <w:lang w:eastAsia="ru-RU"/>
              </w:rPr>
            </w:pPr>
            <w:r w:rsidRPr="00070BB6">
              <w:rPr>
                <w:rFonts w:ascii="Times New Roman" w:eastAsia="Times New Roman" w:hAnsi="Times New Roman" w:cs="Times New Roman"/>
                <w:bCs/>
                <w:sz w:val="24"/>
                <w:szCs w:val="24"/>
                <w:lang w:eastAsia="ru-RU"/>
              </w:rPr>
              <w:t>Егошин С.Н., Первый заместитель генерального директора – главный инженер АО «</w:t>
            </w:r>
            <w:proofErr w:type="spellStart"/>
            <w:r w:rsidRPr="00070BB6">
              <w:rPr>
                <w:rFonts w:ascii="Times New Roman" w:eastAsia="Times New Roman" w:hAnsi="Times New Roman" w:cs="Times New Roman"/>
                <w:bCs/>
                <w:sz w:val="24"/>
                <w:szCs w:val="24"/>
                <w:lang w:eastAsia="ru-RU"/>
              </w:rPr>
              <w:t>Тюменьэнерго</w:t>
            </w:r>
            <w:proofErr w:type="spellEnd"/>
            <w:r w:rsidRPr="00070BB6">
              <w:rPr>
                <w:rFonts w:ascii="Times New Roman" w:eastAsia="Times New Roman" w:hAnsi="Times New Roman" w:cs="Times New Roman"/>
                <w:bCs/>
                <w:sz w:val="24"/>
                <w:szCs w:val="24"/>
                <w:lang w:eastAsia="ru-RU"/>
              </w:rPr>
              <w:t>»</w:t>
            </w:r>
          </w:p>
          <w:p w:rsidR="00070BB6" w:rsidRPr="00070BB6" w:rsidRDefault="00070BB6" w:rsidP="00070BB6">
            <w:pPr>
              <w:spacing w:after="0" w:line="240" w:lineRule="auto"/>
              <w:jc w:val="both"/>
              <w:rPr>
                <w:rFonts w:ascii="Times New Roman" w:eastAsia="Times New Roman" w:hAnsi="Times New Roman" w:cs="Times New Roman"/>
                <w:bCs/>
                <w:sz w:val="24"/>
                <w:szCs w:val="24"/>
                <w:lang w:eastAsia="ru-RU"/>
              </w:rPr>
            </w:pPr>
            <w:r w:rsidRPr="00070BB6">
              <w:rPr>
                <w:rFonts w:ascii="Times New Roman" w:eastAsia="Times New Roman" w:hAnsi="Times New Roman" w:cs="Times New Roman"/>
                <w:b/>
                <w:bCs/>
                <w:sz w:val="24"/>
                <w:szCs w:val="24"/>
                <w:lang w:eastAsia="ru-RU"/>
              </w:rPr>
              <w:t>Зам. председателя комиссии:</w:t>
            </w:r>
            <w:r w:rsidRPr="00070BB6">
              <w:rPr>
                <w:rFonts w:ascii="Times New Roman" w:eastAsia="Times New Roman" w:hAnsi="Times New Roman" w:cs="Times New Roman"/>
                <w:bCs/>
                <w:sz w:val="24"/>
                <w:szCs w:val="24"/>
                <w:lang w:eastAsia="ru-RU"/>
              </w:rPr>
              <w:t xml:space="preserve"> </w:t>
            </w:r>
          </w:p>
          <w:p w:rsidR="00070BB6" w:rsidRPr="00070BB6" w:rsidRDefault="00317F25" w:rsidP="00070BB6">
            <w:pPr>
              <w:spacing w:after="0" w:line="240" w:lineRule="auto"/>
              <w:jc w:val="both"/>
              <w:rPr>
                <w:rFonts w:ascii="Times New Roman" w:eastAsia="Times New Roman" w:hAnsi="Times New Roman" w:cs="Times New Roman"/>
                <w:bCs/>
                <w:sz w:val="24"/>
                <w:szCs w:val="24"/>
                <w:lang w:eastAsia="ru-RU"/>
              </w:rPr>
            </w:pPr>
            <w:r w:rsidRPr="00FA578E">
              <w:rPr>
                <w:rFonts w:ascii="Times New Roman" w:eastAsia="Times New Roman" w:hAnsi="Times New Roman" w:cs="Times New Roman"/>
                <w:bCs/>
                <w:sz w:val="24"/>
                <w:szCs w:val="24"/>
                <w:lang w:eastAsia="ru-RU"/>
              </w:rPr>
              <w:t>Петров Е.А.</w:t>
            </w:r>
            <w:r w:rsidR="00070BB6" w:rsidRPr="00070BB6">
              <w:rPr>
                <w:rFonts w:ascii="Times New Roman" w:eastAsia="Times New Roman" w:hAnsi="Times New Roman" w:cs="Times New Roman"/>
                <w:bCs/>
                <w:sz w:val="24"/>
                <w:szCs w:val="24"/>
                <w:lang w:eastAsia="ru-RU"/>
              </w:rPr>
              <w:t xml:space="preserve">, </w:t>
            </w:r>
            <w:r w:rsidRPr="00FA578E">
              <w:rPr>
                <w:rFonts w:ascii="Times New Roman" w:eastAsia="Times New Roman" w:hAnsi="Times New Roman" w:cs="Times New Roman"/>
                <w:bCs/>
                <w:sz w:val="24"/>
                <w:szCs w:val="24"/>
                <w:lang w:eastAsia="ru-RU"/>
              </w:rPr>
              <w:t>Начальник службы АСТУ АО «</w:t>
            </w:r>
            <w:proofErr w:type="spellStart"/>
            <w:r w:rsidRPr="00FA578E">
              <w:rPr>
                <w:rFonts w:ascii="Times New Roman" w:eastAsia="Times New Roman" w:hAnsi="Times New Roman" w:cs="Times New Roman"/>
                <w:bCs/>
                <w:sz w:val="24"/>
                <w:szCs w:val="24"/>
                <w:lang w:eastAsia="ru-RU"/>
              </w:rPr>
              <w:t>Тюменьэнерго</w:t>
            </w:r>
            <w:proofErr w:type="spellEnd"/>
            <w:r w:rsidRPr="00FA578E">
              <w:rPr>
                <w:rFonts w:ascii="Times New Roman" w:eastAsia="Times New Roman" w:hAnsi="Times New Roman" w:cs="Times New Roman"/>
                <w:bCs/>
                <w:sz w:val="24"/>
                <w:szCs w:val="24"/>
                <w:lang w:eastAsia="ru-RU"/>
              </w:rPr>
              <w:t>»</w:t>
            </w:r>
            <w:r w:rsidR="00070BB6" w:rsidRPr="00070BB6">
              <w:rPr>
                <w:rFonts w:ascii="Times New Roman" w:eastAsia="Times New Roman" w:hAnsi="Times New Roman" w:cs="Times New Roman"/>
                <w:bCs/>
                <w:sz w:val="24"/>
                <w:szCs w:val="24"/>
                <w:lang w:eastAsia="ru-RU"/>
              </w:rPr>
              <w:t xml:space="preserve"> АО «</w:t>
            </w:r>
            <w:proofErr w:type="spellStart"/>
            <w:r w:rsidR="00070BB6" w:rsidRPr="00070BB6">
              <w:rPr>
                <w:rFonts w:ascii="Times New Roman" w:eastAsia="Times New Roman" w:hAnsi="Times New Roman" w:cs="Times New Roman"/>
                <w:bCs/>
                <w:sz w:val="24"/>
                <w:szCs w:val="24"/>
                <w:lang w:eastAsia="ru-RU"/>
              </w:rPr>
              <w:t>Тюменьэнерго</w:t>
            </w:r>
            <w:proofErr w:type="spellEnd"/>
            <w:r w:rsidR="00070BB6" w:rsidRPr="00070BB6">
              <w:rPr>
                <w:rFonts w:ascii="Times New Roman" w:eastAsia="Times New Roman" w:hAnsi="Times New Roman" w:cs="Times New Roman"/>
                <w:bCs/>
                <w:sz w:val="24"/>
                <w:szCs w:val="24"/>
                <w:lang w:eastAsia="ru-RU"/>
              </w:rPr>
              <w:t>»</w:t>
            </w:r>
          </w:p>
          <w:p w:rsidR="00070BB6" w:rsidRPr="00070BB6" w:rsidRDefault="00070BB6" w:rsidP="00070BB6">
            <w:pPr>
              <w:spacing w:after="0" w:line="240" w:lineRule="auto"/>
              <w:jc w:val="both"/>
              <w:rPr>
                <w:rFonts w:ascii="Times New Roman" w:eastAsia="Times New Roman" w:hAnsi="Times New Roman" w:cs="Times New Roman"/>
                <w:bCs/>
                <w:sz w:val="24"/>
                <w:szCs w:val="24"/>
                <w:lang w:eastAsia="ru-RU"/>
              </w:rPr>
            </w:pPr>
            <w:r w:rsidRPr="00070BB6">
              <w:rPr>
                <w:rFonts w:ascii="Times New Roman" w:eastAsia="Times New Roman" w:hAnsi="Times New Roman" w:cs="Times New Roman"/>
                <w:b/>
                <w:bCs/>
                <w:sz w:val="24"/>
                <w:szCs w:val="24"/>
                <w:lang w:eastAsia="ru-RU"/>
              </w:rPr>
              <w:t>Зам. председателя комиссии:</w:t>
            </w:r>
          </w:p>
          <w:p w:rsidR="00070BB6" w:rsidRPr="00070BB6" w:rsidRDefault="00070BB6" w:rsidP="00070BB6">
            <w:pPr>
              <w:spacing w:after="0" w:line="240" w:lineRule="auto"/>
              <w:jc w:val="both"/>
              <w:rPr>
                <w:rFonts w:ascii="Times New Roman" w:eastAsia="Times New Roman" w:hAnsi="Times New Roman" w:cs="Times New Roman"/>
                <w:bCs/>
                <w:sz w:val="24"/>
                <w:szCs w:val="24"/>
                <w:lang w:eastAsia="ru-RU"/>
              </w:rPr>
            </w:pPr>
            <w:r w:rsidRPr="00070BB6">
              <w:rPr>
                <w:rFonts w:ascii="Times New Roman" w:eastAsia="Times New Roman" w:hAnsi="Times New Roman" w:cs="Times New Roman"/>
                <w:bCs/>
                <w:sz w:val="24"/>
                <w:szCs w:val="24"/>
                <w:lang w:eastAsia="ru-RU"/>
              </w:rPr>
              <w:t>Чернявский Ю.А., Начальник СЭБ АО «</w:t>
            </w:r>
            <w:proofErr w:type="spellStart"/>
            <w:r w:rsidRPr="00070BB6">
              <w:rPr>
                <w:rFonts w:ascii="Times New Roman" w:eastAsia="Times New Roman" w:hAnsi="Times New Roman" w:cs="Times New Roman"/>
                <w:bCs/>
                <w:sz w:val="24"/>
                <w:szCs w:val="24"/>
                <w:lang w:eastAsia="ru-RU"/>
              </w:rPr>
              <w:t>Тюменьэнерго</w:t>
            </w:r>
            <w:proofErr w:type="spellEnd"/>
            <w:r w:rsidRPr="00070BB6">
              <w:rPr>
                <w:rFonts w:ascii="Times New Roman" w:eastAsia="Times New Roman" w:hAnsi="Times New Roman" w:cs="Times New Roman"/>
                <w:bCs/>
                <w:sz w:val="24"/>
                <w:szCs w:val="24"/>
                <w:lang w:eastAsia="ru-RU"/>
              </w:rPr>
              <w:t>»</w:t>
            </w:r>
          </w:p>
          <w:p w:rsidR="00070BB6" w:rsidRPr="00070BB6" w:rsidRDefault="00070BB6" w:rsidP="00070BB6">
            <w:pPr>
              <w:spacing w:after="0" w:line="240" w:lineRule="auto"/>
              <w:jc w:val="both"/>
              <w:rPr>
                <w:rFonts w:ascii="Times New Roman" w:eastAsia="Times New Roman" w:hAnsi="Times New Roman" w:cs="Times New Roman"/>
                <w:b/>
                <w:bCs/>
                <w:sz w:val="24"/>
                <w:szCs w:val="24"/>
                <w:lang w:eastAsia="ru-RU"/>
              </w:rPr>
            </w:pPr>
            <w:r w:rsidRPr="00070BB6">
              <w:rPr>
                <w:rFonts w:ascii="Times New Roman" w:eastAsia="Times New Roman" w:hAnsi="Times New Roman" w:cs="Times New Roman"/>
                <w:b/>
                <w:bCs/>
                <w:sz w:val="24"/>
                <w:szCs w:val="24"/>
                <w:lang w:eastAsia="ru-RU"/>
              </w:rPr>
              <w:t xml:space="preserve">Члены комиссии: </w:t>
            </w:r>
          </w:p>
          <w:p w:rsidR="00070BB6" w:rsidRPr="00070BB6" w:rsidRDefault="00070BB6" w:rsidP="00070BB6">
            <w:pPr>
              <w:spacing w:after="0" w:line="240" w:lineRule="auto"/>
              <w:jc w:val="both"/>
              <w:rPr>
                <w:rFonts w:ascii="Times New Roman" w:eastAsia="Times New Roman" w:hAnsi="Times New Roman" w:cs="Times New Roman"/>
                <w:bCs/>
                <w:sz w:val="24"/>
                <w:szCs w:val="24"/>
                <w:lang w:eastAsia="ru-RU"/>
              </w:rPr>
            </w:pPr>
            <w:proofErr w:type="spellStart"/>
            <w:r w:rsidRPr="00070BB6">
              <w:rPr>
                <w:rFonts w:ascii="Times New Roman" w:eastAsia="Times New Roman" w:hAnsi="Times New Roman" w:cs="Times New Roman"/>
                <w:bCs/>
                <w:sz w:val="24"/>
                <w:szCs w:val="24"/>
                <w:lang w:eastAsia="ru-RU"/>
              </w:rPr>
              <w:t>Борзихина</w:t>
            </w:r>
            <w:proofErr w:type="spellEnd"/>
            <w:r w:rsidRPr="00070BB6">
              <w:rPr>
                <w:rFonts w:ascii="Times New Roman" w:eastAsia="Times New Roman" w:hAnsi="Times New Roman" w:cs="Times New Roman"/>
                <w:bCs/>
                <w:sz w:val="24"/>
                <w:szCs w:val="24"/>
                <w:lang w:eastAsia="ru-RU"/>
              </w:rPr>
              <w:t xml:space="preserve"> А.А., Начальник УЭП АО «</w:t>
            </w:r>
            <w:proofErr w:type="spellStart"/>
            <w:r w:rsidRPr="00070BB6">
              <w:rPr>
                <w:rFonts w:ascii="Times New Roman" w:eastAsia="Times New Roman" w:hAnsi="Times New Roman" w:cs="Times New Roman"/>
                <w:bCs/>
                <w:sz w:val="24"/>
                <w:szCs w:val="24"/>
                <w:lang w:eastAsia="ru-RU"/>
              </w:rPr>
              <w:t>Тюменьэнерго</w:t>
            </w:r>
            <w:proofErr w:type="spellEnd"/>
            <w:r w:rsidRPr="00070BB6">
              <w:rPr>
                <w:rFonts w:ascii="Times New Roman" w:eastAsia="Times New Roman" w:hAnsi="Times New Roman" w:cs="Times New Roman"/>
                <w:bCs/>
                <w:sz w:val="24"/>
                <w:szCs w:val="24"/>
                <w:lang w:eastAsia="ru-RU"/>
              </w:rPr>
              <w:t>»</w:t>
            </w:r>
          </w:p>
          <w:p w:rsidR="00070BB6" w:rsidRPr="00070BB6" w:rsidRDefault="00070BB6" w:rsidP="00070BB6">
            <w:pPr>
              <w:spacing w:after="0" w:line="240" w:lineRule="auto"/>
              <w:jc w:val="both"/>
              <w:rPr>
                <w:rFonts w:ascii="Times New Roman" w:eastAsia="Times New Roman" w:hAnsi="Times New Roman" w:cs="Times New Roman"/>
                <w:bCs/>
                <w:sz w:val="24"/>
                <w:szCs w:val="24"/>
                <w:lang w:eastAsia="ru-RU"/>
              </w:rPr>
            </w:pPr>
            <w:r w:rsidRPr="00070BB6">
              <w:rPr>
                <w:rFonts w:ascii="Times New Roman" w:eastAsia="Times New Roman" w:hAnsi="Times New Roman" w:cs="Times New Roman"/>
                <w:bCs/>
                <w:sz w:val="24"/>
                <w:szCs w:val="24"/>
                <w:lang w:eastAsia="ru-RU"/>
              </w:rPr>
              <w:t xml:space="preserve">Коростелева М.Э., Начальник отдела </w:t>
            </w:r>
            <w:proofErr w:type="spellStart"/>
            <w:r w:rsidRPr="00070BB6">
              <w:rPr>
                <w:rFonts w:ascii="Times New Roman" w:eastAsia="Times New Roman" w:hAnsi="Times New Roman" w:cs="Times New Roman"/>
                <w:bCs/>
                <w:sz w:val="24"/>
                <w:szCs w:val="24"/>
                <w:lang w:eastAsia="ru-RU"/>
              </w:rPr>
              <w:t>ОРиКИБ</w:t>
            </w:r>
            <w:proofErr w:type="spellEnd"/>
            <w:r w:rsidRPr="00070BB6">
              <w:rPr>
                <w:rFonts w:ascii="Times New Roman" w:eastAsia="Times New Roman" w:hAnsi="Times New Roman" w:cs="Times New Roman"/>
                <w:bCs/>
                <w:sz w:val="24"/>
                <w:szCs w:val="24"/>
                <w:lang w:eastAsia="ru-RU"/>
              </w:rPr>
              <w:t xml:space="preserve"> ФУ АО «</w:t>
            </w:r>
            <w:proofErr w:type="spellStart"/>
            <w:r w:rsidRPr="00070BB6">
              <w:rPr>
                <w:rFonts w:ascii="Times New Roman" w:eastAsia="Times New Roman" w:hAnsi="Times New Roman" w:cs="Times New Roman"/>
                <w:bCs/>
                <w:sz w:val="24"/>
                <w:szCs w:val="24"/>
                <w:lang w:eastAsia="ru-RU"/>
              </w:rPr>
              <w:t>Тюменьэнерго</w:t>
            </w:r>
            <w:proofErr w:type="spellEnd"/>
            <w:r w:rsidRPr="00070BB6">
              <w:rPr>
                <w:rFonts w:ascii="Times New Roman" w:eastAsia="Times New Roman" w:hAnsi="Times New Roman" w:cs="Times New Roman"/>
                <w:bCs/>
                <w:sz w:val="24"/>
                <w:szCs w:val="24"/>
                <w:lang w:eastAsia="ru-RU"/>
              </w:rPr>
              <w:t>»</w:t>
            </w:r>
          </w:p>
          <w:p w:rsidR="00070BB6" w:rsidRPr="00070BB6" w:rsidRDefault="00070BB6" w:rsidP="00070BB6">
            <w:pPr>
              <w:spacing w:after="0" w:line="240" w:lineRule="auto"/>
              <w:jc w:val="both"/>
              <w:rPr>
                <w:rFonts w:ascii="Times New Roman" w:eastAsia="Times New Roman" w:hAnsi="Times New Roman" w:cs="Times New Roman"/>
                <w:bCs/>
                <w:sz w:val="24"/>
                <w:szCs w:val="24"/>
                <w:lang w:eastAsia="ru-RU"/>
              </w:rPr>
            </w:pPr>
            <w:proofErr w:type="spellStart"/>
            <w:r w:rsidRPr="00070BB6">
              <w:rPr>
                <w:rFonts w:ascii="Times New Roman" w:eastAsia="Times New Roman" w:hAnsi="Times New Roman" w:cs="Times New Roman"/>
                <w:bCs/>
                <w:sz w:val="24"/>
                <w:szCs w:val="24"/>
                <w:lang w:eastAsia="ru-RU"/>
              </w:rPr>
              <w:t>Морунова</w:t>
            </w:r>
            <w:proofErr w:type="spellEnd"/>
            <w:r w:rsidRPr="00070BB6">
              <w:rPr>
                <w:rFonts w:ascii="Times New Roman" w:eastAsia="Times New Roman" w:hAnsi="Times New Roman" w:cs="Times New Roman"/>
                <w:bCs/>
                <w:sz w:val="24"/>
                <w:szCs w:val="24"/>
                <w:lang w:eastAsia="ru-RU"/>
              </w:rPr>
              <w:t xml:space="preserve"> А.М., Начальник сектора антикоррупционных </w:t>
            </w:r>
            <w:proofErr w:type="spellStart"/>
            <w:r w:rsidRPr="00070BB6">
              <w:rPr>
                <w:rFonts w:ascii="Times New Roman" w:eastAsia="Times New Roman" w:hAnsi="Times New Roman" w:cs="Times New Roman"/>
                <w:bCs/>
                <w:sz w:val="24"/>
                <w:szCs w:val="24"/>
                <w:lang w:eastAsia="ru-RU"/>
              </w:rPr>
              <w:t>комплаенс</w:t>
            </w:r>
            <w:proofErr w:type="spellEnd"/>
            <w:r w:rsidRPr="00070BB6">
              <w:rPr>
                <w:rFonts w:ascii="Times New Roman" w:eastAsia="Times New Roman" w:hAnsi="Times New Roman" w:cs="Times New Roman"/>
                <w:bCs/>
                <w:sz w:val="24"/>
                <w:szCs w:val="24"/>
                <w:lang w:eastAsia="ru-RU"/>
              </w:rPr>
              <w:t xml:space="preserve"> процедур АО «</w:t>
            </w:r>
            <w:proofErr w:type="spellStart"/>
            <w:r w:rsidRPr="00070BB6">
              <w:rPr>
                <w:rFonts w:ascii="Times New Roman" w:eastAsia="Times New Roman" w:hAnsi="Times New Roman" w:cs="Times New Roman"/>
                <w:bCs/>
                <w:sz w:val="24"/>
                <w:szCs w:val="24"/>
                <w:lang w:eastAsia="ru-RU"/>
              </w:rPr>
              <w:t>Тюменьэнерго</w:t>
            </w:r>
            <w:proofErr w:type="spellEnd"/>
            <w:r w:rsidRPr="00070BB6">
              <w:rPr>
                <w:rFonts w:ascii="Times New Roman" w:eastAsia="Times New Roman" w:hAnsi="Times New Roman" w:cs="Times New Roman"/>
                <w:bCs/>
                <w:sz w:val="24"/>
                <w:szCs w:val="24"/>
                <w:lang w:eastAsia="ru-RU"/>
              </w:rPr>
              <w:t>»</w:t>
            </w:r>
          </w:p>
          <w:p w:rsidR="00070BB6" w:rsidRPr="00070BB6" w:rsidRDefault="00070BB6" w:rsidP="00070BB6">
            <w:pPr>
              <w:spacing w:after="0" w:line="240" w:lineRule="auto"/>
              <w:rPr>
                <w:rFonts w:ascii="Times New Roman" w:eastAsia="Times New Roman" w:hAnsi="Times New Roman" w:cs="Times New Roman"/>
                <w:bCs/>
                <w:sz w:val="24"/>
                <w:szCs w:val="24"/>
                <w:lang w:eastAsia="ru-RU"/>
              </w:rPr>
            </w:pPr>
            <w:r w:rsidRPr="00070BB6">
              <w:rPr>
                <w:rFonts w:ascii="Times New Roman" w:eastAsia="Times New Roman" w:hAnsi="Times New Roman" w:cs="Times New Roman"/>
                <w:bCs/>
                <w:sz w:val="24"/>
                <w:szCs w:val="24"/>
                <w:lang w:eastAsia="ru-RU"/>
              </w:rPr>
              <w:t>Белова О.И., Начальник ОПОХД УПО АО «</w:t>
            </w:r>
            <w:proofErr w:type="spellStart"/>
            <w:r w:rsidRPr="00070BB6">
              <w:rPr>
                <w:rFonts w:ascii="Times New Roman" w:eastAsia="Times New Roman" w:hAnsi="Times New Roman" w:cs="Times New Roman"/>
                <w:bCs/>
                <w:sz w:val="24"/>
                <w:szCs w:val="24"/>
                <w:lang w:eastAsia="ru-RU"/>
              </w:rPr>
              <w:t>Тюменьэнерго</w:t>
            </w:r>
            <w:proofErr w:type="spellEnd"/>
            <w:r w:rsidRPr="00070BB6">
              <w:rPr>
                <w:rFonts w:ascii="Times New Roman" w:eastAsia="Times New Roman" w:hAnsi="Times New Roman" w:cs="Times New Roman"/>
                <w:bCs/>
                <w:sz w:val="24"/>
                <w:szCs w:val="24"/>
                <w:lang w:eastAsia="ru-RU"/>
              </w:rPr>
              <w:t>»</w:t>
            </w:r>
          </w:p>
          <w:p w:rsidR="00070BB6" w:rsidRPr="00070BB6" w:rsidRDefault="00070BB6" w:rsidP="00070BB6">
            <w:pPr>
              <w:spacing w:after="0" w:line="240" w:lineRule="auto"/>
              <w:rPr>
                <w:rFonts w:ascii="Times New Roman" w:eastAsia="Calibri" w:hAnsi="Times New Roman" w:cs="Times New Roman"/>
                <w:bCs/>
                <w:sz w:val="24"/>
                <w:szCs w:val="24"/>
                <w:lang w:eastAsia="ru-RU"/>
              </w:rPr>
            </w:pPr>
            <w:r w:rsidRPr="00070BB6">
              <w:rPr>
                <w:rFonts w:ascii="Times New Roman" w:eastAsia="Calibri" w:hAnsi="Times New Roman" w:cs="Times New Roman"/>
                <w:bCs/>
                <w:sz w:val="24"/>
                <w:szCs w:val="24"/>
                <w:lang w:eastAsia="ru-RU"/>
              </w:rPr>
              <w:t>Шадрин В.А., Директор Департамента развития корпоративных и технологических автоматизированных систем управления ПАО «</w:t>
            </w:r>
            <w:proofErr w:type="spellStart"/>
            <w:r w:rsidRPr="00070BB6">
              <w:rPr>
                <w:rFonts w:ascii="Times New Roman" w:eastAsia="Calibri" w:hAnsi="Times New Roman" w:cs="Times New Roman"/>
                <w:bCs/>
                <w:sz w:val="24"/>
                <w:szCs w:val="24"/>
                <w:lang w:eastAsia="ru-RU"/>
              </w:rPr>
              <w:t>Россети</w:t>
            </w:r>
            <w:proofErr w:type="spellEnd"/>
            <w:r w:rsidRPr="00070BB6">
              <w:rPr>
                <w:rFonts w:ascii="Times New Roman" w:eastAsia="Calibri" w:hAnsi="Times New Roman" w:cs="Times New Roman"/>
                <w:bCs/>
                <w:sz w:val="24"/>
                <w:szCs w:val="24"/>
                <w:lang w:eastAsia="ru-RU"/>
              </w:rPr>
              <w:t>»</w:t>
            </w:r>
          </w:p>
          <w:p w:rsidR="00070BB6" w:rsidRPr="00070BB6" w:rsidRDefault="00070BB6" w:rsidP="00070BB6">
            <w:pPr>
              <w:spacing w:after="0" w:line="240" w:lineRule="auto"/>
              <w:rPr>
                <w:rFonts w:ascii="Times New Roman" w:eastAsia="Calibri" w:hAnsi="Times New Roman" w:cs="Times New Roman"/>
                <w:b/>
                <w:bCs/>
                <w:sz w:val="24"/>
                <w:szCs w:val="24"/>
                <w:lang w:eastAsia="ru-RU"/>
              </w:rPr>
            </w:pPr>
            <w:proofErr w:type="spellStart"/>
            <w:r w:rsidRPr="00070BB6">
              <w:rPr>
                <w:rFonts w:ascii="Times New Roman" w:eastAsia="Times New Roman" w:hAnsi="Times New Roman" w:cs="Times New Roman"/>
                <w:sz w:val="24"/>
                <w:szCs w:val="24"/>
                <w:lang w:eastAsia="ru-RU"/>
              </w:rPr>
              <w:t>Шульгинов</w:t>
            </w:r>
            <w:proofErr w:type="spellEnd"/>
            <w:r w:rsidRPr="00070BB6">
              <w:rPr>
                <w:rFonts w:ascii="Times New Roman" w:eastAsia="Times New Roman" w:hAnsi="Times New Roman" w:cs="Times New Roman"/>
                <w:sz w:val="24"/>
                <w:szCs w:val="24"/>
                <w:lang w:eastAsia="ru-RU"/>
              </w:rPr>
              <w:t xml:space="preserve"> </w:t>
            </w:r>
            <w:hyperlink r:id="rId5" w:history="1">
              <w:r w:rsidRPr="00070BB6">
                <w:rPr>
                  <w:rFonts w:ascii="Times New Roman" w:eastAsia="Times New Roman" w:hAnsi="Times New Roman" w:cs="Times New Roman"/>
                  <w:sz w:val="24"/>
                  <w:szCs w:val="24"/>
                  <w:lang w:eastAsia="ru-RU"/>
                </w:rPr>
                <w:t>Р.Н.,</w:t>
              </w:r>
            </w:hyperlink>
            <w:r w:rsidRPr="00070BB6">
              <w:rPr>
                <w:rFonts w:ascii="Times New Roman" w:eastAsia="Times New Roman" w:hAnsi="Times New Roman" w:cs="Times New Roman"/>
                <w:sz w:val="24"/>
                <w:szCs w:val="24"/>
                <w:lang w:eastAsia="ru-RU"/>
              </w:rPr>
              <w:t xml:space="preserve"> Начальник управления технологических автоматизированных систем и связи ПАО «</w:t>
            </w:r>
            <w:proofErr w:type="spellStart"/>
            <w:r w:rsidRPr="00070BB6">
              <w:rPr>
                <w:rFonts w:ascii="Times New Roman" w:eastAsia="Times New Roman" w:hAnsi="Times New Roman" w:cs="Times New Roman"/>
                <w:sz w:val="24"/>
                <w:szCs w:val="24"/>
                <w:lang w:eastAsia="ru-RU"/>
              </w:rPr>
              <w:t>Россети</w:t>
            </w:r>
            <w:proofErr w:type="spellEnd"/>
            <w:r w:rsidRPr="00070BB6">
              <w:rPr>
                <w:rFonts w:ascii="Times New Roman" w:eastAsia="Times New Roman" w:hAnsi="Times New Roman" w:cs="Times New Roman"/>
                <w:sz w:val="24"/>
                <w:szCs w:val="24"/>
                <w:lang w:eastAsia="ru-RU"/>
              </w:rPr>
              <w:t>»</w:t>
            </w:r>
          </w:p>
          <w:p w:rsidR="00070BB6" w:rsidRPr="00070BB6" w:rsidRDefault="00070BB6" w:rsidP="00070BB6">
            <w:pPr>
              <w:spacing w:after="0" w:line="240" w:lineRule="auto"/>
              <w:rPr>
                <w:rFonts w:ascii="Times New Roman" w:eastAsia="Calibri" w:hAnsi="Times New Roman" w:cs="Times New Roman"/>
                <w:b/>
                <w:bCs/>
                <w:sz w:val="24"/>
                <w:szCs w:val="24"/>
                <w:lang w:eastAsia="ru-RU"/>
              </w:rPr>
            </w:pPr>
            <w:r w:rsidRPr="00070BB6">
              <w:rPr>
                <w:rFonts w:ascii="Times New Roman" w:eastAsia="Calibri" w:hAnsi="Times New Roman" w:cs="Times New Roman"/>
                <w:b/>
                <w:bCs/>
                <w:sz w:val="24"/>
                <w:szCs w:val="24"/>
                <w:lang w:eastAsia="ru-RU"/>
              </w:rPr>
              <w:t xml:space="preserve">Ответственный секретарь комиссии: </w:t>
            </w:r>
          </w:p>
          <w:p w:rsidR="00D73FB7" w:rsidRPr="00FA578E" w:rsidRDefault="00070BB6" w:rsidP="00070BB6">
            <w:pPr>
              <w:spacing w:after="0" w:line="240" w:lineRule="auto"/>
              <w:rPr>
                <w:rFonts w:ascii="Times New Roman" w:eastAsia="Calibri" w:hAnsi="Times New Roman" w:cs="Times New Roman"/>
                <w:sz w:val="24"/>
                <w:szCs w:val="24"/>
              </w:rPr>
            </w:pPr>
            <w:r w:rsidRPr="00FA578E">
              <w:rPr>
                <w:rFonts w:ascii="Times New Roman" w:eastAsia="Calibri" w:hAnsi="Times New Roman" w:cs="Times New Roman"/>
                <w:bCs/>
                <w:sz w:val="24"/>
                <w:szCs w:val="24"/>
                <w:lang w:eastAsia="ru-RU"/>
              </w:rPr>
              <w:t>Заремба В.В., Начальник СПРЗ ОРЗ УЛ и МТО АО «</w:t>
            </w:r>
            <w:proofErr w:type="spellStart"/>
            <w:r w:rsidRPr="00FA578E">
              <w:rPr>
                <w:rFonts w:ascii="Times New Roman" w:eastAsia="Calibri" w:hAnsi="Times New Roman" w:cs="Times New Roman"/>
                <w:bCs/>
                <w:sz w:val="24"/>
                <w:szCs w:val="24"/>
                <w:lang w:eastAsia="ru-RU"/>
              </w:rPr>
              <w:t>Тюменьэнерго</w:t>
            </w:r>
            <w:proofErr w:type="spellEnd"/>
            <w:r w:rsidRPr="00FA578E">
              <w:rPr>
                <w:rFonts w:ascii="Times New Roman" w:eastAsia="Calibri" w:hAnsi="Times New Roman" w:cs="Times New Roman"/>
                <w:bCs/>
                <w:sz w:val="24"/>
                <w:szCs w:val="24"/>
                <w:lang w:eastAsia="ru-RU"/>
              </w:rPr>
              <w:t>».</w:t>
            </w:r>
            <w:r w:rsidRPr="00FA578E">
              <w:rPr>
                <w:rFonts w:ascii="Times New Roman" w:eastAsia="Calibri" w:hAnsi="Times New Roman" w:cs="Times New Roman"/>
                <w:b/>
                <w:bCs/>
                <w:sz w:val="24"/>
                <w:szCs w:val="24"/>
                <w:lang w:eastAsia="ru-RU"/>
              </w:rPr>
              <w:t> </w:t>
            </w:r>
          </w:p>
          <w:p w:rsidR="00D73FB7" w:rsidRPr="00FA578E" w:rsidRDefault="00D73FB7" w:rsidP="00070BB6">
            <w:pPr>
              <w:spacing w:after="0" w:line="240" w:lineRule="auto"/>
              <w:outlineLvl w:val="1"/>
              <w:rPr>
                <w:rFonts w:ascii="Times New Roman" w:eastAsia="Times New Roman" w:hAnsi="Times New Roman" w:cs="Times New Roman"/>
                <w:b/>
                <w:bCs/>
                <w:sz w:val="24"/>
                <w:szCs w:val="24"/>
                <w:u w:val="single"/>
                <w:lang w:eastAsia="ru-RU"/>
              </w:rPr>
            </w:pPr>
          </w:p>
          <w:p w:rsidR="00D73FB7" w:rsidRPr="00FA578E" w:rsidRDefault="00D73FB7" w:rsidP="00070BB6">
            <w:pPr>
              <w:spacing w:after="0" w:line="240" w:lineRule="auto"/>
              <w:outlineLvl w:val="1"/>
              <w:rPr>
                <w:rFonts w:ascii="Times New Roman" w:eastAsia="Times New Roman" w:hAnsi="Times New Roman" w:cs="Times New Roman"/>
                <w:b/>
                <w:bCs/>
                <w:sz w:val="24"/>
                <w:szCs w:val="24"/>
                <w:lang w:eastAsia="ru-RU"/>
              </w:rPr>
            </w:pPr>
            <w:r w:rsidRPr="00FA578E">
              <w:rPr>
                <w:rFonts w:ascii="Times New Roman" w:eastAsia="Times New Roman" w:hAnsi="Times New Roman" w:cs="Times New Roman"/>
                <w:b/>
                <w:bCs/>
                <w:sz w:val="24"/>
                <w:szCs w:val="24"/>
                <w:u w:val="single"/>
                <w:lang w:eastAsia="ru-RU"/>
              </w:rPr>
              <w:t>Вопросы заседания Конкурсной комиссии:</w:t>
            </w:r>
          </w:p>
          <w:p w:rsidR="00D73FB7" w:rsidRPr="00FA578E" w:rsidRDefault="00D73FB7" w:rsidP="00070BB6">
            <w:pPr>
              <w:spacing w:after="0" w:line="240" w:lineRule="auto"/>
              <w:outlineLvl w:val="2"/>
              <w:rPr>
                <w:rFonts w:ascii="Times New Roman" w:eastAsia="Times New Roman" w:hAnsi="Times New Roman" w:cs="Times New Roman"/>
                <w:bCs/>
                <w:sz w:val="24"/>
                <w:szCs w:val="24"/>
                <w:lang w:eastAsia="ru-RU"/>
              </w:rPr>
            </w:pPr>
            <w:r w:rsidRPr="00FA578E">
              <w:rPr>
                <w:rFonts w:ascii="Times New Roman" w:eastAsia="Times New Roman" w:hAnsi="Times New Roman" w:cs="Times New Roman"/>
                <w:bCs/>
                <w:sz w:val="24"/>
                <w:szCs w:val="24"/>
                <w:lang w:eastAsia="ru-RU"/>
              </w:rPr>
              <w:t>1. Об одобрении отчета об оценке Конкурсных заявок</w:t>
            </w:r>
          </w:p>
          <w:p w:rsidR="00070BB6" w:rsidRPr="00FA578E" w:rsidRDefault="00FA2A2C" w:rsidP="00070BB6">
            <w:pPr>
              <w:spacing w:after="0" w:line="240" w:lineRule="auto"/>
              <w:outlineLvl w:val="2"/>
              <w:rPr>
                <w:rFonts w:ascii="Times New Roman" w:eastAsia="Times New Roman" w:hAnsi="Times New Roman" w:cs="Times New Roman"/>
                <w:bCs/>
                <w:sz w:val="24"/>
                <w:szCs w:val="24"/>
                <w:lang w:eastAsia="ru-RU"/>
              </w:rPr>
            </w:pPr>
            <w:r w:rsidRPr="00FA578E">
              <w:rPr>
                <w:rFonts w:ascii="Times New Roman" w:eastAsia="Times New Roman" w:hAnsi="Times New Roman" w:cs="Times New Roman"/>
                <w:bCs/>
                <w:sz w:val="24"/>
                <w:szCs w:val="24"/>
                <w:lang w:eastAsia="ru-RU"/>
              </w:rPr>
              <w:t>2. Об отклонении заявки Участника</w:t>
            </w:r>
          </w:p>
          <w:p w:rsidR="00D73FB7" w:rsidRPr="00FA578E" w:rsidRDefault="00FA2A2C" w:rsidP="00070BB6">
            <w:pPr>
              <w:spacing w:after="0" w:line="240" w:lineRule="auto"/>
              <w:outlineLvl w:val="2"/>
              <w:rPr>
                <w:rFonts w:ascii="Times New Roman" w:eastAsia="Times New Roman" w:hAnsi="Times New Roman" w:cs="Times New Roman"/>
                <w:bCs/>
                <w:sz w:val="24"/>
                <w:szCs w:val="24"/>
                <w:lang w:eastAsia="ru-RU"/>
              </w:rPr>
            </w:pPr>
            <w:r w:rsidRPr="00FA578E">
              <w:rPr>
                <w:rFonts w:ascii="Times New Roman" w:eastAsia="Times New Roman" w:hAnsi="Times New Roman" w:cs="Times New Roman"/>
                <w:bCs/>
                <w:sz w:val="24"/>
                <w:szCs w:val="24"/>
                <w:lang w:eastAsia="ru-RU"/>
              </w:rPr>
              <w:t>3</w:t>
            </w:r>
            <w:r w:rsidR="00D73FB7" w:rsidRPr="00FA578E">
              <w:rPr>
                <w:rFonts w:ascii="Times New Roman" w:eastAsia="Times New Roman" w:hAnsi="Times New Roman" w:cs="Times New Roman"/>
                <w:bCs/>
                <w:sz w:val="24"/>
                <w:szCs w:val="24"/>
                <w:lang w:eastAsia="ru-RU"/>
              </w:rPr>
              <w:t>. О признании Конкурсных заявок соответствующими (несоответствующими) условиям конкурса</w:t>
            </w:r>
          </w:p>
          <w:p w:rsidR="00D73FB7" w:rsidRPr="00FA578E" w:rsidRDefault="00FA2A2C" w:rsidP="00070BB6">
            <w:pPr>
              <w:spacing w:after="0" w:line="240" w:lineRule="auto"/>
              <w:outlineLvl w:val="2"/>
              <w:rPr>
                <w:rFonts w:ascii="Times New Roman" w:eastAsia="Times New Roman" w:hAnsi="Times New Roman" w:cs="Times New Roman"/>
                <w:bCs/>
                <w:sz w:val="24"/>
                <w:szCs w:val="24"/>
                <w:lang w:eastAsia="ru-RU"/>
              </w:rPr>
            </w:pPr>
            <w:r w:rsidRPr="00FA578E">
              <w:rPr>
                <w:rFonts w:ascii="Times New Roman" w:eastAsia="Times New Roman" w:hAnsi="Times New Roman" w:cs="Times New Roman"/>
                <w:bCs/>
                <w:sz w:val="24"/>
                <w:szCs w:val="24"/>
                <w:lang w:eastAsia="ru-RU"/>
              </w:rPr>
              <w:t>4</w:t>
            </w:r>
            <w:r w:rsidR="00D73FB7" w:rsidRPr="00FA578E">
              <w:rPr>
                <w:rFonts w:ascii="Times New Roman" w:eastAsia="Times New Roman" w:hAnsi="Times New Roman" w:cs="Times New Roman"/>
                <w:bCs/>
                <w:sz w:val="24"/>
                <w:szCs w:val="24"/>
                <w:lang w:eastAsia="ru-RU"/>
              </w:rPr>
              <w:t xml:space="preserve">. О </w:t>
            </w:r>
            <w:proofErr w:type="spellStart"/>
            <w:r w:rsidR="00D73FB7" w:rsidRPr="00FA578E">
              <w:rPr>
                <w:rFonts w:ascii="Times New Roman" w:eastAsia="Times New Roman" w:hAnsi="Times New Roman" w:cs="Times New Roman"/>
                <w:bCs/>
                <w:sz w:val="24"/>
                <w:szCs w:val="24"/>
                <w:lang w:eastAsia="ru-RU"/>
              </w:rPr>
              <w:t>ранжировке</w:t>
            </w:r>
            <w:proofErr w:type="spellEnd"/>
            <w:r w:rsidR="00D73FB7" w:rsidRPr="00FA578E">
              <w:rPr>
                <w:rFonts w:ascii="Times New Roman" w:eastAsia="Times New Roman" w:hAnsi="Times New Roman" w:cs="Times New Roman"/>
                <w:bCs/>
                <w:sz w:val="24"/>
                <w:szCs w:val="24"/>
                <w:lang w:eastAsia="ru-RU"/>
              </w:rPr>
              <w:t xml:space="preserve"> Конкурсных заявок</w:t>
            </w:r>
          </w:p>
          <w:p w:rsidR="00D73FB7" w:rsidRPr="00FA578E" w:rsidRDefault="00FA2A2C" w:rsidP="00070BB6">
            <w:pPr>
              <w:spacing w:after="0" w:line="240" w:lineRule="auto"/>
              <w:outlineLvl w:val="2"/>
              <w:rPr>
                <w:rFonts w:ascii="Times New Roman" w:eastAsia="Times New Roman" w:hAnsi="Times New Roman" w:cs="Times New Roman"/>
                <w:bCs/>
                <w:sz w:val="24"/>
                <w:szCs w:val="24"/>
                <w:lang w:eastAsia="ru-RU"/>
              </w:rPr>
            </w:pPr>
            <w:r w:rsidRPr="00FA578E">
              <w:rPr>
                <w:rFonts w:ascii="Times New Roman" w:eastAsia="Times New Roman" w:hAnsi="Times New Roman" w:cs="Times New Roman"/>
                <w:bCs/>
                <w:sz w:val="24"/>
                <w:szCs w:val="24"/>
                <w:lang w:eastAsia="ru-RU"/>
              </w:rPr>
              <w:t>5</w:t>
            </w:r>
            <w:r w:rsidR="00D73FB7" w:rsidRPr="00FA578E">
              <w:rPr>
                <w:rFonts w:ascii="Times New Roman" w:eastAsia="Times New Roman" w:hAnsi="Times New Roman" w:cs="Times New Roman"/>
                <w:bCs/>
                <w:sz w:val="24"/>
                <w:szCs w:val="24"/>
                <w:lang w:eastAsia="ru-RU"/>
              </w:rPr>
              <w:t>. Об определении Победителя конкурса</w:t>
            </w:r>
          </w:p>
          <w:p w:rsidR="00D73FB7" w:rsidRPr="00FA578E" w:rsidRDefault="00D73FB7" w:rsidP="00070BB6">
            <w:pPr>
              <w:spacing w:after="0" w:line="240" w:lineRule="auto"/>
              <w:outlineLvl w:val="1"/>
              <w:rPr>
                <w:rFonts w:ascii="Times New Roman" w:eastAsia="Times New Roman" w:hAnsi="Times New Roman" w:cs="Times New Roman"/>
                <w:b/>
                <w:bCs/>
                <w:sz w:val="24"/>
                <w:szCs w:val="24"/>
                <w:u w:val="single"/>
                <w:lang w:eastAsia="ru-RU"/>
              </w:rPr>
            </w:pPr>
          </w:p>
          <w:p w:rsidR="00D73FB7" w:rsidRPr="00DC5CF1" w:rsidRDefault="00D73FB7" w:rsidP="00070BB6">
            <w:pPr>
              <w:spacing w:after="0" w:line="240" w:lineRule="auto"/>
              <w:outlineLvl w:val="1"/>
              <w:rPr>
                <w:rFonts w:ascii="Times New Roman" w:eastAsia="Times New Roman" w:hAnsi="Times New Roman" w:cs="Times New Roman"/>
                <w:b/>
                <w:bCs/>
                <w:sz w:val="24"/>
                <w:szCs w:val="24"/>
                <w:u w:val="single"/>
                <w:lang w:eastAsia="ru-RU"/>
              </w:rPr>
            </w:pPr>
            <w:r w:rsidRPr="00FA578E">
              <w:rPr>
                <w:rFonts w:ascii="Times New Roman" w:eastAsia="Times New Roman" w:hAnsi="Times New Roman" w:cs="Times New Roman"/>
                <w:b/>
                <w:bCs/>
                <w:sz w:val="24"/>
                <w:szCs w:val="24"/>
                <w:u w:val="single"/>
                <w:lang w:eastAsia="ru-RU"/>
              </w:rPr>
              <w:t>Решили:</w:t>
            </w:r>
          </w:p>
          <w:p w:rsidR="00D73FB7" w:rsidRPr="00FA578E" w:rsidRDefault="00D73FB7" w:rsidP="00070BB6">
            <w:pPr>
              <w:spacing w:after="0" w:line="240" w:lineRule="auto"/>
              <w:rPr>
                <w:rFonts w:ascii="Times New Roman" w:eastAsia="Times New Roman" w:hAnsi="Times New Roman" w:cs="Times New Roman"/>
                <w:sz w:val="24"/>
                <w:szCs w:val="24"/>
                <w:lang w:eastAsia="ru-RU"/>
              </w:rPr>
            </w:pPr>
            <w:r w:rsidRPr="00FA578E">
              <w:rPr>
                <w:rFonts w:ascii="Times New Roman" w:eastAsia="Times New Roman" w:hAnsi="Times New Roman" w:cs="Times New Roman"/>
                <w:b/>
                <w:sz w:val="24"/>
                <w:szCs w:val="24"/>
                <w:lang w:eastAsia="ru-RU"/>
              </w:rPr>
              <w:t>1.</w:t>
            </w:r>
            <w:r w:rsidRPr="00FA578E">
              <w:rPr>
                <w:rFonts w:ascii="Times New Roman" w:eastAsia="Times New Roman" w:hAnsi="Times New Roman" w:cs="Times New Roman"/>
                <w:sz w:val="24"/>
                <w:szCs w:val="24"/>
                <w:lang w:eastAsia="ru-RU"/>
              </w:rPr>
              <w:t xml:space="preserve"> Принять к сведению и одобрить отчет об оценке Кон</w:t>
            </w:r>
            <w:r w:rsidR="00070BB6" w:rsidRPr="00FA578E">
              <w:rPr>
                <w:rFonts w:ascii="Times New Roman" w:eastAsia="Times New Roman" w:hAnsi="Times New Roman" w:cs="Times New Roman"/>
                <w:sz w:val="24"/>
                <w:szCs w:val="24"/>
                <w:lang w:eastAsia="ru-RU"/>
              </w:rPr>
              <w:t>курсных заявок (оценочный этап).</w:t>
            </w:r>
          </w:p>
          <w:p w:rsidR="00D73FB7" w:rsidRPr="00FA578E" w:rsidRDefault="00D73FB7" w:rsidP="00070BB6">
            <w:pPr>
              <w:spacing w:after="0" w:line="240" w:lineRule="auto"/>
              <w:rPr>
                <w:rFonts w:ascii="Times New Roman" w:eastAsia="Times New Roman" w:hAnsi="Times New Roman" w:cs="Times New Roman"/>
                <w:sz w:val="24"/>
                <w:szCs w:val="24"/>
                <w:lang w:eastAsia="ru-RU"/>
              </w:rPr>
            </w:pPr>
          </w:p>
          <w:p w:rsidR="00070BB6" w:rsidRPr="00FA578E" w:rsidRDefault="00D73FB7" w:rsidP="00070BB6">
            <w:pPr>
              <w:spacing w:after="0" w:line="240" w:lineRule="auto"/>
              <w:rPr>
                <w:rFonts w:ascii="Times New Roman" w:eastAsia="Times New Roman" w:hAnsi="Times New Roman" w:cs="Times New Roman"/>
                <w:sz w:val="24"/>
                <w:szCs w:val="24"/>
                <w:lang w:eastAsia="ru-RU"/>
              </w:rPr>
            </w:pPr>
            <w:r w:rsidRPr="00FA578E">
              <w:rPr>
                <w:rFonts w:ascii="Times New Roman" w:eastAsia="Times New Roman" w:hAnsi="Times New Roman" w:cs="Times New Roman"/>
                <w:b/>
                <w:sz w:val="24"/>
                <w:szCs w:val="24"/>
                <w:lang w:eastAsia="ru-RU"/>
              </w:rPr>
              <w:t>2.</w:t>
            </w:r>
            <w:r w:rsidR="00070BB6" w:rsidRPr="00FA578E">
              <w:rPr>
                <w:rFonts w:ascii="Times New Roman" w:eastAsia="Times New Roman" w:hAnsi="Times New Roman" w:cs="Times New Roman"/>
                <w:b/>
                <w:sz w:val="24"/>
                <w:szCs w:val="24"/>
                <w:lang w:eastAsia="ru-RU"/>
              </w:rPr>
              <w:t xml:space="preserve"> </w:t>
            </w:r>
            <w:r w:rsidR="00070BB6" w:rsidRPr="00FA578E">
              <w:rPr>
                <w:rFonts w:ascii="Times New Roman" w:hAnsi="Times New Roman" w:cs="Times New Roman"/>
                <w:sz w:val="24"/>
                <w:szCs w:val="24"/>
              </w:rPr>
              <w:t>Отклонить следующие заявки Участников</w:t>
            </w:r>
          </w:p>
          <w:tbl>
            <w:tblPr>
              <w:tblpPr w:leftFromText="180" w:rightFromText="180" w:vertAnchor="text" w:horzAnchor="margin" w:tblpY="144"/>
              <w:tblOverlap w:val="never"/>
              <w:tblW w:w="9062" w:type="dxa"/>
              <w:tblCellMar>
                <w:left w:w="0" w:type="dxa"/>
                <w:right w:w="0" w:type="dxa"/>
              </w:tblCellMar>
              <w:tblLook w:val="04A0" w:firstRow="1" w:lastRow="0" w:firstColumn="1" w:lastColumn="0" w:noHBand="0" w:noVBand="1"/>
            </w:tblPr>
            <w:tblGrid>
              <w:gridCol w:w="649"/>
              <w:gridCol w:w="3604"/>
              <w:gridCol w:w="4809"/>
            </w:tblGrid>
            <w:tr w:rsidR="00070BB6" w:rsidRPr="00FA578E" w:rsidTr="00163EAE">
              <w:trPr>
                <w:trHeight w:val="227"/>
                <w:tblHeader/>
              </w:trPr>
              <w:tc>
                <w:tcPr>
                  <w:tcW w:w="64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70BB6" w:rsidRPr="00FA578E" w:rsidRDefault="00070BB6" w:rsidP="00070BB6">
                  <w:pPr>
                    <w:spacing w:after="0" w:line="240" w:lineRule="auto"/>
                    <w:jc w:val="center"/>
                    <w:rPr>
                      <w:rFonts w:ascii="Times New Roman" w:hAnsi="Times New Roman" w:cs="Times New Roman"/>
                      <w:sz w:val="24"/>
                      <w:szCs w:val="24"/>
                    </w:rPr>
                  </w:pPr>
                  <w:r w:rsidRPr="00FA578E">
                    <w:rPr>
                      <w:rFonts w:ascii="Times New Roman" w:hAnsi="Times New Roman" w:cs="Times New Roman"/>
                      <w:b/>
                      <w:bCs/>
                      <w:sz w:val="24"/>
                      <w:szCs w:val="24"/>
                    </w:rPr>
                    <w:t>№ п/п</w:t>
                  </w:r>
                </w:p>
              </w:tc>
              <w:tc>
                <w:tcPr>
                  <w:tcW w:w="36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70BB6" w:rsidRPr="00FA578E" w:rsidRDefault="00070BB6" w:rsidP="00070BB6">
                  <w:pPr>
                    <w:spacing w:after="0" w:line="240" w:lineRule="auto"/>
                    <w:jc w:val="center"/>
                    <w:rPr>
                      <w:rFonts w:ascii="Times New Roman" w:hAnsi="Times New Roman" w:cs="Times New Roman"/>
                      <w:sz w:val="24"/>
                      <w:szCs w:val="24"/>
                    </w:rPr>
                  </w:pPr>
                  <w:r w:rsidRPr="00FA578E">
                    <w:rPr>
                      <w:rFonts w:ascii="Times New Roman" w:hAnsi="Times New Roman" w:cs="Times New Roman"/>
                      <w:b/>
                      <w:bCs/>
                      <w:sz w:val="24"/>
                      <w:szCs w:val="24"/>
                    </w:rPr>
                    <w:t>Наименование претендента</w:t>
                  </w:r>
                </w:p>
              </w:tc>
              <w:tc>
                <w:tcPr>
                  <w:tcW w:w="48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70BB6" w:rsidRPr="00FA578E" w:rsidRDefault="00070BB6" w:rsidP="00070BB6">
                  <w:pPr>
                    <w:spacing w:after="0" w:line="240" w:lineRule="auto"/>
                    <w:jc w:val="center"/>
                    <w:rPr>
                      <w:rFonts w:ascii="Times New Roman" w:hAnsi="Times New Roman" w:cs="Times New Roman"/>
                      <w:sz w:val="24"/>
                      <w:szCs w:val="24"/>
                    </w:rPr>
                  </w:pPr>
                  <w:r w:rsidRPr="00FA578E">
                    <w:rPr>
                      <w:rFonts w:ascii="Times New Roman" w:hAnsi="Times New Roman" w:cs="Times New Roman"/>
                      <w:b/>
                      <w:bCs/>
                      <w:sz w:val="24"/>
                      <w:szCs w:val="24"/>
                    </w:rPr>
                    <w:t>Обоснование принятого решения</w:t>
                  </w:r>
                </w:p>
              </w:tc>
            </w:tr>
            <w:tr w:rsidR="00070BB6" w:rsidRPr="00FA578E" w:rsidTr="00163EAE">
              <w:trPr>
                <w:trHeight w:val="1150"/>
              </w:trPr>
              <w:tc>
                <w:tcPr>
                  <w:tcW w:w="649"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rsidR="00070BB6" w:rsidRPr="00FA578E" w:rsidRDefault="00070BB6" w:rsidP="00070BB6">
                  <w:pPr>
                    <w:spacing w:after="0" w:line="240" w:lineRule="auto"/>
                    <w:jc w:val="center"/>
                    <w:rPr>
                      <w:rFonts w:ascii="Times New Roman" w:hAnsi="Times New Roman" w:cs="Times New Roman"/>
                      <w:sz w:val="24"/>
                      <w:szCs w:val="24"/>
                    </w:rPr>
                  </w:pPr>
                  <w:r w:rsidRPr="00FA578E">
                    <w:rPr>
                      <w:rFonts w:ascii="Times New Roman" w:hAnsi="Times New Roman" w:cs="Times New Roman"/>
                      <w:sz w:val="24"/>
                      <w:szCs w:val="24"/>
                    </w:rPr>
                    <w:t>1.</w:t>
                  </w:r>
                </w:p>
              </w:tc>
              <w:tc>
                <w:tcPr>
                  <w:tcW w:w="360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070BB6" w:rsidRPr="00FA578E" w:rsidRDefault="00070BB6" w:rsidP="00070BB6">
                  <w:pPr>
                    <w:spacing w:after="0" w:line="240" w:lineRule="auto"/>
                    <w:ind w:right="-108"/>
                    <w:rPr>
                      <w:rFonts w:ascii="Times New Roman" w:hAnsi="Times New Roman" w:cs="Times New Roman"/>
                      <w:b/>
                      <w:sz w:val="24"/>
                      <w:szCs w:val="24"/>
                    </w:rPr>
                  </w:pPr>
                  <w:r w:rsidRPr="00FA578E">
                    <w:rPr>
                      <w:rFonts w:ascii="Times New Roman" w:hAnsi="Times New Roman" w:cs="Times New Roman"/>
                      <w:b/>
                      <w:sz w:val="24"/>
                      <w:szCs w:val="24"/>
                    </w:rPr>
                    <w:t>Общество с ограниченной ответственностью «</w:t>
                  </w:r>
                  <w:proofErr w:type="spellStart"/>
                  <w:r w:rsidRPr="00FA578E">
                    <w:rPr>
                      <w:rFonts w:ascii="Times New Roman" w:hAnsi="Times New Roman" w:cs="Times New Roman"/>
                      <w:b/>
                      <w:sz w:val="24"/>
                      <w:szCs w:val="24"/>
                    </w:rPr>
                    <w:t>ТюменьСвязь</w:t>
                  </w:r>
                  <w:proofErr w:type="spellEnd"/>
                  <w:r w:rsidRPr="00FA578E">
                    <w:rPr>
                      <w:rFonts w:ascii="Times New Roman" w:hAnsi="Times New Roman" w:cs="Times New Roman"/>
                      <w:b/>
                      <w:sz w:val="24"/>
                      <w:szCs w:val="24"/>
                    </w:rPr>
                    <w:t>»</w:t>
                  </w:r>
                </w:p>
              </w:tc>
              <w:tc>
                <w:tcPr>
                  <w:tcW w:w="48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070BB6" w:rsidRPr="00FA578E" w:rsidRDefault="00070BB6" w:rsidP="00070BB6">
                  <w:pPr>
                    <w:spacing w:after="0" w:line="240" w:lineRule="auto"/>
                    <w:jc w:val="both"/>
                    <w:rPr>
                      <w:rFonts w:ascii="Times New Roman" w:hAnsi="Times New Roman" w:cs="Times New Roman"/>
                      <w:sz w:val="24"/>
                      <w:szCs w:val="24"/>
                      <w:u w:val="single"/>
                    </w:rPr>
                  </w:pPr>
                  <w:r w:rsidRPr="00FA578E">
                    <w:rPr>
                      <w:rFonts w:ascii="Times New Roman" w:hAnsi="Times New Roman" w:cs="Times New Roman"/>
                      <w:sz w:val="24"/>
                      <w:szCs w:val="24"/>
                      <w:u w:val="single"/>
                    </w:rPr>
                    <w:t>На основании п. 3.10.2.5 (</w:t>
                  </w:r>
                  <w:proofErr w:type="spellStart"/>
                  <w:proofErr w:type="gramStart"/>
                  <w:r w:rsidRPr="00FA578E">
                    <w:rPr>
                      <w:rFonts w:ascii="Times New Roman" w:hAnsi="Times New Roman" w:cs="Times New Roman"/>
                      <w:sz w:val="24"/>
                      <w:szCs w:val="24"/>
                      <w:u w:val="single"/>
                    </w:rPr>
                    <w:t>б,в</w:t>
                  </w:r>
                  <w:proofErr w:type="spellEnd"/>
                  <w:proofErr w:type="gramEnd"/>
                  <w:r w:rsidRPr="00FA578E">
                    <w:rPr>
                      <w:rFonts w:ascii="Times New Roman" w:hAnsi="Times New Roman" w:cs="Times New Roman"/>
                      <w:sz w:val="24"/>
                      <w:szCs w:val="24"/>
                      <w:u w:val="single"/>
                    </w:rPr>
                    <w:t>) Конкурсной документации отклонить предложение Участника:</w:t>
                  </w:r>
                </w:p>
                <w:p w:rsidR="00070BB6" w:rsidRPr="00FA578E" w:rsidRDefault="00070BB6" w:rsidP="00070BB6">
                  <w:pPr>
                    <w:spacing w:after="0" w:line="240" w:lineRule="auto"/>
                    <w:rPr>
                      <w:rFonts w:ascii="Times New Roman" w:hAnsi="Times New Roman" w:cs="Times New Roman"/>
                      <w:b/>
                      <w:sz w:val="24"/>
                      <w:szCs w:val="24"/>
                    </w:rPr>
                  </w:pPr>
                  <w:r w:rsidRPr="00FA578E">
                    <w:rPr>
                      <w:rFonts w:ascii="Times New Roman" w:hAnsi="Times New Roman" w:cs="Times New Roman"/>
                      <w:b/>
                      <w:sz w:val="24"/>
                      <w:szCs w:val="24"/>
                    </w:rPr>
                    <w:t xml:space="preserve">1. </w:t>
                  </w:r>
                  <w:r w:rsidRPr="00FA578E">
                    <w:rPr>
                      <w:rFonts w:ascii="Times New Roman" w:eastAsia="Calibri" w:hAnsi="Times New Roman" w:cs="Times New Roman"/>
                      <w:sz w:val="24"/>
                      <w:szCs w:val="24"/>
                    </w:rPr>
                    <w:t>В отношении Участника выдано отрицательное заключение СЭБ АО «</w:t>
                  </w:r>
                  <w:proofErr w:type="spellStart"/>
                  <w:r w:rsidRPr="00FA578E">
                    <w:rPr>
                      <w:rFonts w:ascii="Times New Roman" w:eastAsia="Calibri" w:hAnsi="Times New Roman" w:cs="Times New Roman"/>
                      <w:sz w:val="24"/>
                      <w:szCs w:val="24"/>
                    </w:rPr>
                    <w:t>Тюменьэнерго</w:t>
                  </w:r>
                  <w:proofErr w:type="spellEnd"/>
                  <w:r w:rsidRPr="00FA578E">
                    <w:rPr>
                      <w:rFonts w:ascii="Times New Roman" w:eastAsia="Calibri" w:hAnsi="Times New Roman" w:cs="Times New Roman"/>
                      <w:sz w:val="24"/>
                      <w:szCs w:val="24"/>
                    </w:rPr>
                    <w:t xml:space="preserve">» в виду несоответствия требованию п. 31.13 (н) Информационной </w:t>
                  </w:r>
                  <w:r w:rsidRPr="00FA578E">
                    <w:rPr>
                      <w:rFonts w:ascii="Times New Roman" w:eastAsia="Calibri" w:hAnsi="Times New Roman" w:cs="Times New Roman"/>
                      <w:sz w:val="24"/>
                      <w:szCs w:val="24"/>
                    </w:rPr>
                    <w:lastRenderedPageBreak/>
                    <w:t>карты Конкурсной документации.</w:t>
                  </w:r>
                </w:p>
                <w:p w:rsidR="00070BB6" w:rsidRPr="00FA578E" w:rsidRDefault="00070BB6" w:rsidP="00070BB6">
                  <w:pPr>
                    <w:spacing w:after="0" w:line="240" w:lineRule="auto"/>
                    <w:rPr>
                      <w:rFonts w:ascii="Times New Roman" w:hAnsi="Times New Roman" w:cs="Times New Roman"/>
                      <w:b/>
                      <w:sz w:val="24"/>
                      <w:szCs w:val="24"/>
                    </w:rPr>
                  </w:pPr>
                  <w:r w:rsidRPr="00FA578E">
                    <w:rPr>
                      <w:rFonts w:ascii="Times New Roman" w:hAnsi="Times New Roman" w:cs="Times New Roman"/>
                      <w:b/>
                      <w:sz w:val="24"/>
                      <w:szCs w:val="24"/>
                    </w:rPr>
                    <w:t>2.</w:t>
                  </w:r>
                  <w:r w:rsidRPr="00FA578E">
                    <w:rPr>
                      <w:rFonts w:ascii="Times New Roman" w:hAnsi="Times New Roman" w:cs="Times New Roman"/>
                      <w:sz w:val="24"/>
                      <w:szCs w:val="24"/>
                    </w:rPr>
                    <w:t xml:space="preserve"> Техническое предложение Участника не соответствует требованиям Технического задания Приложение № 1 Конкурсной документации:</w:t>
                  </w:r>
                </w:p>
                <w:p w:rsidR="00070BB6" w:rsidRPr="00FA578E" w:rsidRDefault="00070BB6" w:rsidP="00070BB6">
                  <w:pPr>
                    <w:spacing w:after="0" w:line="240" w:lineRule="auto"/>
                    <w:rPr>
                      <w:rFonts w:ascii="Times New Roman" w:hAnsi="Times New Roman" w:cs="Times New Roman"/>
                      <w:sz w:val="24"/>
                      <w:szCs w:val="24"/>
                    </w:rPr>
                  </w:pPr>
                  <w:r w:rsidRPr="00FA578E">
                    <w:rPr>
                      <w:rFonts w:ascii="Times New Roman" w:hAnsi="Times New Roman" w:cs="Times New Roman"/>
                      <w:b/>
                      <w:sz w:val="24"/>
                      <w:szCs w:val="24"/>
                    </w:rPr>
                    <w:t>-</w:t>
                  </w:r>
                  <w:r w:rsidRPr="00FA578E">
                    <w:rPr>
                      <w:rFonts w:ascii="Times New Roman" w:hAnsi="Times New Roman" w:cs="Times New Roman"/>
                      <w:sz w:val="24"/>
                      <w:szCs w:val="24"/>
                    </w:rPr>
                    <w:t xml:space="preserve"> В техническом предложении Участником предложено оборудование </w:t>
                  </w:r>
                  <w:proofErr w:type="spellStart"/>
                  <w:r w:rsidRPr="00FA578E">
                    <w:rPr>
                      <w:rFonts w:ascii="Times New Roman" w:hAnsi="Times New Roman" w:cs="Times New Roman"/>
                      <w:sz w:val="24"/>
                      <w:szCs w:val="24"/>
                    </w:rPr>
                    <w:t>Harmony</w:t>
                  </w:r>
                  <w:proofErr w:type="spellEnd"/>
                  <w:r w:rsidRPr="00FA578E">
                    <w:rPr>
                      <w:rFonts w:ascii="Times New Roman" w:hAnsi="Times New Roman" w:cs="Times New Roman"/>
                      <w:sz w:val="24"/>
                      <w:szCs w:val="24"/>
                    </w:rPr>
                    <w:t xml:space="preserve"> </w:t>
                  </w:r>
                  <w:proofErr w:type="spellStart"/>
                  <w:r w:rsidRPr="00FA578E">
                    <w:rPr>
                      <w:rFonts w:ascii="Times New Roman" w:hAnsi="Times New Roman" w:cs="Times New Roman"/>
                      <w:sz w:val="24"/>
                      <w:szCs w:val="24"/>
                    </w:rPr>
                    <w:t>Radio</w:t>
                  </w:r>
                  <w:proofErr w:type="spellEnd"/>
                  <w:r w:rsidRPr="00FA578E">
                    <w:rPr>
                      <w:rFonts w:ascii="Times New Roman" w:hAnsi="Times New Roman" w:cs="Times New Roman"/>
                      <w:sz w:val="24"/>
                      <w:szCs w:val="24"/>
                    </w:rPr>
                    <w:t xml:space="preserve">, производства компании </w:t>
                  </w:r>
                  <w:proofErr w:type="spellStart"/>
                  <w:r w:rsidRPr="00FA578E">
                    <w:rPr>
                      <w:rFonts w:ascii="Times New Roman" w:hAnsi="Times New Roman" w:cs="Times New Roman"/>
                      <w:sz w:val="24"/>
                      <w:szCs w:val="24"/>
                    </w:rPr>
                    <w:t>DragonWave</w:t>
                  </w:r>
                  <w:proofErr w:type="spellEnd"/>
                  <w:r w:rsidRPr="00FA578E">
                    <w:rPr>
                      <w:rFonts w:ascii="Times New Roman" w:hAnsi="Times New Roman" w:cs="Times New Roman"/>
                      <w:sz w:val="24"/>
                      <w:szCs w:val="24"/>
                    </w:rPr>
                    <w:t xml:space="preserve"> (Канада), отличное от указанного в Проекте </w:t>
                  </w:r>
                  <w:proofErr w:type="spellStart"/>
                  <w:r w:rsidRPr="00FA578E">
                    <w:rPr>
                      <w:rFonts w:ascii="Times New Roman" w:hAnsi="Times New Roman" w:cs="Times New Roman"/>
                      <w:sz w:val="24"/>
                      <w:szCs w:val="24"/>
                    </w:rPr>
                    <w:t>iPasolink</w:t>
                  </w:r>
                  <w:proofErr w:type="spellEnd"/>
                  <w:r w:rsidRPr="00FA578E">
                    <w:rPr>
                      <w:rFonts w:ascii="Times New Roman" w:hAnsi="Times New Roman" w:cs="Times New Roman"/>
                      <w:sz w:val="24"/>
                      <w:szCs w:val="24"/>
                    </w:rPr>
                    <w:t xml:space="preserve"> 200/400 производства компании </w:t>
                  </w:r>
                  <w:proofErr w:type="spellStart"/>
                  <w:r w:rsidRPr="00FA578E">
                    <w:rPr>
                      <w:rFonts w:ascii="Times New Roman" w:hAnsi="Times New Roman" w:cs="Times New Roman"/>
                      <w:sz w:val="24"/>
                      <w:szCs w:val="24"/>
                    </w:rPr>
                    <w:t>Nec</w:t>
                  </w:r>
                  <w:proofErr w:type="spellEnd"/>
                  <w:r w:rsidRPr="00FA578E">
                    <w:rPr>
                      <w:rFonts w:ascii="Times New Roman" w:hAnsi="Times New Roman" w:cs="Times New Roman"/>
                      <w:sz w:val="24"/>
                      <w:szCs w:val="24"/>
                    </w:rPr>
                    <w:t xml:space="preserve"> (Япония), но в нарушение требования п. 31.6 Информационной карты Конкурсной документации Участником в Техническом предложении не указаны технические характеристики предлагаемого эквивалентного оборудования.</w:t>
                  </w:r>
                </w:p>
                <w:p w:rsidR="00070BB6" w:rsidRPr="00FA578E" w:rsidRDefault="00070BB6" w:rsidP="00070BB6">
                  <w:pPr>
                    <w:spacing w:after="0" w:line="240" w:lineRule="auto"/>
                    <w:rPr>
                      <w:rFonts w:ascii="Times New Roman" w:hAnsi="Times New Roman" w:cs="Times New Roman"/>
                      <w:sz w:val="24"/>
                      <w:szCs w:val="24"/>
                    </w:rPr>
                  </w:pPr>
                  <w:r w:rsidRPr="00FA578E">
                    <w:rPr>
                      <w:rFonts w:ascii="Times New Roman" w:hAnsi="Times New Roman" w:cs="Times New Roman"/>
                      <w:b/>
                      <w:sz w:val="24"/>
                      <w:szCs w:val="24"/>
                    </w:rPr>
                    <w:t>-</w:t>
                  </w:r>
                  <w:r w:rsidRPr="00FA578E">
                    <w:rPr>
                      <w:rFonts w:ascii="Times New Roman" w:hAnsi="Times New Roman" w:cs="Times New Roman"/>
                      <w:sz w:val="24"/>
                      <w:szCs w:val="24"/>
                    </w:rPr>
                    <w:t xml:space="preserve"> В техническом предложении Участника не приведен</w:t>
                  </w:r>
                  <w:r w:rsidRPr="00FA578E">
                    <w:rPr>
                      <w:rFonts w:ascii="Times New Roman" w:hAnsi="Times New Roman" w:cs="Times New Roman"/>
                      <w:b/>
                      <w:sz w:val="24"/>
                      <w:szCs w:val="24"/>
                    </w:rPr>
                    <w:t xml:space="preserve"> </w:t>
                  </w:r>
                  <w:r w:rsidRPr="00FA578E">
                    <w:rPr>
                      <w:rFonts w:ascii="Times New Roman" w:hAnsi="Times New Roman" w:cs="Times New Roman"/>
                      <w:sz w:val="24"/>
                      <w:szCs w:val="24"/>
                    </w:rPr>
                    <w:t>ЗИП, согласно требованиям раздела «Спецификация оборудования, изделий и материалов» томов №1, 12, 14, 21 рабочей документации проектного решения (536.3-РРС-РТ).</w:t>
                  </w:r>
                </w:p>
                <w:p w:rsidR="00070BB6" w:rsidRPr="00FA578E" w:rsidRDefault="00070BB6" w:rsidP="00070BB6">
                  <w:pPr>
                    <w:spacing w:after="0" w:line="240" w:lineRule="auto"/>
                    <w:rPr>
                      <w:rFonts w:ascii="Times New Roman" w:hAnsi="Times New Roman" w:cs="Times New Roman"/>
                      <w:sz w:val="24"/>
                      <w:szCs w:val="24"/>
                    </w:rPr>
                  </w:pPr>
                  <w:r w:rsidRPr="00FA578E">
                    <w:rPr>
                      <w:rFonts w:ascii="Times New Roman" w:hAnsi="Times New Roman" w:cs="Times New Roman"/>
                      <w:b/>
                      <w:sz w:val="24"/>
                      <w:szCs w:val="24"/>
                    </w:rPr>
                    <w:t>-</w:t>
                  </w:r>
                  <w:r w:rsidRPr="00FA578E">
                    <w:rPr>
                      <w:rFonts w:ascii="Times New Roman" w:hAnsi="Times New Roman" w:cs="Times New Roman"/>
                      <w:sz w:val="24"/>
                      <w:szCs w:val="24"/>
                    </w:rPr>
                    <w:t xml:space="preserve"> Количество предлагаемого программного обеспечения оборудования РРЛ (</w:t>
                  </w:r>
                  <w:r w:rsidRPr="00FA578E">
                    <w:rPr>
                      <w:rFonts w:ascii="Times New Roman" w:hAnsi="Times New Roman" w:cs="Times New Roman"/>
                      <w:sz w:val="24"/>
                      <w:szCs w:val="24"/>
                      <w:lang w:val="en-US"/>
                    </w:rPr>
                    <w:t>Harmony</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MR</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Basic</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Software</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T</w:t>
                  </w:r>
                  <w:r w:rsidRPr="00FA578E">
                    <w:rPr>
                      <w:rFonts w:ascii="Times New Roman" w:hAnsi="Times New Roman" w:cs="Times New Roman"/>
                      <w:sz w:val="24"/>
                      <w:szCs w:val="24"/>
                    </w:rPr>
                    <w:t>557</w:t>
                  </w:r>
                  <w:r w:rsidRPr="00FA578E">
                    <w:rPr>
                      <w:rFonts w:ascii="Times New Roman" w:hAnsi="Times New Roman" w:cs="Times New Roman"/>
                      <w:sz w:val="24"/>
                      <w:szCs w:val="24"/>
                      <w:lang w:val="en-US"/>
                    </w:rPr>
                    <w:t>BSW</w:t>
                  </w:r>
                  <w:r w:rsidRPr="00FA578E">
                    <w:rPr>
                      <w:rFonts w:ascii="Times New Roman" w:hAnsi="Times New Roman" w:cs="Times New Roman"/>
                      <w:sz w:val="24"/>
                      <w:szCs w:val="24"/>
                    </w:rPr>
                    <w:t xml:space="preserve">.01 - 80 шт.; 200 </w:t>
                  </w:r>
                  <w:r w:rsidRPr="00FA578E">
                    <w:rPr>
                      <w:rFonts w:ascii="Times New Roman" w:hAnsi="Times New Roman" w:cs="Times New Roman"/>
                      <w:sz w:val="24"/>
                      <w:szCs w:val="24"/>
                      <w:lang w:val="en-US"/>
                    </w:rPr>
                    <w:t>Mb</w:t>
                  </w:r>
                  <w:r w:rsidRPr="00FA578E">
                    <w:rPr>
                      <w:rFonts w:ascii="Times New Roman" w:hAnsi="Times New Roman" w:cs="Times New Roman"/>
                      <w:sz w:val="24"/>
                      <w:szCs w:val="24"/>
                    </w:rPr>
                    <w:t>/</w:t>
                  </w:r>
                  <w:r w:rsidRPr="00FA578E">
                    <w:rPr>
                      <w:rFonts w:ascii="Times New Roman" w:hAnsi="Times New Roman" w:cs="Times New Roman"/>
                      <w:sz w:val="24"/>
                      <w:szCs w:val="24"/>
                      <w:lang w:val="en-US"/>
                    </w:rPr>
                    <w:t>s</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capacity</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LK</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T</w:t>
                  </w:r>
                  <w:r w:rsidRPr="00FA578E">
                    <w:rPr>
                      <w:rFonts w:ascii="Times New Roman" w:hAnsi="Times New Roman" w:cs="Times New Roman"/>
                      <w:sz w:val="24"/>
                      <w:szCs w:val="24"/>
                    </w:rPr>
                    <w:t>557</w:t>
                  </w:r>
                  <w:r w:rsidRPr="00FA578E">
                    <w:rPr>
                      <w:rFonts w:ascii="Times New Roman" w:hAnsi="Times New Roman" w:cs="Times New Roman"/>
                      <w:sz w:val="24"/>
                      <w:szCs w:val="24"/>
                      <w:lang w:val="en-US"/>
                    </w:rPr>
                    <w:t>KEYL</w:t>
                  </w:r>
                  <w:r w:rsidRPr="00FA578E">
                    <w:rPr>
                      <w:rFonts w:ascii="Times New Roman" w:hAnsi="Times New Roman" w:cs="Times New Roman"/>
                      <w:sz w:val="24"/>
                      <w:szCs w:val="24"/>
                    </w:rPr>
                    <w:t xml:space="preserve">.53 – 80 шт.; </w:t>
                  </w:r>
                  <w:r w:rsidRPr="00FA578E">
                    <w:rPr>
                      <w:rFonts w:ascii="Times New Roman" w:hAnsi="Times New Roman" w:cs="Times New Roman"/>
                      <w:sz w:val="24"/>
                      <w:szCs w:val="24"/>
                      <w:lang w:val="en-US"/>
                    </w:rPr>
                    <w:t>AM</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LK</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T</w:t>
                  </w:r>
                  <w:r w:rsidRPr="00FA578E">
                    <w:rPr>
                      <w:rFonts w:ascii="Times New Roman" w:hAnsi="Times New Roman" w:cs="Times New Roman"/>
                      <w:sz w:val="24"/>
                      <w:szCs w:val="24"/>
                    </w:rPr>
                    <w:t>557</w:t>
                  </w:r>
                  <w:r w:rsidRPr="00FA578E">
                    <w:rPr>
                      <w:rFonts w:ascii="Times New Roman" w:hAnsi="Times New Roman" w:cs="Times New Roman"/>
                      <w:sz w:val="24"/>
                      <w:szCs w:val="24"/>
                      <w:lang w:val="en-US"/>
                    </w:rPr>
                    <w:t>KEYL</w:t>
                  </w:r>
                  <w:r w:rsidRPr="00FA578E">
                    <w:rPr>
                      <w:rFonts w:ascii="Times New Roman" w:hAnsi="Times New Roman" w:cs="Times New Roman"/>
                      <w:sz w:val="24"/>
                      <w:szCs w:val="24"/>
                    </w:rPr>
                    <w:t xml:space="preserve">.60 – 80 шт.; </w:t>
                  </w:r>
                  <w:proofErr w:type="spellStart"/>
                  <w:r w:rsidRPr="00FA578E">
                    <w:rPr>
                      <w:rFonts w:ascii="Times New Roman" w:hAnsi="Times New Roman" w:cs="Times New Roman"/>
                      <w:sz w:val="24"/>
                      <w:szCs w:val="24"/>
                      <w:lang w:val="en-US"/>
                    </w:rPr>
                    <w:t>Stand</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alone</w:t>
                  </w:r>
                  <w:proofErr w:type="spellEnd"/>
                  <w:r w:rsidRPr="00FA578E">
                    <w:rPr>
                      <w:rFonts w:ascii="Times New Roman" w:hAnsi="Times New Roman" w:cs="Times New Roman"/>
                      <w:sz w:val="24"/>
                      <w:szCs w:val="24"/>
                    </w:rPr>
                    <w:t xml:space="preserve"> </w:t>
                  </w:r>
                  <w:proofErr w:type="spellStart"/>
                  <w:r w:rsidRPr="00FA578E">
                    <w:rPr>
                      <w:rFonts w:ascii="Times New Roman" w:hAnsi="Times New Roman" w:cs="Times New Roman"/>
                      <w:sz w:val="24"/>
                      <w:szCs w:val="24"/>
                      <w:lang w:val="en-US"/>
                    </w:rPr>
                    <w:t>HSBy</w:t>
                  </w:r>
                  <w:proofErr w:type="spellEnd"/>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and</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Diversity</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LK</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T</w:t>
                  </w:r>
                  <w:r w:rsidRPr="00FA578E">
                    <w:rPr>
                      <w:rFonts w:ascii="Times New Roman" w:hAnsi="Times New Roman" w:cs="Times New Roman"/>
                      <w:sz w:val="24"/>
                      <w:szCs w:val="24"/>
                    </w:rPr>
                    <w:t>557</w:t>
                  </w:r>
                  <w:r w:rsidRPr="00FA578E">
                    <w:rPr>
                      <w:rFonts w:ascii="Times New Roman" w:hAnsi="Times New Roman" w:cs="Times New Roman"/>
                      <w:sz w:val="24"/>
                      <w:szCs w:val="24"/>
                      <w:lang w:val="en-US"/>
                    </w:rPr>
                    <w:t>KEYL</w:t>
                  </w:r>
                  <w:r w:rsidRPr="00FA578E">
                    <w:rPr>
                      <w:rFonts w:ascii="Times New Roman" w:hAnsi="Times New Roman" w:cs="Times New Roman"/>
                      <w:sz w:val="24"/>
                      <w:szCs w:val="24"/>
                    </w:rPr>
                    <w:t>.71 – 80 шт.), кабелей заземления (</w:t>
                  </w:r>
                  <w:r w:rsidRPr="00FA578E">
                    <w:rPr>
                      <w:rFonts w:ascii="Times New Roman" w:hAnsi="Times New Roman" w:cs="Times New Roman"/>
                      <w:sz w:val="24"/>
                      <w:szCs w:val="24"/>
                      <w:lang w:val="en-US"/>
                    </w:rPr>
                    <w:t>Grounding</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cable</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for</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Harmony</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Radio</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T</w:t>
                  </w:r>
                  <w:r w:rsidRPr="00FA578E">
                    <w:rPr>
                      <w:rFonts w:ascii="Times New Roman" w:hAnsi="Times New Roman" w:cs="Times New Roman"/>
                      <w:sz w:val="24"/>
                      <w:szCs w:val="24"/>
                    </w:rPr>
                    <w:t>555</w:t>
                  </w:r>
                  <w:r w:rsidRPr="00FA578E">
                    <w:rPr>
                      <w:rFonts w:ascii="Times New Roman" w:hAnsi="Times New Roman" w:cs="Times New Roman"/>
                      <w:sz w:val="24"/>
                      <w:szCs w:val="24"/>
                      <w:lang w:val="en-US"/>
                    </w:rPr>
                    <w:t>GDOU</w:t>
                  </w:r>
                  <w:r w:rsidRPr="00FA578E">
                    <w:rPr>
                      <w:rFonts w:ascii="Times New Roman" w:hAnsi="Times New Roman" w:cs="Times New Roman"/>
                      <w:sz w:val="24"/>
                      <w:szCs w:val="24"/>
                    </w:rPr>
                    <w:t xml:space="preserve">.06 - 80 шт.), интерфейсных кабелей для </w:t>
                  </w:r>
                  <w:proofErr w:type="spellStart"/>
                  <w:r w:rsidRPr="00FA578E">
                    <w:rPr>
                      <w:rFonts w:ascii="Times New Roman" w:hAnsi="Times New Roman" w:cs="Times New Roman"/>
                      <w:sz w:val="24"/>
                      <w:szCs w:val="24"/>
                    </w:rPr>
                    <w:t>радиомодулей</w:t>
                  </w:r>
                  <w:proofErr w:type="spellEnd"/>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Harmony</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connecter</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for</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Ethernet</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cable</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T</w:t>
                  </w:r>
                  <w:r w:rsidRPr="00FA578E">
                    <w:rPr>
                      <w:rFonts w:ascii="Times New Roman" w:hAnsi="Times New Roman" w:cs="Times New Roman"/>
                      <w:sz w:val="24"/>
                      <w:szCs w:val="24"/>
                    </w:rPr>
                    <w:t>555</w:t>
                  </w:r>
                  <w:r w:rsidRPr="00FA578E">
                    <w:rPr>
                      <w:rFonts w:ascii="Times New Roman" w:hAnsi="Times New Roman" w:cs="Times New Roman"/>
                      <w:sz w:val="24"/>
                      <w:szCs w:val="24"/>
                      <w:lang w:val="en-US"/>
                    </w:rPr>
                    <w:t>ETAM</w:t>
                  </w:r>
                  <w:r w:rsidRPr="00FA578E">
                    <w:rPr>
                      <w:rFonts w:ascii="Times New Roman" w:hAnsi="Times New Roman" w:cs="Times New Roman"/>
                      <w:sz w:val="24"/>
                      <w:szCs w:val="24"/>
                    </w:rPr>
                    <w:t xml:space="preserve">.08 – 80 шт.; </w:t>
                  </w:r>
                  <w:r w:rsidRPr="00FA578E">
                    <w:rPr>
                      <w:rFonts w:ascii="Times New Roman" w:hAnsi="Times New Roman" w:cs="Times New Roman"/>
                      <w:sz w:val="24"/>
                      <w:szCs w:val="24"/>
                      <w:lang w:val="en-US"/>
                    </w:rPr>
                    <w:t>ODU</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to</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ODU</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interconnection</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cable</w:t>
                  </w:r>
                  <w:r w:rsidRPr="00FA578E">
                    <w:rPr>
                      <w:rFonts w:ascii="Times New Roman" w:hAnsi="Times New Roman" w:cs="Times New Roman"/>
                      <w:sz w:val="24"/>
                      <w:szCs w:val="24"/>
                    </w:rPr>
                    <w:t>, 10</w:t>
                  </w:r>
                  <w:r w:rsidRPr="00FA578E">
                    <w:rPr>
                      <w:rFonts w:ascii="Times New Roman" w:hAnsi="Times New Roman" w:cs="Times New Roman"/>
                      <w:sz w:val="24"/>
                      <w:szCs w:val="24"/>
                      <w:lang w:val="en-US"/>
                    </w:rPr>
                    <w:t>m</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T</w:t>
                  </w:r>
                  <w:r w:rsidRPr="00FA578E">
                    <w:rPr>
                      <w:rFonts w:ascii="Times New Roman" w:hAnsi="Times New Roman" w:cs="Times New Roman"/>
                      <w:sz w:val="24"/>
                      <w:szCs w:val="24"/>
                    </w:rPr>
                    <w:t>557</w:t>
                  </w:r>
                  <w:r w:rsidRPr="00FA578E">
                    <w:rPr>
                      <w:rFonts w:ascii="Times New Roman" w:hAnsi="Times New Roman" w:cs="Times New Roman"/>
                      <w:sz w:val="24"/>
                      <w:szCs w:val="24"/>
                      <w:lang w:val="en-US"/>
                    </w:rPr>
                    <w:t>OUCB</w:t>
                  </w:r>
                  <w:r w:rsidRPr="00FA578E">
                    <w:rPr>
                      <w:rFonts w:ascii="Times New Roman" w:hAnsi="Times New Roman" w:cs="Times New Roman"/>
                      <w:sz w:val="24"/>
                      <w:szCs w:val="24"/>
                    </w:rPr>
                    <w:t xml:space="preserve">.00 – 40 шт.) не соответствует общему количеству </w:t>
                  </w:r>
                  <w:proofErr w:type="spellStart"/>
                  <w:r w:rsidRPr="00FA578E">
                    <w:rPr>
                      <w:rFonts w:ascii="Times New Roman" w:hAnsi="Times New Roman" w:cs="Times New Roman"/>
                      <w:sz w:val="24"/>
                      <w:szCs w:val="24"/>
                    </w:rPr>
                    <w:t>радиомодулей</w:t>
                  </w:r>
                  <w:proofErr w:type="spellEnd"/>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Harmony</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Radio</w:t>
                  </w:r>
                  <w:r w:rsidRPr="00FA578E">
                    <w:rPr>
                      <w:rFonts w:ascii="Times New Roman" w:hAnsi="Times New Roman" w:cs="Times New Roman"/>
                      <w:sz w:val="24"/>
                      <w:szCs w:val="24"/>
                    </w:rPr>
                    <w:t xml:space="preserve"> - 88 шт.). </w:t>
                  </w:r>
                </w:p>
                <w:p w:rsidR="00070BB6" w:rsidRPr="00FA578E" w:rsidRDefault="00070BB6" w:rsidP="00070BB6">
                  <w:pPr>
                    <w:spacing w:after="0" w:line="240" w:lineRule="auto"/>
                    <w:rPr>
                      <w:rFonts w:ascii="Times New Roman" w:hAnsi="Times New Roman" w:cs="Times New Roman"/>
                      <w:sz w:val="24"/>
                      <w:szCs w:val="24"/>
                    </w:rPr>
                  </w:pPr>
                  <w:r w:rsidRPr="00FA578E">
                    <w:rPr>
                      <w:rFonts w:ascii="Times New Roman" w:hAnsi="Times New Roman" w:cs="Times New Roman"/>
                      <w:b/>
                      <w:sz w:val="24"/>
                      <w:szCs w:val="24"/>
                    </w:rPr>
                    <w:t>-</w:t>
                  </w:r>
                  <w:r w:rsidRPr="00FA578E">
                    <w:rPr>
                      <w:rFonts w:ascii="Times New Roman" w:hAnsi="Times New Roman" w:cs="Times New Roman"/>
                      <w:sz w:val="24"/>
                      <w:szCs w:val="24"/>
                    </w:rPr>
                    <w:t xml:space="preserve"> </w:t>
                  </w:r>
                  <w:proofErr w:type="spellStart"/>
                  <w:r w:rsidRPr="00FA578E">
                    <w:rPr>
                      <w:rFonts w:ascii="Times New Roman" w:hAnsi="Times New Roman" w:cs="Times New Roman"/>
                      <w:sz w:val="24"/>
                      <w:szCs w:val="24"/>
                    </w:rPr>
                    <w:t>Радиомодули</w:t>
                  </w:r>
                  <w:proofErr w:type="spellEnd"/>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Harmony</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Radio</w:t>
                  </w:r>
                  <w:r w:rsidRPr="00FA578E">
                    <w:rPr>
                      <w:rFonts w:ascii="Times New Roman" w:hAnsi="Times New Roman" w:cs="Times New Roman"/>
                      <w:sz w:val="24"/>
                      <w:szCs w:val="24"/>
                    </w:rPr>
                    <w:t>) предложенные Участником не поддерживают синхронизацию 1588V2 (нарушение требования пункта 4.1 (10) Технического задания Приложение № 1 Конкурсной документации).</w:t>
                  </w:r>
                </w:p>
                <w:p w:rsidR="00070BB6" w:rsidRPr="00FA578E" w:rsidRDefault="00070BB6" w:rsidP="00070BB6">
                  <w:pPr>
                    <w:spacing w:after="0" w:line="240" w:lineRule="auto"/>
                    <w:rPr>
                      <w:rFonts w:ascii="Times New Roman" w:hAnsi="Times New Roman" w:cs="Times New Roman"/>
                      <w:sz w:val="24"/>
                      <w:szCs w:val="24"/>
                    </w:rPr>
                  </w:pPr>
                  <w:r w:rsidRPr="00FA578E">
                    <w:rPr>
                      <w:rFonts w:ascii="Times New Roman" w:hAnsi="Times New Roman" w:cs="Times New Roman"/>
                      <w:b/>
                      <w:sz w:val="24"/>
                      <w:szCs w:val="24"/>
                    </w:rPr>
                    <w:t>-</w:t>
                  </w:r>
                  <w:r w:rsidRPr="00FA578E">
                    <w:rPr>
                      <w:rFonts w:ascii="Times New Roman" w:hAnsi="Times New Roman" w:cs="Times New Roman"/>
                      <w:sz w:val="24"/>
                      <w:szCs w:val="24"/>
                    </w:rPr>
                    <w:t xml:space="preserve"> В предлагаемой Участником конфигурации подключения внешнего блока к внутреннему блоку задействуется 1 из 4 требуемых интерфейсных портов. В соответствии с требованием, отраженным в проектном решении (536.3-РРС-РТ.3, том 3, «Схема кабельных соединений» 536.3-РРС-РТ.3-02) необходимо наличие 4 незадействованных интерфейсных портов (FE- не менее 2 портов/</w:t>
                  </w:r>
                  <w:proofErr w:type="spellStart"/>
                  <w:r w:rsidRPr="00FA578E">
                    <w:rPr>
                      <w:rFonts w:ascii="Times New Roman" w:hAnsi="Times New Roman" w:cs="Times New Roman"/>
                      <w:sz w:val="24"/>
                      <w:szCs w:val="24"/>
                    </w:rPr>
                    <w:t>GbE</w:t>
                  </w:r>
                  <w:proofErr w:type="spellEnd"/>
                  <w:r w:rsidRPr="00FA578E">
                    <w:rPr>
                      <w:rFonts w:ascii="Times New Roman" w:hAnsi="Times New Roman" w:cs="Times New Roman"/>
                      <w:sz w:val="24"/>
                      <w:szCs w:val="24"/>
                    </w:rPr>
                    <w:t xml:space="preserve"> – не менее 2 портов). Платы расширения для увеличения количества интерфейсных портов </w:t>
                  </w:r>
                  <w:r w:rsidRPr="00FA578E">
                    <w:rPr>
                      <w:rFonts w:ascii="Times New Roman" w:hAnsi="Times New Roman" w:cs="Times New Roman"/>
                      <w:sz w:val="24"/>
                      <w:szCs w:val="24"/>
                    </w:rPr>
                    <w:lastRenderedPageBreak/>
                    <w:t xml:space="preserve">внутренних блоков Участником не предлагаются. </w:t>
                  </w:r>
                </w:p>
                <w:p w:rsidR="00070BB6" w:rsidRPr="00FA578E" w:rsidRDefault="00070BB6" w:rsidP="00070BB6">
                  <w:pPr>
                    <w:spacing w:after="0" w:line="240" w:lineRule="auto"/>
                    <w:rPr>
                      <w:rFonts w:ascii="Times New Roman" w:hAnsi="Times New Roman" w:cs="Times New Roman"/>
                      <w:sz w:val="24"/>
                      <w:szCs w:val="24"/>
                    </w:rPr>
                  </w:pPr>
                  <w:r w:rsidRPr="00FA578E">
                    <w:rPr>
                      <w:rFonts w:ascii="Times New Roman" w:hAnsi="Times New Roman" w:cs="Times New Roman"/>
                      <w:b/>
                      <w:sz w:val="24"/>
                      <w:szCs w:val="24"/>
                    </w:rPr>
                    <w:t>-</w:t>
                  </w:r>
                  <w:r w:rsidRPr="00FA578E">
                    <w:rPr>
                      <w:rFonts w:ascii="Times New Roman" w:hAnsi="Times New Roman" w:cs="Times New Roman"/>
                      <w:sz w:val="24"/>
                      <w:szCs w:val="24"/>
                    </w:rPr>
                    <w:t xml:space="preserve"> Резервирование по схеме 1+1 (требование пункта 4.1 (1) Технического задания Приложение № 1 Конкурсной документации) в одном внутреннем блоке не обеспечивается, так как интерфейсы подключения </w:t>
                  </w:r>
                  <w:proofErr w:type="spellStart"/>
                  <w:r w:rsidRPr="00FA578E">
                    <w:rPr>
                      <w:rFonts w:ascii="Times New Roman" w:hAnsi="Times New Roman" w:cs="Times New Roman"/>
                      <w:sz w:val="24"/>
                      <w:szCs w:val="24"/>
                    </w:rPr>
                    <w:t>радиоблоков</w:t>
                  </w:r>
                  <w:proofErr w:type="spellEnd"/>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Hub</w:t>
                  </w:r>
                  <w:r w:rsidRPr="00FA578E">
                    <w:rPr>
                      <w:rFonts w:ascii="Times New Roman" w:hAnsi="Times New Roman" w:cs="Times New Roman"/>
                      <w:sz w:val="24"/>
                      <w:szCs w:val="24"/>
                    </w:rPr>
                    <w:t xml:space="preserve">800 </w:t>
                  </w:r>
                  <w:r w:rsidRPr="00FA578E">
                    <w:rPr>
                      <w:rFonts w:ascii="Times New Roman" w:hAnsi="Times New Roman" w:cs="Times New Roman"/>
                      <w:sz w:val="24"/>
                      <w:szCs w:val="24"/>
                      <w:lang w:val="en-US"/>
                    </w:rPr>
                    <w:t>Base</w:t>
                  </w:r>
                  <w:r w:rsidRPr="00FA578E">
                    <w:rPr>
                      <w:rFonts w:ascii="Times New Roman" w:hAnsi="Times New Roman" w:cs="Times New Roman"/>
                      <w:sz w:val="24"/>
                      <w:szCs w:val="24"/>
                    </w:rPr>
                    <w:t xml:space="preserve"> </w:t>
                  </w:r>
                  <w:r w:rsidRPr="00FA578E">
                    <w:rPr>
                      <w:rFonts w:ascii="Times New Roman" w:hAnsi="Times New Roman" w:cs="Times New Roman"/>
                      <w:sz w:val="24"/>
                      <w:szCs w:val="24"/>
                      <w:lang w:val="en-US"/>
                    </w:rPr>
                    <w:t>System</w:t>
                  </w:r>
                  <w:r w:rsidRPr="00FA578E">
                    <w:rPr>
                      <w:rFonts w:ascii="Times New Roman" w:hAnsi="Times New Roman" w:cs="Times New Roman"/>
                      <w:sz w:val="24"/>
                      <w:szCs w:val="24"/>
                    </w:rPr>
                    <w:t>, Е555800</w:t>
                  </w:r>
                  <w:r w:rsidRPr="00FA578E">
                    <w:rPr>
                      <w:rFonts w:ascii="Times New Roman" w:hAnsi="Times New Roman" w:cs="Times New Roman"/>
                      <w:sz w:val="24"/>
                      <w:szCs w:val="24"/>
                      <w:lang w:val="en-US"/>
                    </w:rPr>
                    <w:t>MB</w:t>
                  </w:r>
                  <w:r w:rsidRPr="00FA578E">
                    <w:rPr>
                      <w:rFonts w:ascii="Times New Roman" w:hAnsi="Times New Roman" w:cs="Times New Roman"/>
                      <w:sz w:val="24"/>
                      <w:szCs w:val="24"/>
                    </w:rPr>
                    <w:t>.00) не имеют аппаратного резервирования. Подключение двух внешних блоков к внутреннему блоку осуществляется одним кабелем, в отличие от решения, представленного в существующем проекте (536.3-РРС-РТ.1, том 1, «Схема кабельных соединений» 536.3-РРС-РТ.1-02).</w:t>
                  </w:r>
                </w:p>
                <w:p w:rsidR="00070BB6" w:rsidRPr="00FA578E" w:rsidRDefault="00070BB6" w:rsidP="00070BB6">
                  <w:pPr>
                    <w:spacing w:after="0" w:line="240" w:lineRule="auto"/>
                    <w:rPr>
                      <w:rFonts w:ascii="Times New Roman" w:hAnsi="Times New Roman" w:cs="Times New Roman"/>
                      <w:sz w:val="24"/>
                      <w:szCs w:val="24"/>
                    </w:rPr>
                  </w:pPr>
                  <w:r w:rsidRPr="00FA578E">
                    <w:rPr>
                      <w:rFonts w:ascii="Times New Roman" w:hAnsi="Times New Roman" w:cs="Times New Roman"/>
                      <w:b/>
                      <w:sz w:val="24"/>
                      <w:szCs w:val="24"/>
                    </w:rPr>
                    <w:t>-</w:t>
                  </w:r>
                  <w:r w:rsidRPr="00FA578E">
                    <w:rPr>
                      <w:rFonts w:ascii="Times New Roman" w:hAnsi="Times New Roman" w:cs="Times New Roman"/>
                      <w:sz w:val="24"/>
                      <w:szCs w:val="24"/>
                    </w:rPr>
                    <w:t xml:space="preserve"> В предлагаемом техническом решении в качестве кабеля соединения внутреннего и внешнего блоков используется кабель витая пара категории 5е, рабочая длина которого ограничена 100 метрами. Для увеличения рабочей длины предлагается использовать усилители сигнала, которым необходимо дополнительное электропитание. Данное решение значительно снижает отказоустойчивость системы РРЛ в целом.</w:t>
                  </w:r>
                </w:p>
                <w:p w:rsidR="00070BB6" w:rsidRPr="00FA578E" w:rsidRDefault="00070BB6" w:rsidP="00070BB6">
                  <w:pPr>
                    <w:spacing w:after="0" w:line="240" w:lineRule="auto"/>
                    <w:rPr>
                      <w:rFonts w:ascii="Times New Roman" w:hAnsi="Times New Roman" w:cs="Times New Roman"/>
                      <w:sz w:val="24"/>
                      <w:szCs w:val="24"/>
                    </w:rPr>
                  </w:pPr>
                  <w:r w:rsidRPr="00FA578E">
                    <w:rPr>
                      <w:rFonts w:ascii="Times New Roman" w:hAnsi="Times New Roman" w:cs="Times New Roman"/>
                      <w:b/>
                      <w:sz w:val="24"/>
                      <w:szCs w:val="24"/>
                    </w:rPr>
                    <w:t>-</w:t>
                  </w:r>
                  <w:r w:rsidRPr="00FA578E">
                    <w:rPr>
                      <w:rFonts w:ascii="Times New Roman" w:hAnsi="Times New Roman" w:cs="Times New Roman"/>
                      <w:sz w:val="24"/>
                      <w:szCs w:val="24"/>
                    </w:rPr>
                    <w:t xml:space="preserve"> Кабель витая пара категории 5е имеет температурные характеристики от -40 до +60 градусов Цельсия, в соответствии с требованием п. 4.1 Технического задания Приложение № 1 Конкурсной документации температурные характеристики должны быть от -60 до +55 градусов Цельсия.</w:t>
                  </w:r>
                </w:p>
                <w:p w:rsidR="00070BB6" w:rsidRPr="00FA578E" w:rsidRDefault="00070BB6" w:rsidP="00070BB6">
                  <w:pPr>
                    <w:spacing w:after="0" w:line="240" w:lineRule="auto"/>
                    <w:jc w:val="both"/>
                    <w:rPr>
                      <w:rFonts w:ascii="Times New Roman" w:hAnsi="Times New Roman" w:cs="Times New Roman"/>
                      <w:sz w:val="24"/>
                      <w:szCs w:val="24"/>
                    </w:rPr>
                  </w:pPr>
                  <w:r w:rsidRPr="00FA578E">
                    <w:rPr>
                      <w:rFonts w:ascii="Times New Roman" w:eastAsia="Calibri" w:hAnsi="Times New Roman" w:cs="Times New Roman"/>
                      <w:sz w:val="24"/>
                      <w:szCs w:val="24"/>
                    </w:rPr>
                    <w:t>Исходя из вышеизложенных замечаний, применение предложенного технического решения несоответствующего требованиям технического задания невозможно.</w:t>
                  </w:r>
                </w:p>
              </w:tc>
            </w:tr>
            <w:tr w:rsidR="00070BB6" w:rsidRPr="00FA578E" w:rsidTr="00163EAE">
              <w:trPr>
                <w:trHeight w:val="322"/>
              </w:trPr>
              <w:tc>
                <w:tcPr>
                  <w:tcW w:w="649"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rsidR="00070BB6" w:rsidRPr="00FA578E" w:rsidRDefault="00070BB6" w:rsidP="00070BB6">
                  <w:pPr>
                    <w:spacing w:after="0" w:line="240" w:lineRule="auto"/>
                    <w:jc w:val="center"/>
                    <w:rPr>
                      <w:rFonts w:ascii="Times New Roman" w:hAnsi="Times New Roman" w:cs="Times New Roman"/>
                      <w:sz w:val="24"/>
                      <w:szCs w:val="24"/>
                    </w:rPr>
                  </w:pPr>
                  <w:r w:rsidRPr="00FA578E">
                    <w:rPr>
                      <w:rFonts w:ascii="Times New Roman" w:hAnsi="Times New Roman" w:cs="Times New Roman"/>
                      <w:sz w:val="24"/>
                      <w:szCs w:val="24"/>
                    </w:rPr>
                    <w:lastRenderedPageBreak/>
                    <w:t>2.</w:t>
                  </w:r>
                </w:p>
              </w:tc>
              <w:tc>
                <w:tcPr>
                  <w:tcW w:w="3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70BB6" w:rsidRPr="00FA578E" w:rsidRDefault="00070BB6" w:rsidP="00070BB6">
                  <w:pPr>
                    <w:spacing w:after="0" w:line="240" w:lineRule="auto"/>
                    <w:ind w:right="-108"/>
                    <w:rPr>
                      <w:rFonts w:ascii="Times New Roman" w:hAnsi="Times New Roman" w:cs="Times New Roman"/>
                      <w:b/>
                      <w:sz w:val="24"/>
                      <w:szCs w:val="24"/>
                    </w:rPr>
                  </w:pPr>
                  <w:r w:rsidRPr="00FA578E">
                    <w:rPr>
                      <w:rFonts w:ascii="Times New Roman" w:hAnsi="Times New Roman" w:cs="Times New Roman"/>
                      <w:b/>
                      <w:sz w:val="24"/>
                      <w:szCs w:val="24"/>
                    </w:rPr>
                    <w:t>Общество с ограниченной ответственностью «Гейзер-Телеком»</w:t>
                  </w:r>
                </w:p>
              </w:tc>
              <w:tc>
                <w:tcPr>
                  <w:tcW w:w="480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70BB6" w:rsidRPr="00FA578E" w:rsidRDefault="00070BB6" w:rsidP="00070BB6">
                  <w:pPr>
                    <w:spacing w:after="0" w:line="240" w:lineRule="auto"/>
                    <w:jc w:val="both"/>
                    <w:rPr>
                      <w:rFonts w:ascii="Times New Roman" w:hAnsi="Times New Roman" w:cs="Times New Roman"/>
                      <w:sz w:val="24"/>
                      <w:szCs w:val="24"/>
                      <w:u w:val="single"/>
                    </w:rPr>
                  </w:pPr>
                  <w:r w:rsidRPr="00FA578E">
                    <w:rPr>
                      <w:rFonts w:ascii="Times New Roman" w:hAnsi="Times New Roman" w:cs="Times New Roman"/>
                      <w:sz w:val="24"/>
                      <w:szCs w:val="24"/>
                      <w:u w:val="single"/>
                    </w:rPr>
                    <w:t>На основании п. 3.10.2.5 (б) Конкурсной документации отклонить предложение Участника.</w:t>
                  </w:r>
                </w:p>
                <w:p w:rsidR="00070BB6" w:rsidRPr="00FA578E" w:rsidRDefault="00070BB6" w:rsidP="00070BB6">
                  <w:pPr>
                    <w:spacing w:after="0" w:line="240" w:lineRule="auto"/>
                    <w:jc w:val="both"/>
                    <w:rPr>
                      <w:rFonts w:ascii="Times New Roman" w:hAnsi="Times New Roman" w:cs="Times New Roman"/>
                      <w:sz w:val="24"/>
                      <w:szCs w:val="24"/>
                    </w:rPr>
                  </w:pPr>
                  <w:r w:rsidRPr="00FA578E">
                    <w:rPr>
                      <w:rFonts w:ascii="Times New Roman" w:hAnsi="Times New Roman" w:cs="Times New Roman"/>
                      <w:sz w:val="24"/>
                      <w:szCs w:val="24"/>
                    </w:rPr>
                    <w:t>1.Предложение Участника не соответствует требованиям п. 31.8 Информационной карты Конкурсной документации, а именно:</w:t>
                  </w:r>
                </w:p>
                <w:p w:rsidR="00070BB6" w:rsidRPr="00FA578E" w:rsidRDefault="00070BB6" w:rsidP="00070BB6">
                  <w:pPr>
                    <w:spacing w:after="0" w:line="240" w:lineRule="auto"/>
                    <w:rPr>
                      <w:rFonts w:ascii="Times New Roman" w:eastAsia="Calibri" w:hAnsi="Times New Roman" w:cs="Times New Roman"/>
                      <w:sz w:val="24"/>
                      <w:szCs w:val="24"/>
                    </w:rPr>
                  </w:pPr>
                  <w:r w:rsidRPr="00FA578E">
                    <w:rPr>
                      <w:rFonts w:ascii="Times New Roman" w:eastAsia="Calibri" w:hAnsi="Times New Roman" w:cs="Times New Roman"/>
                      <w:sz w:val="24"/>
                      <w:szCs w:val="24"/>
                    </w:rPr>
                    <w:t>- В предложении участника инженер - бригадир, из числа административно-технического персонала, имеет группу 4 по электробезопасности, требуется 5 группа.</w:t>
                  </w:r>
                </w:p>
                <w:p w:rsidR="00070BB6" w:rsidRPr="00FA578E" w:rsidRDefault="00070BB6" w:rsidP="00070BB6">
                  <w:pPr>
                    <w:spacing w:after="0" w:line="240" w:lineRule="auto"/>
                    <w:rPr>
                      <w:rFonts w:ascii="Times New Roman" w:eastAsia="Calibri" w:hAnsi="Times New Roman" w:cs="Times New Roman"/>
                      <w:sz w:val="24"/>
                      <w:szCs w:val="24"/>
                    </w:rPr>
                  </w:pPr>
                  <w:r w:rsidRPr="00FA578E">
                    <w:rPr>
                      <w:rFonts w:ascii="Times New Roman" w:eastAsia="Calibri" w:hAnsi="Times New Roman" w:cs="Times New Roman"/>
                      <w:sz w:val="24"/>
                      <w:szCs w:val="24"/>
                    </w:rPr>
                    <w:t>- Не предоставлены копии протоколов о проверке знаний сотрудников.</w:t>
                  </w:r>
                </w:p>
                <w:p w:rsidR="00070BB6" w:rsidRPr="00FA578E" w:rsidRDefault="00070BB6" w:rsidP="00070BB6">
                  <w:pPr>
                    <w:spacing w:after="0" w:line="240" w:lineRule="auto"/>
                    <w:rPr>
                      <w:rFonts w:ascii="Times New Roman" w:eastAsia="Calibri" w:hAnsi="Times New Roman" w:cs="Times New Roman"/>
                      <w:sz w:val="24"/>
                      <w:szCs w:val="24"/>
                    </w:rPr>
                  </w:pPr>
                  <w:r w:rsidRPr="00FA578E">
                    <w:rPr>
                      <w:rFonts w:ascii="Times New Roman" w:eastAsia="Calibri" w:hAnsi="Times New Roman" w:cs="Times New Roman"/>
                      <w:sz w:val="24"/>
                      <w:szCs w:val="24"/>
                    </w:rPr>
                    <w:t>- Не подтверждена группа по электробезопасности у Михайлова А.Н., Сапрыкина К.В.</w:t>
                  </w:r>
                </w:p>
                <w:p w:rsidR="00070BB6" w:rsidRPr="00FA578E" w:rsidRDefault="00070BB6" w:rsidP="00070BB6">
                  <w:pPr>
                    <w:spacing w:after="0" w:line="240" w:lineRule="auto"/>
                    <w:rPr>
                      <w:rFonts w:ascii="Times New Roman" w:eastAsia="Calibri" w:hAnsi="Times New Roman" w:cs="Times New Roman"/>
                      <w:sz w:val="24"/>
                      <w:szCs w:val="24"/>
                    </w:rPr>
                  </w:pPr>
                  <w:r w:rsidRPr="00FA578E">
                    <w:rPr>
                      <w:rFonts w:ascii="Times New Roman" w:eastAsia="Calibri" w:hAnsi="Times New Roman" w:cs="Times New Roman"/>
                      <w:sz w:val="24"/>
                      <w:szCs w:val="24"/>
                    </w:rPr>
                    <w:t>- Нет подтверждения допуска к верхолазным работам.</w:t>
                  </w:r>
                </w:p>
                <w:p w:rsidR="00070BB6" w:rsidRPr="00FA578E" w:rsidRDefault="00070BB6" w:rsidP="00070BB6">
                  <w:pPr>
                    <w:spacing w:after="0" w:line="240" w:lineRule="auto"/>
                    <w:rPr>
                      <w:rFonts w:ascii="Times New Roman" w:eastAsia="Calibri" w:hAnsi="Times New Roman" w:cs="Times New Roman"/>
                      <w:sz w:val="24"/>
                      <w:szCs w:val="24"/>
                    </w:rPr>
                  </w:pPr>
                  <w:r w:rsidRPr="00FA578E">
                    <w:rPr>
                      <w:rFonts w:ascii="Times New Roman" w:eastAsia="Calibri" w:hAnsi="Times New Roman" w:cs="Times New Roman"/>
                      <w:sz w:val="24"/>
                      <w:szCs w:val="24"/>
                    </w:rPr>
                    <w:lastRenderedPageBreak/>
                    <w:t>2. В нарушение требования п. 32.7.5 Информационной карты Конкурсной документации Участником не предоставлена референции банка, выданная не ранее, чем за 30 календарных дней до истечения срока окончания приема конкурентных заявок, в которой указываются все открытые счета, факты нарушения контрагентом платежных обязательств, обороты по счетам (за последний год до даты получения референции), характеристика контрагента от банка, информация об аресте счетов.</w:t>
                  </w:r>
                </w:p>
              </w:tc>
            </w:tr>
          </w:tbl>
          <w:p w:rsidR="00D73FB7" w:rsidRPr="00FA578E" w:rsidRDefault="00D73FB7" w:rsidP="00070BB6">
            <w:pPr>
              <w:spacing w:after="0" w:line="240" w:lineRule="auto"/>
              <w:ind w:left="495" w:right="600"/>
              <w:rPr>
                <w:rFonts w:ascii="Times New Roman" w:eastAsia="Times New Roman" w:hAnsi="Times New Roman" w:cs="Times New Roman"/>
                <w:sz w:val="24"/>
                <w:szCs w:val="24"/>
                <w:lang w:eastAsia="ru-RU"/>
              </w:rPr>
            </w:pPr>
          </w:p>
          <w:p w:rsidR="00D73FB7" w:rsidRPr="00FA578E" w:rsidRDefault="00D73FB7" w:rsidP="00070BB6">
            <w:pPr>
              <w:spacing w:after="0" w:line="240" w:lineRule="auto"/>
              <w:ind w:right="600"/>
              <w:rPr>
                <w:rFonts w:ascii="Times New Roman" w:eastAsia="Times New Roman" w:hAnsi="Times New Roman" w:cs="Times New Roman"/>
                <w:sz w:val="24"/>
                <w:szCs w:val="24"/>
                <w:lang w:eastAsia="ru-RU"/>
              </w:rPr>
            </w:pPr>
            <w:r w:rsidRPr="00FA578E">
              <w:rPr>
                <w:rFonts w:ascii="Times New Roman" w:eastAsia="Times New Roman" w:hAnsi="Times New Roman" w:cs="Times New Roman"/>
                <w:b/>
                <w:sz w:val="24"/>
                <w:szCs w:val="24"/>
                <w:lang w:eastAsia="ru-RU"/>
              </w:rPr>
              <w:t>3.</w:t>
            </w:r>
            <w:r w:rsidRPr="00FA578E">
              <w:rPr>
                <w:rFonts w:ascii="Times New Roman" w:eastAsia="Times New Roman" w:hAnsi="Times New Roman" w:cs="Times New Roman"/>
                <w:sz w:val="24"/>
                <w:szCs w:val="24"/>
                <w:lang w:eastAsia="ru-RU"/>
              </w:rPr>
              <w:t xml:space="preserve"> Признать Конкурсные заявки участников:</w:t>
            </w:r>
          </w:p>
          <w:p w:rsidR="00070BB6" w:rsidRPr="00FA578E" w:rsidRDefault="00070BB6" w:rsidP="00070BB6">
            <w:pPr>
              <w:spacing w:after="0" w:line="240" w:lineRule="auto"/>
              <w:ind w:right="600"/>
              <w:rPr>
                <w:rFonts w:ascii="Times New Roman" w:eastAsia="Times New Roman" w:hAnsi="Times New Roman" w:cs="Times New Roman"/>
                <w:sz w:val="24"/>
                <w:szCs w:val="24"/>
                <w:lang w:eastAsia="ru-RU"/>
              </w:rPr>
            </w:pPr>
            <w:r w:rsidRPr="00FA578E">
              <w:rPr>
                <w:rFonts w:ascii="Times New Roman" w:eastAsia="Times New Roman" w:hAnsi="Times New Roman" w:cs="Times New Roman"/>
                <w:sz w:val="24"/>
                <w:szCs w:val="24"/>
                <w:lang w:eastAsia="ru-RU"/>
              </w:rPr>
              <w:t>- Общество с ограниченной ответственностью «</w:t>
            </w:r>
            <w:proofErr w:type="spellStart"/>
            <w:r w:rsidRPr="00FA578E">
              <w:rPr>
                <w:rFonts w:ascii="Times New Roman" w:eastAsia="Times New Roman" w:hAnsi="Times New Roman" w:cs="Times New Roman"/>
                <w:sz w:val="24"/>
                <w:szCs w:val="24"/>
                <w:lang w:eastAsia="ru-RU"/>
              </w:rPr>
              <w:t>КрастКом</w:t>
            </w:r>
            <w:proofErr w:type="spellEnd"/>
            <w:r w:rsidRPr="00FA578E">
              <w:rPr>
                <w:rFonts w:ascii="Times New Roman" w:eastAsia="Times New Roman" w:hAnsi="Times New Roman" w:cs="Times New Roman"/>
                <w:sz w:val="24"/>
                <w:szCs w:val="24"/>
                <w:lang w:eastAsia="ru-RU"/>
              </w:rPr>
              <w:t>»;</w:t>
            </w:r>
          </w:p>
          <w:p w:rsidR="00927A32" w:rsidRPr="00FA578E" w:rsidRDefault="00070BB6" w:rsidP="00070BB6">
            <w:pPr>
              <w:spacing w:after="0" w:line="240" w:lineRule="auto"/>
              <w:ind w:right="600"/>
              <w:rPr>
                <w:rFonts w:ascii="Times New Roman" w:eastAsia="Times New Roman" w:hAnsi="Times New Roman" w:cs="Times New Roman"/>
                <w:sz w:val="24"/>
                <w:szCs w:val="24"/>
                <w:lang w:eastAsia="ru-RU"/>
              </w:rPr>
            </w:pPr>
            <w:r w:rsidRPr="00FA578E">
              <w:rPr>
                <w:rFonts w:ascii="Times New Roman" w:eastAsia="Times New Roman" w:hAnsi="Times New Roman" w:cs="Times New Roman"/>
                <w:sz w:val="24"/>
                <w:szCs w:val="24"/>
                <w:lang w:eastAsia="ru-RU"/>
              </w:rPr>
              <w:t>- Общество с ограниченной ответственностью «СЕДА-</w:t>
            </w:r>
            <w:proofErr w:type="spellStart"/>
            <w:r w:rsidRPr="00FA578E">
              <w:rPr>
                <w:rFonts w:ascii="Times New Roman" w:eastAsia="Times New Roman" w:hAnsi="Times New Roman" w:cs="Times New Roman"/>
                <w:sz w:val="24"/>
                <w:szCs w:val="24"/>
                <w:lang w:eastAsia="ru-RU"/>
              </w:rPr>
              <w:t>Линк</w:t>
            </w:r>
            <w:proofErr w:type="spellEnd"/>
            <w:r w:rsidRPr="00FA578E">
              <w:rPr>
                <w:rFonts w:ascii="Times New Roman" w:eastAsia="Times New Roman" w:hAnsi="Times New Roman" w:cs="Times New Roman"/>
                <w:sz w:val="24"/>
                <w:szCs w:val="24"/>
                <w:lang w:eastAsia="ru-RU"/>
              </w:rPr>
              <w:t>».</w:t>
            </w:r>
          </w:p>
          <w:p w:rsidR="00D73FB7" w:rsidRPr="00FA578E" w:rsidRDefault="00D73FB7" w:rsidP="00070BB6">
            <w:pPr>
              <w:spacing w:after="0" w:line="240" w:lineRule="auto"/>
              <w:rPr>
                <w:rFonts w:ascii="Times New Roman" w:eastAsia="Times New Roman" w:hAnsi="Times New Roman" w:cs="Times New Roman"/>
                <w:sz w:val="24"/>
                <w:szCs w:val="24"/>
                <w:lang w:eastAsia="ru-RU"/>
              </w:rPr>
            </w:pPr>
            <w:r w:rsidRPr="00FA578E">
              <w:rPr>
                <w:rFonts w:ascii="Times New Roman" w:eastAsia="Times New Roman" w:hAnsi="Times New Roman" w:cs="Times New Roman"/>
                <w:sz w:val="24"/>
                <w:szCs w:val="24"/>
                <w:lang w:eastAsia="ru-RU"/>
              </w:rPr>
              <w:t>соответствующими условиям конкурса.</w:t>
            </w:r>
          </w:p>
          <w:p w:rsidR="00317F25" w:rsidRPr="00FA578E" w:rsidRDefault="00317F25" w:rsidP="00070BB6">
            <w:pPr>
              <w:spacing w:after="0" w:line="240" w:lineRule="auto"/>
              <w:rPr>
                <w:rFonts w:ascii="Times New Roman" w:eastAsia="Times New Roman" w:hAnsi="Times New Roman" w:cs="Times New Roman"/>
                <w:sz w:val="24"/>
                <w:szCs w:val="24"/>
                <w:lang w:eastAsia="ru-RU"/>
              </w:rPr>
            </w:pPr>
          </w:p>
          <w:p w:rsidR="00D73FB7" w:rsidRPr="00FA578E" w:rsidRDefault="00D73FB7" w:rsidP="00070BB6">
            <w:pPr>
              <w:spacing w:after="0" w:line="240" w:lineRule="auto"/>
              <w:rPr>
                <w:rFonts w:ascii="Times New Roman" w:eastAsia="Times New Roman" w:hAnsi="Times New Roman" w:cs="Times New Roman"/>
                <w:sz w:val="24"/>
                <w:szCs w:val="24"/>
                <w:lang w:eastAsia="ru-RU"/>
              </w:rPr>
            </w:pPr>
            <w:r w:rsidRPr="00FA578E">
              <w:rPr>
                <w:rFonts w:ascii="Times New Roman" w:eastAsia="Times New Roman" w:hAnsi="Times New Roman" w:cs="Times New Roman"/>
                <w:b/>
                <w:sz w:val="24"/>
                <w:szCs w:val="24"/>
                <w:lang w:eastAsia="ru-RU"/>
              </w:rPr>
              <w:t>4.</w:t>
            </w:r>
            <w:r w:rsidRPr="00FA578E">
              <w:rPr>
                <w:rFonts w:ascii="Times New Roman" w:eastAsia="Times New Roman" w:hAnsi="Times New Roman" w:cs="Times New Roman"/>
                <w:sz w:val="24"/>
                <w:szCs w:val="24"/>
                <w:lang w:eastAsia="ru-RU"/>
              </w:rPr>
              <w:t xml:space="preserve"> Утвердить следующие результаты </w:t>
            </w:r>
            <w:proofErr w:type="spellStart"/>
            <w:r w:rsidRPr="00FA578E">
              <w:rPr>
                <w:rFonts w:ascii="Times New Roman" w:eastAsia="Times New Roman" w:hAnsi="Times New Roman" w:cs="Times New Roman"/>
                <w:sz w:val="24"/>
                <w:szCs w:val="24"/>
                <w:lang w:eastAsia="ru-RU"/>
              </w:rPr>
              <w:t>ранжировки</w:t>
            </w:r>
            <w:proofErr w:type="spellEnd"/>
            <w:r w:rsidRPr="00FA578E">
              <w:rPr>
                <w:rFonts w:ascii="Times New Roman" w:eastAsia="Times New Roman" w:hAnsi="Times New Roman" w:cs="Times New Roman"/>
                <w:sz w:val="24"/>
                <w:szCs w:val="24"/>
                <w:lang w:eastAsia="ru-RU"/>
              </w:rPr>
              <w:t xml:space="preserve"> Конкурсных заявок: </w:t>
            </w:r>
          </w:p>
          <w:p w:rsidR="00D73FB7" w:rsidRPr="00FA578E" w:rsidRDefault="00070BB6" w:rsidP="00070BB6">
            <w:pPr>
              <w:spacing w:after="0" w:line="240" w:lineRule="auto"/>
              <w:rPr>
                <w:rFonts w:ascii="Times New Roman" w:eastAsia="Times New Roman" w:hAnsi="Times New Roman" w:cs="Times New Roman"/>
                <w:b/>
                <w:i/>
                <w:sz w:val="24"/>
                <w:szCs w:val="24"/>
                <w:lang w:eastAsia="ru-RU"/>
              </w:rPr>
            </w:pPr>
            <w:r w:rsidRPr="00FA578E">
              <w:rPr>
                <w:rFonts w:ascii="Times New Roman" w:eastAsia="Times New Roman" w:hAnsi="Times New Roman" w:cs="Times New Roman"/>
                <w:b/>
                <w:i/>
                <w:sz w:val="24"/>
                <w:szCs w:val="24"/>
                <w:lang w:eastAsia="ru-RU"/>
              </w:rPr>
              <w:t>03.09.2015</w:t>
            </w:r>
            <w:r w:rsidR="004F50B4" w:rsidRPr="00FA578E">
              <w:rPr>
                <w:rFonts w:ascii="Times New Roman" w:eastAsia="Times New Roman" w:hAnsi="Times New Roman" w:cs="Times New Roman"/>
                <w:b/>
                <w:i/>
                <w:sz w:val="24"/>
                <w:szCs w:val="24"/>
                <w:lang w:eastAsia="ru-RU"/>
              </w:rPr>
              <w:t xml:space="preserve"> г., б</w:t>
            </w:r>
            <w:r w:rsidR="00D73FB7" w:rsidRPr="00FA578E">
              <w:rPr>
                <w:rFonts w:ascii="Times New Roman" w:eastAsia="Times New Roman" w:hAnsi="Times New Roman" w:cs="Times New Roman"/>
                <w:b/>
                <w:i/>
                <w:sz w:val="24"/>
                <w:szCs w:val="24"/>
                <w:lang w:eastAsia="ru-RU"/>
              </w:rPr>
              <w:t xml:space="preserve">ыла проведена переторжка. По результатам переторжки конкурсные заявки </w:t>
            </w:r>
            <w:proofErr w:type="spellStart"/>
            <w:r w:rsidR="00D73FB7" w:rsidRPr="00FA578E">
              <w:rPr>
                <w:rFonts w:ascii="Times New Roman" w:eastAsia="Times New Roman" w:hAnsi="Times New Roman" w:cs="Times New Roman"/>
                <w:b/>
                <w:i/>
                <w:sz w:val="24"/>
                <w:szCs w:val="24"/>
                <w:lang w:eastAsia="ru-RU"/>
              </w:rPr>
              <w:t>отранжировались</w:t>
            </w:r>
            <w:proofErr w:type="spellEnd"/>
            <w:r w:rsidR="00D73FB7" w:rsidRPr="00FA578E">
              <w:rPr>
                <w:rFonts w:ascii="Times New Roman" w:eastAsia="Times New Roman" w:hAnsi="Times New Roman" w:cs="Times New Roman"/>
                <w:b/>
                <w:i/>
                <w:sz w:val="24"/>
                <w:szCs w:val="24"/>
                <w:lang w:eastAsia="ru-RU"/>
              </w:rPr>
              <w:t xml:space="preserve"> следующим образом:</w:t>
            </w:r>
          </w:p>
          <w:p w:rsidR="00317F25" w:rsidRPr="00FA578E" w:rsidRDefault="00317F25" w:rsidP="00070BB6">
            <w:pPr>
              <w:spacing w:after="0" w:line="240" w:lineRule="auto"/>
              <w:rPr>
                <w:rFonts w:ascii="Times New Roman" w:eastAsia="Times New Roman" w:hAnsi="Times New Roman" w:cs="Times New Roman"/>
                <w:sz w:val="24"/>
                <w:szCs w:val="24"/>
                <w:lang w:eastAsia="ru-RU"/>
              </w:rPr>
            </w:pPr>
          </w:p>
          <w:p w:rsidR="00070BB6" w:rsidRPr="00070BB6" w:rsidRDefault="00070BB6" w:rsidP="00070BB6">
            <w:pPr>
              <w:spacing w:after="0" w:line="240" w:lineRule="auto"/>
              <w:jc w:val="both"/>
              <w:rPr>
                <w:rFonts w:ascii="Times New Roman" w:eastAsia="Times New Roman" w:hAnsi="Times New Roman" w:cs="Times New Roman"/>
                <w:sz w:val="24"/>
                <w:szCs w:val="24"/>
                <w:lang w:eastAsia="ru-RU"/>
              </w:rPr>
            </w:pPr>
            <w:r w:rsidRPr="00070BB6">
              <w:rPr>
                <w:rFonts w:ascii="Times New Roman" w:eastAsia="Times New Roman" w:hAnsi="Times New Roman" w:cs="Times New Roman"/>
                <w:b/>
                <w:bCs/>
                <w:sz w:val="24"/>
                <w:szCs w:val="24"/>
                <w:lang w:eastAsia="ru-RU"/>
              </w:rPr>
              <w:t>Первое место:</w:t>
            </w:r>
            <w:r w:rsidRPr="00070BB6">
              <w:rPr>
                <w:rFonts w:ascii="Times New Roman" w:eastAsia="Times New Roman" w:hAnsi="Times New Roman" w:cs="Times New Roman"/>
                <w:sz w:val="24"/>
                <w:szCs w:val="24"/>
                <w:lang w:eastAsia="ru-RU"/>
              </w:rPr>
              <w:t xml:space="preserve"> </w:t>
            </w:r>
          </w:p>
          <w:p w:rsidR="00070BB6" w:rsidRPr="00070BB6" w:rsidRDefault="00070BB6" w:rsidP="00070BB6">
            <w:pPr>
              <w:spacing w:after="0" w:line="240" w:lineRule="auto"/>
              <w:jc w:val="both"/>
              <w:rPr>
                <w:rFonts w:ascii="Times New Roman" w:eastAsia="Times New Roman" w:hAnsi="Times New Roman" w:cs="Times New Roman"/>
                <w:sz w:val="24"/>
                <w:szCs w:val="24"/>
                <w:lang w:eastAsia="ru-RU"/>
              </w:rPr>
            </w:pPr>
            <w:r w:rsidRPr="00070BB6">
              <w:rPr>
                <w:rFonts w:ascii="Times New Roman" w:eastAsia="Times New Roman" w:hAnsi="Times New Roman" w:cs="Times New Roman"/>
                <w:color w:val="000000"/>
                <w:sz w:val="24"/>
                <w:szCs w:val="24"/>
                <w:lang w:eastAsia="ru-RU"/>
              </w:rPr>
              <w:t>Общество с ограниченной ответственностью «СЕДА-</w:t>
            </w:r>
            <w:proofErr w:type="spellStart"/>
            <w:r w:rsidRPr="00070BB6">
              <w:rPr>
                <w:rFonts w:ascii="Times New Roman" w:eastAsia="Times New Roman" w:hAnsi="Times New Roman" w:cs="Times New Roman"/>
                <w:color w:val="000000"/>
                <w:sz w:val="24"/>
                <w:szCs w:val="24"/>
                <w:lang w:eastAsia="ru-RU"/>
              </w:rPr>
              <w:t>Линк</w:t>
            </w:r>
            <w:proofErr w:type="spellEnd"/>
            <w:r w:rsidRPr="00070BB6">
              <w:rPr>
                <w:rFonts w:ascii="Times New Roman" w:eastAsia="Times New Roman" w:hAnsi="Times New Roman" w:cs="Times New Roman"/>
                <w:color w:val="000000"/>
                <w:sz w:val="24"/>
                <w:szCs w:val="24"/>
                <w:lang w:eastAsia="ru-RU"/>
              </w:rPr>
              <w:t>»</w:t>
            </w:r>
            <w:r w:rsidRPr="00070BB6">
              <w:rPr>
                <w:rFonts w:ascii="Times New Roman" w:eastAsia="Times New Roman" w:hAnsi="Times New Roman" w:cs="Times New Roman"/>
                <w:sz w:val="24"/>
                <w:szCs w:val="24"/>
                <w:lang w:eastAsia="ru-RU"/>
              </w:rPr>
              <w:t xml:space="preserve"> - выполнение работ по реконструкции радиорелейных линий связи АО «</w:t>
            </w:r>
            <w:proofErr w:type="spellStart"/>
            <w:r w:rsidRPr="00070BB6">
              <w:rPr>
                <w:rFonts w:ascii="Times New Roman" w:eastAsia="Times New Roman" w:hAnsi="Times New Roman" w:cs="Times New Roman"/>
                <w:sz w:val="24"/>
                <w:szCs w:val="24"/>
                <w:lang w:eastAsia="ru-RU"/>
              </w:rPr>
              <w:t>Тюменьэнерго</w:t>
            </w:r>
            <w:proofErr w:type="spellEnd"/>
            <w:r w:rsidRPr="00070BB6">
              <w:rPr>
                <w:rFonts w:ascii="Times New Roman" w:eastAsia="Times New Roman" w:hAnsi="Times New Roman" w:cs="Times New Roman"/>
                <w:sz w:val="24"/>
                <w:szCs w:val="24"/>
                <w:lang w:eastAsia="ru-RU"/>
              </w:rPr>
              <w:t>».</w:t>
            </w:r>
          </w:p>
          <w:p w:rsidR="00070BB6" w:rsidRPr="00070BB6" w:rsidRDefault="00070BB6" w:rsidP="00070BB6">
            <w:pPr>
              <w:spacing w:after="0" w:line="240" w:lineRule="auto"/>
              <w:jc w:val="both"/>
              <w:rPr>
                <w:rFonts w:ascii="Times New Roman" w:eastAsia="Times New Roman" w:hAnsi="Times New Roman" w:cs="Times New Roman"/>
                <w:b/>
                <w:sz w:val="24"/>
                <w:szCs w:val="24"/>
                <w:lang w:eastAsia="ru-RU"/>
              </w:rPr>
            </w:pPr>
            <w:r w:rsidRPr="00070BB6">
              <w:rPr>
                <w:rFonts w:ascii="Times New Roman" w:eastAsia="Calibri" w:hAnsi="Times New Roman" w:cs="Times New Roman"/>
                <w:sz w:val="24"/>
                <w:szCs w:val="24"/>
              </w:rPr>
              <w:t xml:space="preserve">Цена: </w:t>
            </w:r>
            <w:r w:rsidRPr="00FA578E">
              <w:rPr>
                <w:rFonts w:ascii="Times New Roman" w:eastAsia="Calibri" w:hAnsi="Times New Roman" w:cs="Times New Roman"/>
                <w:sz w:val="24"/>
                <w:szCs w:val="24"/>
              </w:rPr>
              <w:t>72 370 786,50</w:t>
            </w:r>
            <w:r w:rsidRPr="00070BB6">
              <w:rPr>
                <w:rFonts w:ascii="Times New Roman" w:eastAsia="Calibri" w:hAnsi="Times New Roman" w:cs="Times New Roman"/>
                <w:sz w:val="24"/>
                <w:szCs w:val="24"/>
              </w:rPr>
              <w:t> руб. (цена с НДС)</w:t>
            </w:r>
            <w:r w:rsidRPr="00FA578E">
              <w:rPr>
                <w:rFonts w:ascii="Times New Roman" w:eastAsia="Calibri" w:hAnsi="Times New Roman" w:cs="Times New Roman"/>
                <w:sz w:val="24"/>
                <w:szCs w:val="24"/>
              </w:rPr>
              <w:t xml:space="preserve"> – предложение подано в ходе переторжки</w:t>
            </w:r>
          </w:p>
          <w:p w:rsidR="00070BB6" w:rsidRPr="00070BB6" w:rsidRDefault="00070BB6" w:rsidP="00070BB6">
            <w:pPr>
              <w:spacing w:after="0" w:line="240" w:lineRule="auto"/>
              <w:ind w:left="709"/>
              <w:jc w:val="both"/>
              <w:rPr>
                <w:rFonts w:ascii="Times New Roman" w:eastAsia="Times New Roman" w:hAnsi="Times New Roman" w:cs="Times New Roman"/>
                <w:b/>
                <w:sz w:val="24"/>
                <w:szCs w:val="24"/>
                <w:lang w:eastAsia="ru-RU"/>
              </w:rPr>
            </w:pPr>
          </w:p>
          <w:p w:rsidR="00070BB6" w:rsidRPr="00070BB6" w:rsidRDefault="00070BB6" w:rsidP="00070BB6">
            <w:pPr>
              <w:spacing w:after="0" w:line="240" w:lineRule="auto"/>
              <w:jc w:val="both"/>
              <w:rPr>
                <w:rFonts w:ascii="Times New Roman" w:eastAsia="Times New Roman" w:hAnsi="Times New Roman" w:cs="Times New Roman"/>
                <w:b/>
                <w:sz w:val="24"/>
                <w:szCs w:val="24"/>
                <w:lang w:eastAsia="ru-RU"/>
              </w:rPr>
            </w:pPr>
            <w:r w:rsidRPr="00070BB6">
              <w:rPr>
                <w:rFonts w:ascii="Times New Roman" w:eastAsia="Times New Roman" w:hAnsi="Times New Roman" w:cs="Times New Roman"/>
                <w:b/>
                <w:sz w:val="24"/>
                <w:szCs w:val="24"/>
                <w:lang w:eastAsia="ru-RU"/>
              </w:rPr>
              <w:t>Второе место:</w:t>
            </w:r>
          </w:p>
          <w:p w:rsidR="00070BB6" w:rsidRPr="00070BB6" w:rsidRDefault="00070BB6" w:rsidP="00070BB6">
            <w:pPr>
              <w:spacing w:after="0" w:line="240" w:lineRule="auto"/>
              <w:jc w:val="both"/>
              <w:rPr>
                <w:rFonts w:ascii="Times New Roman" w:eastAsia="Times New Roman" w:hAnsi="Times New Roman" w:cs="Times New Roman"/>
                <w:sz w:val="24"/>
                <w:szCs w:val="24"/>
                <w:lang w:eastAsia="ru-RU"/>
              </w:rPr>
            </w:pPr>
            <w:r w:rsidRPr="00070BB6">
              <w:rPr>
                <w:rFonts w:ascii="Times New Roman" w:eastAsia="Times New Roman" w:hAnsi="Times New Roman" w:cs="Times New Roman"/>
                <w:sz w:val="24"/>
                <w:szCs w:val="24"/>
                <w:lang w:eastAsia="ru-RU"/>
              </w:rPr>
              <w:t>Общество с ограниченной ответственностью «</w:t>
            </w:r>
            <w:proofErr w:type="spellStart"/>
            <w:r w:rsidRPr="00070BB6">
              <w:rPr>
                <w:rFonts w:ascii="Times New Roman" w:eastAsia="Times New Roman" w:hAnsi="Times New Roman" w:cs="Times New Roman"/>
                <w:sz w:val="24"/>
                <w:szCs w:val="24"/>
                <w:lang w:eastAsia="ru-RU"/>
              </w:rPr>
              <w:t>КрастКом</w:t>
            </w:r>
            <w:proofErr w:type="spellEnd"/>
            <w:r w:rsidRPr="00070BB6">
              <w:rPr>
                <w:rFonts w:ascii="Times New Roman" w:eastAsia="Times New Roman" w:hAnsi="Times New Roman" w:cs="Times New Roman"/>
                <w:sz w:val="24"/>
                <w:szCs w:val="24"/>
                <w:lang w:eastAsia="ru-RU"/>
              </w:rPr>
              <w:t>»</w:t>
            </w:r>
            <w:r w:rsidRPr="00070BB6">
              <w:rPr>
                <w:rFonts w:ascii="Times New Roman" w:eastAsia="Times New Roman" w:hAnsi="Times New Roman" w:cs="Times New Roman"/>
                <w:bCs/>
                <w:sz w:val="24"/>
                <w:szCs w:val="24"/>
                <w:lang w:eastAsia="ru-RU"/>
              </w:rPr>
              <w:t xml:space="preserve"> - </w:t>
            </w:r>
            <w:r w:rsidRPr="00070BB6">
              <w:rPr>
                <w:rFonts w:ascii="Times New Roman" w:eastAsia="Times New Roman" w:hAnsi="Times New Roman" w:cs="Times New Roman"/>
                <w:sz w:val="24"/>
                <w:szCs w:val="24"/>
                <w:lang w:eastAsia="ru-RU"/>
              </w:rPr>
              <w:t>выполнение работ по реконструкции радиорелейных линий связи АО «</w:t>
            </w:r>
            <w:proofErr w:type="spellStart"/>
            <w:r w:rsidRPr="00070BB6">
              <w:rPr>
                <w:rFonts w:ascii="Times New Roman" w:eastAsia="Times New Roman" w:hAnsi="Times New Roman" w:cs="Times New Roman"/>
                <w:sz w:val="24"/>
                <w:szCs w:val="24"/>
                <w:lang w:eastAsia="ru-RU"/>
              </w:rPr>
              <w:t>Тюменьэнерго</w:t>
            </w:r>
            <w:proofErr w:type="spellEnd"/>
            <w:r w:rsidRPr="00070BB6">
              <w:rPr>
                <w:rFonts w:ascii="Times New Roman" w:eastAsia="Times New Roman" w:hAnsi="Times New Roman" w:cs="Times New Roman"/>
                <w:sz w:val="24"/>
                <w:szCs w:val="24"/>
                <w:lang w:eastAsia="ru-RU"/>
              </w:rPr>
              <w:t>».</w:t>
            </w:r>
          </w:p>
          <w:p w:rsidR="00D73FB7" w:rsidRPr="00FA578E" w:rsidRDefault="00070BB6" w:rsidP="00070BB6">
            <w:pPr>
              <w:spacing w:after="0" w:line="240" w:lineRule="auto"/>
              <w:ind w:right="600"/>
              <w:rPr>
                <w:rFonts w:ascii="Times New Roman" w:eastAsia="Times New Roman" w:hAnsi="Times New Roman" w:cs="Times New Roman"/>
                <w:sz w:val="24"/>
                <w:szCs w:val="24"/>
                <w:lang w:eastAsia="ru-RU"/>
              </w:rPr>
            </w:pPr>
            <w:r w:rsidRPr="00FA578E">
              <w:rPr>
                <w:rFonts w:ascii="Times New Roman" w:eastAsia="Times New Roman" w:hAnsi="Times New Roman" w:cs="Times New Roman"/>
                <w:bCs/>
                <w:sz w:val="24"/>
                <w:szCs w:val="24"/>
                <w:lang w:eastAsia="ru-RU"/>
              </w:rPr>
              <w:t>Цена: 72 472 323,68 руб. (цена с НДС) – не участвовал в переторжке</w:t>
            </w:r>
          </w:p>
          <w:p w:rsidR="00070BB6" w:rsidRPr="00FA578E" w:rsidRDefault="00070BB6" w:rsidP="00070BB6">
            <w:pPr>
              <w:spacing w:after="0" w:line="240" w:lineRule="auto"/>
              <w:rPr>
                <w:rFonts w:ascii="Times New Roman" w:eastAsia="Times New Roman" w:hAnsi="Times New Roman" w:cs="Times New Roman"/>
                <w:sz w:val="24"/>
                <w:szCs w:val="24"/>
                <w:lang w:eastAsia="ru-RU"/>
              </w:rPr>
            </w:pPr>
          </w:p>
          <w:p w:rsidR="00471461" w:rsidRPr="00FA578E" w:rsidRDefault="00070BB6" w:rsidP="00070BB6">
            <w:pPr>
              <w:spacing w:after="0" w:line="240" w:lineRule="auto"/>
              <w:rPr>
                <w:rFonts w:ascii="Times New Roman" w:eastAsia="Times New Roman" w:hAnsi="Times New Roman" w:cs="Times New Roman"/>
                <w:b/>
                <w:i/>
                <w:sz w:val="24"/>
                <w:szCs w:val="24"/>
                <w:lang w:eastAsia="ru-RU"/>
              </w:rPr>
            </w:pPr>
            <w:r w:rsidRPr="00FA578E">
              <w:rPr>
                <w:rFonts w:ascii="Times New Roman" w:eastAsia="Times New Roman" w:hAnsi="Times New Roman" w:cs="Times New Roman"/>
                <w:b/>
                <w:i/>
                <w:sz w:val="24"/>
                <w:szCs w:val="24"/>
                <w:lang w:eastAsia="ru-RU"/>
              </w:rPr>
              <w:t>04.09.2015</w:t>
            </w:r>
            <w:r w:rsidR="00471461" w:rsidRPr="00FA578E">
              <w:rPr>
                <w:rFonts w:ascii="Times New Roman" w:eastAsia="Times New Roman" w:hAnsi="Times New Roman" w:cs="Times New Roman"/>
                <w:b/>
                <w:i/>
                <w:sz w:val="24"/>
                <w:szCs w:val="24"/>
                <w:lang w:eastAsia="ru-RU"/>
              </w:rPr>
              <w:t xml:space="preserve"> г., была проведена повторная переторжка. По результатам переторжки конкурсные заявки </w:t>
            </w:r>
            <w:proofErr w:type="spellStart"/>
            <w:r w:rsidR="00471461" w:rsidRPr="00FA578E">
              <w:rPr>
                <w:rFonts w:ascii="Times New Roman" w:eastAsia="Times New Roman" w:hAnsi="Times New Roman" w:cs="Times New Roman"/>
                <w:b/>
                <w:i/>
                <w:sz w:val="24"/>
                <w:szCs w:val="24"/>
                <w:lang w:eastAsia="ru-RU"/>
              </w:rPr>
              <w:t>отранжировались</w:t>
            </w:r>
            <w:proofErr w:type="spellEnd"/>
            <w:r w:rsidR="00471461" w:rsidRPr="00FA578E">
              <w:rPr>
                <w:rFonts w:ascii="Times New Roman" w:eastAsia="Times New Roman" w:hAnsi="Times New Roman" w:cs="Times New Roman"/>
                <w:b/>
                <w:i/>
                <w:sz w:val="24"/>
                <w:szCs w:val="24"/>
                <w:lang w:eastAsia="ru-RU"/>
              </w:rPr>
              <w:t xml:space="preserve"> следующим образом:</w:t>
            </w:r>
          </w:p>
          <w:p w:rsidR="00471461" w:rsidRPr="00FA578E" w:rsidRDefault="00471461" w:rsidP="00070BB6">
            <w:pPr>
              <w:spacing w:after="0" w:line="240" w:lineRule="auto"/>
              <w:rPr>
                <w:rFonts w:ascii="Times New Roman" w:eastAsia="Times New Roman" w:hAnsi="Times New Roman" w:cs="Times New Roman"/>
                <w:sz w:val="24"/>
                <w:szCs w:val="24"/>
                <w:lang w:eastAsia="ru-RU"/>
              </w:rPr>
            </w:pPr>
          </w:p>
          <w:p w:rsidR="00070BB6" w:rsidRPr="00070BB6" w:rsidRDefault="00070BB6" w:rsidP="00070BB6">
            <w:pPr>
              <w:spacing w:after="0" w:line="240" w:lineRule="auto"/>
              <w:jc w:val="both"/>
              <w:rPr>
                <w:rFonts w:ascii="Times New Roman" w:eastAsia="Times New Roman" w:hAnsi="Times New Roman" w:cs="Times New Roman"/>
                <w:sz w:val="24"/>
                <w:szCs w:val="24"/>
                <w:lang w:eastAsia="ru-RU"/>
              </w:rPr>
            </w:pPr>
            <w:r w:rsidRPr="00070BB6">
              <w:rPr>
                <w:rFonts w:ascii="Times New Roman" w:eastAsia="Times New Roman" w:hAnsi="Times New Roman" w:cs="Times New Roman"/>
                <w:b/>
                <w:bCs/>
                <w:sz w:val="24"/>
                <w:szCs w:val="24"/>
                <w:lang w:eastAsia="ru-RU"/>
              </w:rPr>
              <w:t>Первое место:</w:t>
            </w:r>
            <w:r w:rsidRPr="00070BB6">
              <w:rPr>
                <w:rFonts w:ascii="Times New Roman" w:eastAsia="Times New Roman" w:hAnsi="Times New Roman" w:cs="Times New Roman"/>
                <w:sz w:val="24"/>
                <w:szCs w:val="24"/>
                <w:lang w:eastAsia="ru-RU"/>
              </w:rPr>
              <w:t xml:space="preserve"> </w:t>
            </w:r>
          </w:p>
          <w:p w:rsidR="00070BB6" w:rsidRPr="00070BB6" w:rsidRDefault="00070BB6" w:rsidP="00070BB6">
            <w:pPr>
              <w:spacing w:after="0" w:line="240" w:lineRule="auto"/>
              <w:jc w:val="both"/>
              <w:rPr>
                <w:rFonts w:ascii="Times New Roman" w:eastAsia="Times New Roman" w:hAnsi="Times New Roman" w:cs="Times New Roman"/>
                <w:sz w:val="24"/>
                <w:szCs w:val="24"/>
                <w:lang w:eastAsia="ru-RU"/>
              </w:rPr>
            </w:pPr>
            <w:r w:rsidRPr="00070BB6">
              <w:rPr>
                <w:rFonts w:ascii="Times New Roman" w:eastAsia="Times New Roman" w:hAnsi="Times New Roman" w:cs="Times New Roman"/>
                <w:color w:val="000000"/>
                <w:sz w:val="24"/>
                <w:szCs w:val="24"/>
                <w:lang w:eastAsia="ru-RU"/>
              </w:rPr>
              <w:t>Общество с ограниченной ответственностью «СЕДА-</w:t>
            </w:r>
            <w:proofErr w:type="spellStart"/>
            <w:r w:rsidRPr="00070BB6">
              <w:rPr>
                <w:rFonts w:ascii="Times New Roman" w:eastAsia="Times New Roman" w:hAnsi="Times New Roman" w:cs="Times New Roman"/>
                <w:color w:val="000000"/>
                <w:sz w:val="24"/>
                <w:szCs w:val="24"/>
                <w:lang w:eastAsia="ru-RU"/>
              </w:rPr>
              <w:t>Линк</w:t>
            </w:r>
            <w:proofErr w:type="spellEnd"/>
            <w:r w:rsidRPr="00070BB6">
              <w:rPr>
                <w:rFonts w:ascii="Times New Roman" w:eastAsia="Times New Roman" w:hAnsi="Times New Roman" w:cs="Times New Roman"/>
                <w:color w:val="000000"/>
                <w:sz w:val="24"/>
                <w:szCs w:val="24"/>
                <w:lang w:eastAsia="ru-RU"/>
              </w:rPr>
              <w:t>»</w:t>
            </w:r>
            <w:r w:rsidRPr="00070BB6">
              <w:rPr>
                <w:rFonts w:ascii="Times New Roman" w:eastAsia="Times New Roman" w:hAnsi="Times New Roman" w:cs="Times New Roman"/>
                <w:sz w:val="24"/>
                <w:szCs w:val="24"/>
                <w:lang w:eastAsia="ru-RU"/>
              </w:rPr>
              <w:t xml:space="preserve"> - выполнение работ по реконструкции радиорелейных линий связи АО «</w:t>
            </w:r>
            <w:proofErr w:type="spellStart"/>
            <w:r w:rsidRPr="00070BB6">
              <w:rPr>
                <w:rFonts w:ascii="Times New Roman" w:eastAsia="Times New Roman" w:hAnsi="Times New Roman" w:cs="Times New Roman"/>
                <w:sz w:val="24"/>
                <w:szCs w:val="24"/>
                <w:lang w:eastAsia="ru-RU"/>
              </w:rPr>
              <w:t>Тюменьэнерго</w:t>
            </w:r>
            <w:proofErr w:type="spellEnd"/>
            <w:r w:rsidRPr="00070BB6">
              <w:rPr>
                <w:rFonts w:ascii="Times New Roman" w:eastAsia="Times New Roman" w:hAnsi="Times New Roman" w:cs="Times New Roman"/>
                <w:sz w:val="24"/>
                <w:szCs w:val="24"/>
                <w:lang w:eastAsia="ru-RU"/>
              </w:rPr>
              <w:t>».</w:t>
            </w:r>
          </w:p>
          <w:p w:rsidR="00070BB6" w:rsidRPr="00070BB6" w:rsidRDefault="00070BB6" w:rsidP="00070BB6">
            <w:pPr>
              <w:spacing w:after="0" w:line="240" w:lineRule="auto"/>
              <w:jc w:val="both"/>
              <w:rPr>
                <w:rFonts w:ascii="Times New Roman" w:eastAsia="Times New Roman" w:hAnsi="Times New Roman" w:cs="Times New Roman"/>
                <w:sz w:val="24"/>
                <w:szCs w:val="24"/>
                <w:lang w:eastAsia="ru-RU"/>
              </w:rPr>
            </w:pPr>
            <w:r w:rsidRPr="00070BB6">
              <w:rPr>
                <w:rFonts w:ascii="Times New Roman" w:eastAsia="Calibri" w:hAnsi="Times New Roman" w:cs="Times New Roman"/>
                <w:sz w:val="24"/>
                <w:szCs w:val="24"/>
              </w:rPr>
              <w:t xml:space="preserve">Цена: </w:t>
            </w:r>
            <w:r w:rsidR="009B03A1">
              <w:rPr>
                <w:rFonts w:ascii="Times New Roman" w:eastAsia="Calibri" w:hAnsi="Times New Roman" w:cs="Times New Roman"/>
                <w:sz w:val="24"/>
                <w:szCs w:val="24"/>
              </w:rPr>
              <w:t>72 364 589,09</w:t>
            </w:r>
            <w:r w:rsidRPr="00070BB6">
              <w:rPr>
                <w:rFonts w:ascii="Times New Roman" w:eastAsia="Calibri" w:hAnsi="Times New Roman" w:cs="Times New Roman"/>
                <w:sz w:val="24"/>
                <w:szCs w:val="24"/>
              </w:rPr>
              <w:t> руб. (цена с НДС)</w:t>
            </w:r>
            <w:r w:rsidRPr="00FA578E">
              <w:rPr>
                <w:rFonts w:ascii="Times New Roman" w:eastAsia="Calibri" w:hAnsi="Times New Roman" w:cs="Times New Roman"/>
                <w:sz w:val="24"/>
                <w:szCs w:val="24"/>
              </w:rPr>
              <w:t xml:space="preserve"> – предложение подано в ходе переторжки</w:t>
            </w:r>
          </w:p>
          <w:p w:rsidR="00070BB6" w:rsidRPr="00070BB6" w:rsidRDefault="00070BB6" w:rsidP="00070BB6">
            <w:pPr>
              <w:spacing w:after="0" w:line="240" w:lineRule="auto"/>
              <w:ind w:left="709"/>
              <w:jc w:val="both"/>
              <w:rPr>
                <w:rFonts w:ascii="Times New Roman" w:eastAsia="Times New Roman" w:hAnsi="Times New Roman" w:cs="Times New Roman"/>
                <w:b/>
                <w:sz w:val="24"/>
                <w:szCs w:val="24"/>
                <w:lang w:eastAsia="ru-RU"/>
              </w:rPr>
            </w:pPr>
          </w:p>
          <w:p w:rsidR="00070BB6" w:rsidRPr="00070BB6" w:rsidRDefault="00070BB6" w:rsidP="00070BB6">
            <w:pPr>
              <w:spacing w:after="0" w:line="240" w:lineRule="auto"/>
              <w:jc w:val="both"/>
              <w:rPr>
                <w:rFonts w:ascii="Times New Roman" w:eastAsia="Times New Roman" w:hAnsi="Times New Roman" w:cs="Times New Roman"/>
                <w:b/>
                <w:sz w:val="24"/>
                <w:szCs w:val="24"/>
                <w:lang w:eastAsia="ru-RU"/>
              </w:rPr>
            </w:pPr>
            <w:r w:rsidRPr="00070BB6">
              <w:rPr>
                <w:rFonts w:ascii="Times New Roman" w:eastAsia="Times New Roman" w:hAnsi="Times New Roman" w:cs="Times New Roman"/>
                <w:b/>
                <w:sz w:val="24"/>
                <w:szCs w:val="24"/>
                <w:lang w:eastAsia="ru-RU"/>
              </w:rPr>
              <w:t>Второе место:</w:t>
            </w:r>
          </w:p>
          <w:p w:rsidR="00070BB6" w:rsidRPr="00070BB6" w:rsidRDefault="00070BB6" w:rsidP="00070BB6">
            <w:pPr>
              <w:spacing w:after="0" w:line="240" w:lineRule="auto"/>
              <w:jc w:val="both"/>
              <w:rPr>
                <w:rFonts w:ascii="Times New Roman" w:eastAsia="Times New Roman" w:hAnsi="Times New Roman" w:cs="Times New Roman"/>
                <w:sz w:val="24"/>
                <w:szCs w:val="24"/>
                <w:lang w:eastAsia="ru-RU"/>
              </w:rPr>
            </w:pPr>
            <w:r w:rsidRPr="00070BB6">
              <w:rPr>
                <w:rFonts w:ascii="Times New Roman" w:eastAsia="Times New Roman" w:hAnsi="Times New Roman" w:cs="Times New Roman"/>
                <w:sz w:val="24"/>
                <w:szCs w:val="24"/>
                <w:lang w:eastAsia="ru-RU"/>
              </w:rPr>
              <w:t>Общество с ограниченной ответственностью «</w:t>
            </w:r>
            <w:proofErr w:type="spellStart"/>
            <w:r w:rsidRPr="00070BB6">
              <w:rPr>
                <w:rFonts w:ascii="Times New Roman" w:eastAsia="Times New Roman" w:hAnsi="Times New Roman" w:cs="Times New Roman"/>
                <w:sz w:val="24"/>
                <w:szCs w:val="24"/>
                <w:lang w:eastAsia="ru-RU"/>
              </w:rPr>
              <w:t>КрастКом</w:t>
            </w:r>
            <w:proofErr w:type="spellEnd"/>
            <w:r w:rsidRPr="00070BB6">
              <w:rPr>
                <w:rFonts w:ascii="Times New Roman" w:eastAsia="Times New Roman" w:hAnsi="Times New Roman" w:cs="Times New Roman"/>
                <w:sz w:val="24"/>
                <w:szCs w:val="24"/>
                <w:lang w:eastAsia="ru-RU"/>
              </w:rPr>
              <w:t>»</w:t>
            </w:r>
            <w:r w:rsidRPr="00070BB6">
              <w:rPr>
                <w:rFonts w:ascii="Times New Roman" w:eastAsia="Times New Roman" w:hAnsi="Times New Roman" w:cs="Times New Roman"/>
                <w:bCs/>
                <w:sz w:val="24"/>
                <w:szCs w:val="24"/>
                <w:lang w:eastAsia="ru-RU"/>
              </w:rPr>
              <w:t xml:space="preserve"> - </w:t>
            </w:r>
            <w:r w:rsidRPr="00070BB6">
              <w:rPr>
                <w:rFonts w:ascii="Times New Roman" w:eastAsia="Times New Roman" w:hAnsi="Times New Roman" w:cs="Times New Roman"/>
                <w:sz w:val="24"/>
                <w:szCs w:val="24"/>
                <w:lang w:eastAsia="ru-RU"/>
              </w:rPr>
              <w:t>выполнение работ по реконструкции радиорелейных линий связи АО «</w:t>
            </w:r>
            <w:proofErr w:type="spellStart"/>
            <w:r w:rsidRPr="00070BB6">
              <w:rPr>
                <w:rFonts w:ascii="Times New Roman" w:eastAsia="Times New Roman" w:hAnsi="Times New Roman" w:cs="Times New Roman"/>
                <w:sz w:val="24"/>
                <w:szCs w:val="24"/>
                <w:lang w:eastAsia="ru-RU"/>
              </w:rPr>
              <w:t>Тюменьэнерго</w:t>
            </w:r>
            <w:proofErr w:type="spellEnd"/>
            <w:r w:rsidRPr="00070BB6">
              <w:rPr>
                <w:rFonts w:ascii="Times New Roman" w:eastAsia="Times New Roman" w:hAnsi="Times New Roman" w:cs="Times New Roman"/>
                <w:sz w:val="24"/>
                <w:szCs w:val="24"/>
                <w:lang w:eastAsia="ru-RU"/>
              </w:rPr>
              <w:t>».</w:t>
            </w:r>
          </w:p>
          <w:p w:rsidR="00471461" w:rsidRPr="00FA578E" w:rsidRDefault="00070BB6" w:rsidP="00070BB6">
            <w:pPr>
              <w:spacing w:after="0" w:line="240" w:lineRule="auto"/>
              <w:ind w:right="600"/>
              <w:rPr>
                <w:rFonts w:ascii="Times New Roman" w:eastAsia="Times New Roman" w:hAnsi="Times New Roman" w:cs="Times New Roman"/>
                <w:b/>
                <w:sz w:val="24"/>
                <w:szCs w:val="24"/>
                <w:lang w:eastAsia="ru-RU"/>
              </w:rPr>
            </w:pPr>
            <w:r w:rsidRPr="00FA578E">
              <w:rPr>
                <w:rFonts w:ascii="Times New Roman" w:eastAsia="Times New Roman" w:hAnsi="Times New Roman" w:cs="Times New Roman"/>
                <w:bCs/>
                <w:sz w:val="24"/>
                <w:szCs w:val="24"/>
                <w:lang w:eastAsia="ru-RU"/>
              </w:rPr>
              <w:t>Цена: 72 472 323,68 руб. (цена с НДС) – не участвовал в переторжке</w:t>
            </w:r>
          </w:p>
          <w:p w:rsidR="00D73FB7" w:rsidRPr="00FA578E" w:rsidRDefault="00D73FB7" w:rsidP="00070BB6">
            <w:pPr>
              <w:spacing w:after="0" w:line="240" w:lineRule="auto"/>
              <w:ind w:left="495" w:right="600"/>
              <w:rPr>
                <w:rFonts w:ascii="Times New Roman" w:eastAsia="Times New Roman" w:hAnsi="Times New Roman" w:cs="Times New Roman"/>
                <w:sz w:val="24"/>
                <w:szCs w:val="24"/>
                <w:lang w:eastAsia="ru-RU"/>
              </w:rPr>
            </w:pPr>
          </w:p>
          <w:p w:rsidR="00D73FB7" w:rsidRPr="00FA578E" w:rsidRDefault="00D73FB7" w:rsidP="00070BB6">
            <w:pPr>
              <w:spacing w:after="0" w:line="240" w:lineRule="auto"/>
              <w:rPr>
                <w:rFonts w:ascii="Times New Roman" w:eastAsia="Times New Roman" w:hAnsi="Times New Roman" w:cs="Times New Roman"/>
                <w:sz w:val="24"/>
                <w:szCs w:val="24"/>
                <w:lang w:eastAsia="ru-RU"/>
              </w:rPr>
            </w:pPr>
            <w:r w:rsidRPr="00FA578E">
              <w:rPr>
                <w:rFonts w:ascii="Times New Roman" w:eastAsia="Times New Roman" w:hAnsi="Times New Roman" w:cs="Times New Roman"/>
                <w:b/>
                <w:sz w:val="24"/>
                <w:szCs w:val="24"/>
                <w:lang w:eastAsia="ru-RU"/>
              </w:rPr>
              <w:t>5.</w:t>
            </w:r>
            <w:r w:rsidRPr="00FA578E">
              <w:rPr>
                <w:rFonts w:ascii="Times New Roman" w:eastAsia="Times New Roman" w:hAnsi="Times New Roman" w:cs="Times New Roman"/>
                <w:sz w:val="24"/>
                <w:szCs w:val="24"/>
                <w:lang w:eastAsia="ru-RU"/>
              </w:rPr>
              <w:t xml:space="preserve"> Признать Победителем конкурса: </w:t>
            </w:r>
          </w:p>
          <w:p w:rsidR="00317F25" w:rsidRPr="00FA578E" w:rsidRDefault="00D73FB7" w:rsidP="00070BB6">
            <w:pPr>
              <w:spacing w:after="0" w:line="240" w:lineRule="auto"/>
              <w:rPr>
                <w:rFonts w:ascii="Times New Roman" w:eastAsia="Times New Roman" w:hAnsi="Times New Roman" w:cs="Times New Roman"/>
                <w:sz w:val="24"/>
                <w:szCs w:val="24"/>
                <w:lang w:eastAsia="ru-RU"/>
              </w:rPr>
            </w:pPr>
            <w:r w:rsidRPr="00FA578E">
              <w:rPr>
                <w:rFonts w:ascii="Times New Roman" w:eastAsia="Times New Roman" w:hAnsi="Times New Roman" w:cs="Times New Roman"/>
                <w:sz w:val="24"/>
                <w:szCs w:val="24"/>
                <w:lang w:eastAsia="ru-RU"/>
              </w:rPr>
              <w:t xml:space="preserve">На основании приведенных результатов </w:t>
            </w:r>
            <w:proofErr w:type="spellStart"/>
            <w:r w:rsidRPr="00FA578E">
              <w:rPr>
                <w:rFonts w:ascii="Times New Roman" w:eastAsia="Times New Roman" w:hAnsi="Times New Roman" w:cs="Times New Roman"/>
                <w:sz w:val="24"/>
                <w:szCs w:val="24"/>
                <w:lang w:eastAsia="ru-RU"/>
              </w:rPr>
              <w:t>ранжировки</w:t>
            </w:r>
            <w:proofErr w:type="spellEnd"/>
            <w:r w:rsidRPr="00FA578E">
              <w:rPr>
                <w:rFonts w:ascii="Times New Roman" w:eastAsia="Times New Roman" w:hAnsi="Times New Roman" w:cs="Times New Roman"/>
                <w:sz w:val="24"/>
                <w:szCs w:val="24"/>
                <w:lang w:eastAsia="ru-RU"/>
              </w:rPr>
              <w:t xml:space="preserve"> Конкурсных заявок предлагается признать Победителем конкурса участника, занявшего первое </w:t>
            </w:r>
            <w:r w:rsidR="00317F25" w:rsidRPr="00FA578E">
              <w:rPr>
                <w:rFonts w:ascii="Times New Roman" w:eastAsia="Times New Roman" w:hAnsi="Times New Roman" w:cs="Times New Roman"/>
                <w:sz w:val="24"/>
                <w:szCs w:val="24"/>
                <w:lang w:eastAsia="ru-RU"/>
              </w:rPr>
              <w:t xml:space="preserve">место: </w:t>
            </w:r>
          </w:p>
          <w:p w:rsidR="00317F25" w:rsidRPr="00FA578E" w:rsidRDefault="00317F25" w:rsidP="00070BB6">
            <w:pPr>
              <w:spacing w:after="0" w:line="240" w:lineRule="auto"/>
              <w:rPr>
                <w:rFonts w:ascii="Times New Roman" w:eastAsia="Times New Roman" w:hAnsi="Times New Roman" w:cs="Times New Roman"/>
                <w:sz w:val="24"/>
                <w:szCs w:val="24"/>
                <w:lang w:eastAsia="ru-RU"/>
              </w:rPr>
            </w:pPr>
            <w:r w:rsidRPr="00FA578E">
              <w:rPr>
                <w:rFonts w:ascii="Times New Roman" w:eastAsia="Times New Roman" w:hAnsi="Times New Roman" w:cs="Times New Roman"/>
                <w:b/>
                <w:sz w:val="24"/>
                <w:szCs w:val="24"/>
                <w:lang w:eastAsia="ru-RU"/>
              </w:rPr>
              <w:t>Общество</w:t>
            </w:r>
            <w:r w:rsidR="00070BB6" w:rsidRPr="00070BB6">
              <w:rPr>
                <w:rFonts w:ascii="Times New Roman" w:eastAsia="Times New Roman" w:hAnsi="Times New Roman" w:cs="Times New Roman"/>
                <w:b/>
                <w:color w:val="000000"/>
                <w:sz w:val="24"/>
                <w:szCs w:val="24"/>
                <w:lang w:eastAsia="ru-RU"/>
              </w:rPr>
              <w:t xml:space="preserve"> с ограниченной ответственностью «СЕДА-</w:t>
            </w:r>
            <w:proofErr w:type="spellStart"/>
            <w:r w:rsidRPr="00FA578E">
              <w:rPr>
                <w:rFonts w:ascii="Times New Roman" w:eastAsia="Times New Roman" w:hAnsi="Times New Roman" w:cs="Times New Roman"/>
                <w:b/>
                <w:color w:val="000000"/>
                <w:sz w:val="24"/>
                <w:szCs w:val="24"/>
                <w:lang w:eastAsia="ru-RU"/>
              </w:rPr>
              <w:t>Линк</w:t>
            </w:r>
            <w:proofErr w:type="spellEnd"/>
            <w:r w:rsidRPr="00FA578E">
              <w:rPr>
                <w:rFonts w:ascii="Times New Roman" w:eastAsia="Times New Roman" w:hAnsi="Times New Roman" w:cs="Times New Roman"/>
                <w:b/>
                <w:color w:val="000000"/>
                <w:sz w:val="24"/>
                <w:szCs w:val="24"/>
                <w:lang w:eastAsia="ru-RU"/>
              </w:rPr>
              <w:t>».</w:t>
            </w:r>
            <w:r w:rsidRPr="00FA578E">
              <w:rPr>
                <w:rFonts w:ascii="Times New Roman" w:eastAsia="Times New Roman" w:hAnsi="Times New Roman" w:cs="Times New Roman"/>
                <w:sz w:val="24"/>
                <w:szCs w:val="24"/>
                <w:lang w:eastAsia="ru-RU"/>
              </w:rPr>
              <w:t xml:space="preserve"> </w:t>
            </w:r>
          </w:p>
          <w:p w:rsidR="00317F25" w:rsidRPr="00FA578E" w:rsidRDefault="00317F25" w:rsidP="00070BB6">
            <w:pPr>
              <w:spacing w:after="0" w:line="240" w:lineRule="auto"/>
              <w:rPr>
                <w:rFonts w:ascii="Times New Roman" w:eastAsia="Times New Roman" w:hAnsi="Times New Roman" w:cs="Times New Roman"/>
                <w:sz w:val="24"/>
                <w:szCs w:val="24"/>
                <w:lang w:eastAsia="ru-RU"/>
              </w:rPr>
            </w:pPr>
            <w:r w:rsidRPr="00FA578E">
              <w:rPr>
                <w:rFonts w:ascii="Times New Roman" w:eastAsia="Times New Roman" w:hAnsi="Times New Roman" w:cs="Times New Roman"/>
                <w:sz w:val="24"/>
                <w:szCs w:val="24"/>
                <w:lang w:eastAsia="ru-RU"/>
              </w:rPr>
              <w:t>Предмет</w:t>
            </w:r>
            <w:r w:rsidR="00E76475" w:rsidRPr="00FA578E">
              <w:rPr>
                <w:rFonts w:ascii="Times New Roman" w:eastAsia="Times New Roman" w:hAnsi="Times New Roman" w:cs="Times New Roman"/>
                <w:sz w:val="24"/>
                <w:szCs w:val="24"/>
                <w:lang w:eastAsia="ru-RU"/>
              </w:rPr>
              <w:t xml:space="preserve"> конкурсной заявки: </w:t>
            </w:r>
            <w:r w:rsidR="00070BB6" w:rsidRPr="00070BB6">
              <w:rPr>
                <w:rFonts w:ascii="Times New Roman" w:eastAsia="Times New Roman" w:hAnsi="Times New Roman" w:cs="Times New Roman"/>
                <w:sz w:val="24"/>
                <w:szCs w:val="24"/>
                <w:lang w:eastAsia="ru-RU"/>
              </w:rPr>
              <w:t>выполнение работ по реконструкции радиорелейных линий связи АО «</w:t>
            </w:r>
            <w:proofErr w:type="spellStart"/>
            <w:r w:rsidR="00070BB6" w:rsidRPr="00070BB6">
              <w:rPr>
                <w:rFonts w:ascii="Times New Roman" w:eastAsia="Times New Roman" w:hAnsi="Times New Roman" w:cs="Times New Roman"/>
                <w:sz w:val="24"/>
                <w:szCs w:val="24"/>
                <w:lang w:eastAsia="ru-RU"/>
              </w:rPr>
              <w:t>Тюменьэнерго</w:t>
            </w:r>
            <w:proofErr w:type="spellEnd"/>
            <w:r w:rsidRPr="00FA578E">
              <w:rPr>
                <w:rFonts w:ascii="Times New Roman" w:eastAsia="Times New Roman" w:hAnsi="Times New Roman" w:cs="Times New Roman"/>
                <w:sz w:val="24"/>
                <w:szCs w:val="24"/>
                <w:lang w:eastAsia="ru-RU"/>
              </w:rPr>
              <w:t xml:space="preserve">». </w:t>
            </w:r>
          </w:p>
          <w:p w:rsidR="00D73FB7" w:rsidRPr="00FA578E" w:rsidRDefault="00317F25" w:rsidP="00070BB6">
            <w:pPr>
              <w:spacing w:after="0" w:line="240" w:lineRule="auto"/>
              <w:rPr>
                <w:rFonts w:ascii="Times New Roman" w:eastAsia="Times New Roman" w:hAnsi="Times New Roman" w:cs="Times New Roman"/>
                <w:sz w:val="24"/>
                <w:szCs w:val="24"/>
                <w:lang w:eastAsia="ru-RU"/>
              </w:rPr>
            </w:pPr>
            <w:r w:rsidRPr="00FA578E">
              <w:rPr>
                <w:rFonts w:ascii="Times New Roman" w:eastAsia="Times New Roman" w:hAnsi="Times New Roman" w:cs="Times New Roman"/>
                <w:sz w:val="24"/>
                <w:szCs w:val="24"/>
                <w:lang w:eastAsia="ru-RU"/>
              </w:rPr>
              <w:t>Цена</w:t>
            </w:r>
            <w:r w:rsidR="00D73FB7" w:rsidRPr="00FA578E">
              <w:rPr>
                <w:rFonts w:ascii="Times New Roman" w:eastAsia="Times New Roman" w:hAnsi="Times New Roman" w:cs="Times New Roman"/>
                <w:sz w:val="24"/>
                <w:szCs w:val="24"/>
                <w:lang w:eastAsia="ru-RU"/>
              </w:rPr>
              <w:t xml:space="preserve">: </w:t>
            </w:r>
            <w:r w:rsidR="009B03A1">
              <w:rPr>
                <w:rFonts w:ascii="Times New Roman" w:eastAsia="Times New Roman" w:hAnsi="Times New Roman" w:cs="Times New Roman"/>
                <w:sz w:val="24"/>
                <w:szCs w:val="24"/>
                <w:lang w:eastAsia="ru-RU"/>
              </w:rPr>
              <w:t>72 364 589,09</w:t>
            </w:r>
            <w:r w:rsidR="00D73FB7" w:rsidRPr="00FA578E">
              <w:rPr>
                <w:rFonts w:ascii="Times New Roman" w:eastAsia="Times New Roman" w:hAnsi="Times New Roman" w:cs="Times New Roman"/>
                <w:sz w:val="24"/>
                <w:szCs w:val="24"/>
                <w:lang w:eastAsia="ru-RU"/>
              </w:rPr>
              <w:t> руб. (цена с НДС).</w:t>
            </w:r>
          </w:p>
          <w:p w:rsidR="00D73FB7" w:rsidRPr="00FA578E" w:rsidRDefault="00D73FB7" w:rsidP="00070BB6">
            <w:pPr>
              <w:spacing w:after="0" w:line="240" w:lineRule="auto"/>
              <w:rPr>
                <w:rFonts w:ascii="Times New Roman" w:eastAsia="Times New Roman" w:hAnsi="Times New Roman" w:cs="Times New Roman"/>
                <w:sz w:val="24"/>
                <w:szCs w:val="24"/>
                <w:lang w:eastAsia="ru-RU"/>
              </w:rPr>
            </w:pPr>
          </w:p>
          <w:p w:rsidR="00FA578E" w:rsidRDefault="00FA578E" w:rsidP="00070BB6">
            <w:pPr>
              <w:spacing w:after="0" w:line="240" w:lineRule="auto"/>
              <w:rPr>
                <w:rFonts w:ascii="Times New Roman" w:eastAsia="Calibri" w:hAnsi="Times New Roman" w:cs="Times New Roman"/>
                <w:b/>
                <w:bCs/>
                <w:sz w:val="24"/>
                <w:szCs w:val="24"/>
              </w:rPr>
            </w:pPr>
          </w:p>
          <w:p w:rsidR="00070BB6" w:rsidRPr="00070BB6" w:rsidRDefault="00070BB6" w:rsidP="00070BB6">
            <w:pPr>
              <w:spacing w:after="0" w:line="240" w:lineRule="auto"/>
              <w:rPr>
                <w:rFonts w:ascii="Times New Roman" w:eastAsia="Calibri" w:hAnsi="Times New Roman" w:cs="Times New Roman"/>
                <w:b/>
                <w:bCs/>
                <w:sz w:val="24"/>
                <w:szCs w:val="24"/>
              </w:rPr>
            </w:pPr>
            <w:r w:rsidRPr="00070BB6">
              <w:rPr>
                <w:rFonts w:ascii="Times New Roman" w:eastAsia="Calibri" w:hAnsi="Times New Roman" w:cs="Times New Roman"/>
                <w:b/>
                <w:bCs/>
                <w:sz w:val="24"/>
                <w:szCs w:val="24"/>
              </w:rPr>
              <w:t xml:space="preserve">Результаты голосования комиссии: </w:t>
            </w:r>
          </w:p>
          <w:p w:rsidR="00070BB6" w:rsidRPr="00070BB6" w:rsidRDefault="00070BB6" w:rsidP="00070BB6">
            <w:pPr>
              <w:spacing w:after="0" w:line="240" w:lineRule="auto"/>
              <w:rPr>
                <w:rFonts w:ascii="Times New Roman" w:eastAsia="Calibri" w:hAnsi="Times New Roman" w:cs="Times New Roman"/>
                <w:bCs/>
                <w:sz w:val="24"/>
                <w:szCs w:val="24"/>
              </w:rPr>
            </w:pPr>
            <w:r w:rsidRPr="00070BB6">
              <w:rPr>
                <w:rFonts w:ascii="Times New Roman" w:eastAsia="Calibri" w:hAnsi="Times New Roman" w:cs="Times New Roman"/>
                <w:bCs/>
                <w:sz w:val="24"/>
                <w:szCs w:val="24"/>
              </w:rPr>
              <w:t>«За» _____ членов комиссии.</w:t>
            </w:r>
          </w:p>
          <w:p w:rsidR="00070BB6" w:rsidRPr="00070BB6" w:rsidRDefault="00070BB6" w:rsidP="00070BB6">
            <w:pPr>
              <w:spacing w:after="0" w:line="240" w:lineRule="auto"/>
              <w:rPr>
                <w:rFonts w:ascii="Times New Roman" w:eastAsia="Calibri" w:hAnsi="Times New Roman" w:cs="Times New Roman"/>
                <w:bCs/>
                <w:sz w:val="24"/>
                <w:szCs w:val="24"/>
              </w:rPr>
            </w:pPr>
            <w:r w:rsidRPr="00070BB6">
              <w:rPr>
                <w:rFonts w:ascii="Times New Roman" w:eastAsia="Calibri" w:hAnsi="Times New Roman" w:cs="Times New Roman"/>
                <w:bCs/>
                <w:sz w:val="24"/>
                <w:szCs w:val="24"/>
              </w:rPr>
              <w:t>«Против» _____ членов комиссии.</w:t>
            </w:r>
          </w:p>
          <w:p w:rsidR="00070BB6" w:rsidRPr="00070BB6" w:rsidRDefault="00070BB6" w:rsidP="00070BB6">
            <w:pPr>
              <w:spacing w:after="0" w:line="240" w:lineRule="auto"/>
              <w:rPr>
                <w:rFonts w:ascii="Times New Roman" w:eastAsia="Calibri" w:hAnsi="Times New Roman" w:cs="Times New Roman"/>
                <w:sz w:val="24"/>
                <w:szCs w:val="24"/>
              </w:rPr>
            </w:pPr>
            <w:r w:rsidRPr="00070BB6">
              <w:rPr>
                <w:rFonts w:ascii="Times New Roman" w:eastAsia="Calibri" w:hAnsi="Times New Roman" w:cs="Times New Roman"/>
                <w:bCs/>
                <w:sz w:val="24"/>
                <w:szCs w:val="24"/>
              </w:rPr>
              <w:t>«Отсутствовало» _____ члена комиссии</w:t>
            </w:r>
          </w:p>
          <w:p w:rsidR="00070BB6" w:rsidRPr="00070BB6" w:rsidRDefault="00070BB6" w:rsidP="00070BB6">
            <w:pPr>
              <w:spacing w:after="0" w:line="240" w:lineRule="auto"/>
              <w:ind w:left="709"/>
              <w:jc w:val="center"/>
              <w:rPr>
                <w:rFonts w:ascii="Times New Roman" w:eastAsia="Times New Roman" w:hAnsi="Times New Roman" w:cs="Times New Roman"/>
                <w:sz w:val="24"/>
                <w:szCs w:val="24"/>
              </w:rPr>
            </w:pPr>
            <w:r w:rsidRPr="00070BB6">
              <w:rPr>
                <w:rFonts w:ascii="Times New Roman" w:eastAsia="Times New Roman" w:hAnsi="Times New Roman" w:cs="Times New Roman"/>
                <w:b/>
                <w:bCs/>
                <w:sz w:val="24"/>
                <w:szCs w:val="24"/>
              </w:rPr>
              <w:t>Председатель комиссии:</w:t>
            </w:r>
          </w:p>
          <w:p w:rsidR="00070BB6" w:rsidRPr="00070BB6" w:rsidRDefault="00070BB6" w:rsidP="00070BB6">
            <w:pPr>
              <w:spacing w:after="0" w:line="240" w:lineRule="auto"/>
              <w:ind w:left="709"/>
              <w:jc w:val="center"/>
              <w:rPr>
                <w:rFonts w:ascii="Times New Roman" w:eastAsia="Times New Roman" w:hAnsi="Times New Roman" w:cs="Times New Roman"/>
                <w:sz w:val="24"/>
                <w:szCs w:val="24"/>
              </w:rPr>
            </w:pPr>
            <w:r w:rsidRPr="00070BB6">
              <w:rPr>
                <w:rFonts w:ascii="Times New Roman" w:eastAsia="Times New Roman" w:hAnsi="Times New Roman" w:cs="Times New Roman"/>
                <w:b/>
                <w:bCs/>
                <w:sz w:val="24"/>
                <w:szCs w:val="24"/>
              </w:rPr>
              <w:t> </w:t>
            </w:r>
          </w:p>
          <w:tbl>
            <w:tblPr>
              <w:tblW w:w="7992" w:type="dxa"/>
              <w:tblInd w:w="3240" w:type="dxa"/>
              <w:tblCellMar>
                <w:left w:w="0" w:type="dxa"/>
                <w:right w:w="0" w:type="dxa"/>
              </w:tblCellMar>
              <w:tblLook w:val="04A0" w:firstRow="1" w:lastRow="0" w:firstColumn="1" w:lastColumn="0" w:noHBand="0" w:noVBand="1"/>
            </w:tblPr>
            <w:tblGrid>
              <w:gridCol w:w="3564"/>
              <w:gridCol w:w="4428"/>
            </w:tblGrid>
            <w:tr w:rsidR="00070BB6" w:rsidRPr="00070BB6" w:rsidTr="00070BB6">
              <w:tc>
                <w:tcPr>
                  <w:tcW w:w="3564" w:type="dxa"/>
                  <w:tcBorders>
                    <w:top w:val="nil"/>
                    <w:left w:val="nil"/>
                    <w:bottom w:val="single" w:sz="8" w:space="0" w:color="auto"/>
                    <w:right w:val="nil"/>
                  </w:tcBorders>
                  <w:tcMar>
                    <w:top w:w="0" w:type="dxa"/>
                    <w:left w:w="108" w:type="dxa"/>
                    <w:bottom w:w="0" w:type="dxa"/>
                    <w:right w:w="108" w:type="dxa"/>
                  </w:tcMar>
                  <w:hideMark/>
                </w:tcPr>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b/>
                      <w:bCs/>
                      <w:sz w:val="24"/>
                      <w:szCs w:val="24"/>
                    </w:rPr>
                  </w:pPr>
                  <w:r w:rsidRPr="00070BB6">
                    <w:rPr>
                      <w:rFonts w:ascii="Times New Roman" w:eastAsia="Times New Roman" w:hAnsi="Times New Roman" w:cs="Times New Roman"/>
                      <w:b/>
                      <w:bCs/>
                      <w:sz w:val="24"/>
                      <w:szCs w:val="24"/>
                    </w:rPr>
                    <w:t> </w:t>
                  </w:r>
                </w:p>
              </w:tc>
              <w:tc>
                <w:tcPr>
                  <w:tcW w:w="4428" w:type="dxa"/>
                  <w:tcMar>
                    <w:top w:w="0" w:type="dxa"/>
                    <w:left w:w="108" w:type="dxa"/>
                    <w:bottom w:w="0" w:type="dxa"/>
                    <w:right w:w="108" w:type="dxa"/>
                  </w:tcMar>
                  <w:hideMark/>
                </w:tcPr>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b/>
                      <w:bCs/>
                      <w:sz w:val="24"/>
                      <w:szCs w:val="24"/>
                    </w:rPr>
                  </w:pPr>
                  <w:r w:rsidRPr="00070BB6">
                    <w:rPr>
                      <w:rFonts w:ascii="Times New Roman" w:eastAsia="Times New Roman" w:hAnsi="Times New Roman" w:cs="Times New Roman"/>
                      <w:sz w:val="24"/>
                      <w:szCs w:val="24"/>
                    </w:rPr>
                    <w:t>Егошин С.Н.</w:t>
                  </w:r>
                </w:p>
              </w:tc>
            </w:tr>
          </w:tbl>
          <w:p w:rsidR="00070BB6" w:rsidRPr="00070BB6" w:rsidRDefault="00070BB6" w:rsidP="00070BB6">
            <w:pPr>
              <w:spacing w:after="0" w:line="240" w:lineRule="auto"/>
              <w:ind w:left="709"/>
              <w:jc w:val="center"/>
              <w:rPr>
                <w:rFonts w:ascii="Times New Roman" w:eastAsia="Times New Roman" w:hAnsi="Times New Roman" w:cs="Times New Roman"/>
                <w:sz w:val="24"/>
                <w:szCs w:val="24"/>
              </w:rPr>
            </w:pPr>
          </w:p>
          <w:p w:rsidR="00070BB6" w:rsidRPr="00070BB6" w:rsidRDefault="00070BB6" w:rsidP="00070BB6">
            <w:pPr>
              <w:spacing w:after="0" w:line="240" w:lineRule="auto"/>
              <w:ind w:left="709"/>
              <w:jc w:val="center"/>
              <w:rPr>
                <w:rFonts w:ascii="Times New Roman" w:eastAsia="Times New Roman" w:hAnsi="Times New Roman" w:cs="Times New Roman"/>
                <w:b/>
                <w:bCs/>
                <w:sz w:val="24"/>
                <w:szCs w:val="24"/>
              </w:rPr>
            </w:pPr>
            <w:r w:rsidRPr="00070BB6">
              <w:rPr>
                <w:rFonts w:ascii="Times New Roman" w:eastAsia="Times New Roman" w:hAnsi="Times New Roman" w:cs="Times New Roman"/>
                <w:b/>
                <w:bCs/>
                <w:sz w:val="24"/>
                <w:szCs w:val="24"/>
              </w:rPr>
              <w:t xml:space="preserve">                        Заместитель председателя комиссии:</w:t>
            </w:r>
          </w:p>
          <w:tbl>
            <w:tblPr>
              <w:tblW w:w="7992" w:type="dxa"/>
              <w:tblInd w:w="3240" w:type="dxa"/>
              <w:tblCellMar>
                <w:left w:w="0" w:type="dxa"/>
                <w:right w:w="0" w:type="dxa"/>
              </w:tblCellMar>
              <w:tblLook w:val="04A0" w:firstRow="1" w:lastRow="0" w:firstColumn="1" w:lastColumn="0" w:noHBand="0" w:noVBand="1"/>
            </w:tblPr>
            <w:tblGrid>
              <w:gridCol w:w="3564"/>
              <w:gridCol w:w="4428"/>
            </w:tblGrid>
            <w:tr w:rsidR="00070BB6" w:rsidRPr="00070BB6" w:rsidTr="00070BB6">
              <w:tc>
                <w:tcPr>
                  <w:tcW w:w="3564" w:type="dxa"/>
                  <w:tcBorders>
                    <w:top w:val="nil"/>
                    <w:left w:val="nil"/>
                    <w:bottom w:val="single" w:sz="8" w:space="0" w:color="auto"/>
                    <w:right w:val="nil"/>
                  </w:tcBorders>
                  <w:tcMar>
                    <w:top w:w="0" w:type="dxa"/>
                    <w:left w:w="108" w:type="dxa"/>
                    <w:bottom w:w="0" w:type="dxa"/>
                    <w:right w:w="108" w:type="dxa"/>
                  </w:tcMar>
                  <w:hideMark/>
                </w:tcPr>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b/>
                      <w:bCs/>
                      <w:sz w:val="24"/>
                      <w:szCs w:val="24"/>
                    </w:rPr>
                  </w:pPr>
                  <w:r w:rsidRPr="00070BB6">
                    <w:rPr>
                      <w:rFonts w:ascii="Times New Roman" w:eastAsia="Times New Roman" w:hAnsi="Times New Roman" w:cs="Times New Roman"/>
                      <w:b/>
                      <w:bCs/>
                      <w:sz w:val="24"/>
                      <w:szCs w:val="24"/>
                    </w:rPr>
                    <w:t> </w:t>
                  </w:r>
                </w:p>
              </w:tc>
              <w:tc>
                <w:tcPr>
                  <w:tcW w:w="4428" w:type="dxa"/>
                  <w:tcMar>
                    <w:top w:w="0" w:type="dxa"/>
                    <w:left w:w="108" w:type="dxa"/>
                    <w:bottom w:w="0" w:type="dxa"/>
                    <w:right w:w="108" w:type="dxa"/>
                  </w:tcMar>
                  <w:hideMark/>
                </w:tcPr>
                <w:p w:rsidR="00070BB6" w:rsidRPr="00070BB6" w:rsidRDefault="00FA578E" w:rsidP="00070BB6">
                  <w:pPr>
                    <w:autoSpaceDE w:val="0"/>
                    <w:autoSpaceDN w:val="0"/>
                    <w:spacing w:after="0" w:line="240" w:lineRule="auto"/>
                    <w:ind w:left="709"/>
                    <w:jc w:val="both"/>
                    <w:rPr>
                      <w:rFonts w:ascii="Times New Roman" w:eastAsia="Times New Roman" w:hAnsi="Times New Roman" w:cs="Times New Roman"/>
                      <w:b/>
                      <w:bCs/>
                      <w:sz w:val="24"/>
                      <w:szCs w:val="24"/>
                    </w:rPr>
                  </w:pPr>
                  <w:r w:rsidRPr="00FA578E">
                    <w:rPr>
                      <w:rFonts w:ascii="Times New Roman" w:eastAsia="Times New Roman" w:hAnsi="Times New Roman" w:cs="Times New Roman"/>
                      <w:bCs/>
                      <w:sz w:val="24"/>
                      <w:szCs w:val="24"/>
                      <w:lang w:eastAsia="ru-RU"/>
                    </w:rPr>
                    <w:t>Петров Е.А.</w:t>
                  </w:r>
                </w:p>
              </w:tc>
            </w:tr>
          </w:tbl>
          <w:p w:rsidR="00070BB6" w:rsidRPr="00070BB6" w:rsidRDefault="00070BB6" w:rsidP="00070BB6">
            <w:pPr>
              <w:spacing w:after="0" w:line="240" w:lineRule="auto"/>
              <w:ind w:left="709"/>
              <w:jc w:val="center"/>
              <w:rPr>
                <w:rFonts w:ascii="Times New Roman" w:eastAsia="Times New Roman" w:hAnsi="Times New Roman" w:cs="Times New Roman"/>
                <w:sz w:val="24"/>
                <w:szCs w:val="24"/>
              </w:rPr>
            </w:pPr>
          </w:p>
          <w:tbl>
            <w:tblPr>
              <w:tblW w:w="6843" w:type="dxa"/>
              <w:tblInd w:w="3240" w:type="dxa"/>
              <w:tblCellMar>
                <w:left w:w="0" w:type="dxa"/>
                <w:right w:w="0" w:type="dxa"/>
              </w:tblCellMar>
              <w:tblLook w:val="04A0" w:firstRow="1" w:lastRow="0" w:firstColumn="1" w:lastColumn="0" w:noHBand="0" w:noVBand="1"/>
            </w:tblPr>
            <w:tblGrid>
              <w:gridCol w:w="3564"/>
              <w:gridCol w:w="3279"/>
            </w:tblGrid>
            <w:tr w:rsidR="00070BB6" w:rsidRPr="00070BB6" w:rsidTr="00070BB6">
              <w:tc>
                <w:tcPr>
                  <w:tcW w:w="3564" w:type="dxa"/>
                  <w:tcBorders>
                    <w:top w:val="nil"/>
                    <w:left w:val="nil"/>
                    <w:bottom w:val="single" w:sz="8" w:space="0" w:color="auto"/>
                    <w:right w:val="nil"/>
                  </w:tcBorders>
                  <w:tcMar>
                    <w:top w:w="0" w:type="dxa"/>
                    <w:left w:w="108" w:type="dxa"/>
                    <w:bottom w:w="0" w:type="dxa"/>
                    <w:right w:w="108" w:type="dxa"/>
                  </w:tcMar>
                  <w:hideMark/>
                </w:tcPr>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b/>
                      <w:bCs/>
                      <w:sz w:val="24"/>
                      <w:szCs w:val="24"/>
                    </w:rPr>
                  </w:pPr>
                  <w:r w:rsidRPr="00070BB6">
                    <w:rPr>
                      <w:rFonts w:ascii="Times New Roman" w:eastAsia="Times New Roman" w:hAnsi="Times New Roman" w:cs="Times New Roman"/>
                      <w:b/>
                      <w:bCs/>
                      <w:sz w:val="24"/>
                      <w:szCs w:val="24"/>
                    </w:rPr>
                    <w:t> </w:t>
                  </w:r>
                </w:p>
              </w:tc>
              <w:tc>
                <w:tcPr>
                  <w:tcW w:w="3279" w:type="dxa"/>
                  <w:tcMar>
                    <w:top w:w="0" w:type="dxa"/>
                    <w:left w:w="108" w:type="dxa"/>
                    <w:bottom w:w="0" w:type="dxa"/>
                    <w:right w:w="108" w:type="dxa"/>
                  </w:tcMar>
                  <w:hideMark/>
                </w:tcPr>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sz w:val="24"/>
                      <w:szCs w:val="24"/>
                    </w:rPr>
                  </w:pPr>
                  <w:r w:rsidRPr="00070BB6">
                    <w:rPr>
                      <w:rFonts w:ascii="Times New Roman" w:eastAsia="Times New Roman" w:hAnsi="Times New Roman" w:cs="Times New Roman"/>
                      <w:bCs/>
                      <w:sz w:val="24"/>
                      <w:szCs w:val="24"/>
                      <w:lang w:eastAsia="ru-RU"/>
                    </w:rPr>
                    <w:t>Чернявский Ю.А.</w:t>
                  </w:r>
                </w:p>
              </w:tc>
            </w:tr>
            <w:tr w:rsidR="00070BB6" w:rsidRPr="00070BB6" w:rsidTr="00070BB6">
              <w:tc>
                <w:tcPr>
                  <w:tcW w:w="3564" w:type="dxa"/>
                  <w:tcBorders>
                    <w:top w:val="nil"/>
                    <w:left w:val="nil"/>
                    <w:bottom w:val="single" w:sz="8" w:space="0" w:color="auto"/>
                    <w:right w:val="nil"/>
                  </w:tcBorders>
                  <w:tcMar>
                    <w:top w:w="0" w:type="dxa"/>
                    <w:left w:w="108" w:type="dxa"/>
                    <w:bottom w:w="0" w:type="dxa"/>
                    <w:right w:w="108" w:type="dxa"/>
                  </w:tcMar>
                  <w:hideMark/>
                </w:tcPr>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b/>
                      <w:bCs/>
                      <w:sz w:val="24"/>
                      <w:szCs w:val="24"/>
                    </w:rPr>
                  </w:pPr>
                  <w:r w:rsidRPr="00070BB6">
                    <w:rPr>
                      <w:rFonts w:ascii="Times New Roman" w:eastAsia="Times New Roman" w:hAnsi="Times New Roman" w:cs="Times New Roman"/>
                      <w:b/>
                      <w:bCs/>
                      <w:sz w:val="24"/>
                      <w:szCs w:val="24"/>
                    </w:rPr>
                    <w:t> </w:t>
                  </w:r>
                </w:p>
                <w:p w:rsidR="00070BB6" w:rsidRPr="00070BB6" w:rsidRDefault="008C44B2" w:rsidP="00070BB6">
                  <w:pPr>
                    <w:autoSpaceDE w:val="0"/>
                    <w:autoSpaceDN w:val="0"/>
                    <w:spacing w:after="0" w:line="240" w:lineRule="auto"/>
                    <w:ind w:left="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70BB6" w:rsidRPr="00070BB6">
                    <w:rPr>
                      <w:rFonts w:ascii="Times New Roman" w:eastAsia="Times New Roman" w:hAnsi="Times New Roman" w:cs="Times New Roman"/>
                      <w:b/>
                      <w:bCs/>
                      <w:sz w:val="24"/>
                      <w:szCs w:val="24"/>
                    </w:rPr>
                    <w:t>Члены комиссии:</w:t>
                  </w:r>
                </w:p>
              </w:tc>
              <w:tc>
                <w:tcPr>
                  <w:tcW w:w="3279" w:type="dxa"/>
                  <w:tcMar>
                    <w:top w:w="0" w:type="dxa"/>
                    <w:left w:w="108" w:type="dxa"/>
                    <w:bottom w:w="0" w:type="dxa"/>
                    <w:right w:w="108" w:type="dxa"/>
                  </w:tcMar>
                  <w:hideMark/>
                </w:tcPr>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sz w:val="24"/>
                      <w:szCs w:val="24"/>
                    </w:rPr>
                  </w:pPr>
                </w:p>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sz w:val="24"/>
                      <w:szCs w:val="24"/>
                    </w:rPr>
                  </w:pPr>
                </w:p>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b/>
                      <w:bCs/>
                      <w:sz w:val="24"/>
                      <w:szCs w:val="24"/>
                    </w:rPr>
                  </w:pPr>
                  <w:proofErr w:type="spellStart"/>
                  <w:r w:rsidRPr="00070BB6">
                    <w:rPr>
                      <w:rFonts w:ascii="Times New Roman" w:eastAsia="Times New Roman" w:hAnsi="Times New Roman" w:cs="Times New Roman"/>
                      <w:bCs/>
                      <w:sz w:val="24"/>
                      <w:szCs w:val="24"/>
                      <w:lang w:eastAsia="ru-RU"/>
                    </w:rPr>
                    <w:t>Борзихина</w:t>
                  </w:r>
                  <w:proofErr w:type="spellEnd"/>
                  <w:r w:rsidRPr="00070BB6">
                    <w:rPr>
                      <w:rFonts w:ascii="Times New Roman" w:eastAsia="Times New Roman" w:hAnsi="Times New Roman" w:cs="Times New Roman"/>
                      <w:bCs/>
                      <w:sz w:val="24"/>
                      <w:szCs w:val="24"/>
                      <w:lang w:eastAsia="ru-RU"/>
                    </w:rPr>
                    <w:t xml:space="preserve"> А.А.</w:t>
                  </w:r>
                </w:p>
              </w:tc>
            </w:tr>
            <w:tr w:rsidR="00070BB6" w:rsidRPr="00070BB6" w:rsidTr="00070BB6">
              <w:tc>
                <w:tcPr>
                  <w:tcW w:w="3564" w:type="dxa"/>
                  <w:tcBorders>
                    <w:top w:val="nil"/>
                    <w:left w:val="nil"/>
                    <w:bottom w:val="single" w:sz="8" w:space="0" w:color="auto"/>
                    <w:right w:val="nil"/>
                  </w:tcBorders>
                  <w:tcMar>
                    <w:top w:w="0" w:type="dxa"/>
                    <w:left w:w="108" w:type="dxa"/>
                    <w:bottom w:w="0" w:type="dxa"/>
                    <w:right w:w="108" w:type="dxa"/>
                  </w:tcMar>
                  <w:hideMark/>
                </w:tcPr>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b/>
                      <w:bCs/>
                      <w:sz w:val="24"/>
                      <w:szCs w:val="24"/>
                    </w:rPr>
                  </w:pPr>
                  <w:r w:rsidRPr="00070BB6">
                    <w:rPr>
                      <w:rFonts w:ascii="Times New Roman" w:eastAsia="Times New Roman" w:hAnsi="Times New Roman" w:cs="Times New Roman"/>
                      <w:b/>
                      <w:bCs/>
                      <w:sz w:val="24"/>
                      <w:szCs w:val="24"/>
                    </w:rPr>
                    <w:t> </w:t>
                  </w:r>
                </w:p>
              </w:tc>
              <w:tc>
                <w:tcPr>
                  <w:tcW w:w="3279" w:type="dxa"/>
                  <w:tcMar>
                    <w:top w:w="0" w:type="dxa"/>
                    <w:left w:w="108" w:type="dxa"/>
                    <w:bottom w:w="0" w:type="dxa"/>
                    <w:right w:w="108" w:type="dxa"/>
                  </w:tcMar>
                  <w:hideMark/>
                </w:tcPr>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sz w:val="24"/>
                      <w:szCs w:val="24"/>
                    </w:rPr>
                  </w:pPr>
                </w:p>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b/>
                      <w:bCs/>
                      <w:sz w:val="24"/>
                      <w:szCs w:val="24"/>
                    </w:rPr>
                  </w:pPr>
                  <w:r w:rsidRPr="00070BB6">
                    <w:rPr>
                      <w:rFonts w:ascii="Times New Roman" w:eastAsia="Times New Roman" w:hAnsi="Times New Roman" w:cs="Times New Roman"/>
                      <w:bCs/>
                      <w:sz w:val="24"/>
                      <w:szCs w:val="24"/>
                      <w:lang w:eastAsia="ru-RU"/>
                    </w:rPr>
                    <w:t>Коростелева М.Э.</w:t>
                  </w:r>
                </w:p>
              </w:tc>
            </w:tr>
            <w:tr w:rsidR="00070BB6" w:rsidRPr="00070BB6" w:rsidTr="00070BB6">
              <w:tc>
                <w:tcPr>
                  <w:tcW w:w="3564" w:type="dxa"/>
                  <w:tcBorders>
                    <w:top w:val="nil"/>
                    <w:left w:val="nil"/>
                    <w:bottom w:val="single" w:sz="8" w:space="0" w:color="auto"/>
                    <w:right w:val="nil"/>
                  </w:tcBorders>
                  <w:tcMar>
                    <w:top w:w="0" w:type="dxa"/>
                    <w:left w:w="108" w:type="dxa"/>
                    <w:bottom w:w="0" w:type="dxa"/>
                    <w:right w:w="108" w:type="dxa"/>
                  </w:tcMar>
                  <w:hideMark/>
                </w:tcPr>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b/>
                      <w:bCs/>
                      <w:sz w:val="24"/>
                      <w:szCs w:val="24"/>
                    </w:rPr>
                  </w:pPr>
                  <w:r w:rsidRPr="00070BB6">
                    <w:rPr>
                      <w:rFonts w:ascii="Times New Roman" w:eastAsia="Times New Roman" w:hAnsi="Times New Roman" w:cs="Times New Roman"/>
                      <w:b/>
                      <w:bCs/>
                      <w:sz w:val="24"/>
                      <w:szCs w:val="24"/>
                    </w:rPr>
                    <w:t> </w:t>
                  </w:r>
                </w:p>
              </w:tc>
              <w:tc>
                <w:tcPr>
                  <w:tcW w:w="3279" w:type="dxa"/>
                  <w:tcMar>
                    <w:top w:w="0" w:type="dxa"/>
                    <w:left w:w="108" w:type="dxa"/>
                    <w:bottom w:w="0" w:type="dxa"/>
                    <w:right w:w="108" w:type="dxa"/>
                  </w:tcMar>
                  <w:hideMark/>
                </w:tcPr>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sz w:val="24"/>
                      <w:szCs w:val="24"/>
                    </w:rPr>
                  </w:pPr>
                </w:p>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b/>
                      <w:bCs/>
                      <w:sz w:val="24"/>
                      <w:szCs w:val="24"/>
                    </w:rPr>
                  </w:pPr>
                  <w:r w:rsidRPr="00070BB6">
                    <w:rPr>
                      <w:rFonts w:ascii="Times New Roman" w:eastAsia="Times New Roman" w:hAnsi="Times New Roman" w:cs="Times New Roman"/>
                      <w:bCs/>
                      <w:sz w:val="24"/>
                      <w:szCs w:val="24"/>
                      <w:lang w:eastAsia="ru-RU"/>
                    </w:rPr>
                    <w:t>Белова О.И.</w:t>
                  </w:r>
                </w:p>
              </w:tc>
            </w:tr>
            <w:tr w:rsidR="00070BB6" w:rsidRPr="00070BB6" w:rsidTr="00070BB6">
              <w:tc>
                <w:tcPr>
                  <w:tcW w:w="3564" w:type="dxa"/>
                  <w:tcBorders>
                    <w:top w:val="nil"/>
                    <w:left w:val="nil"/>
                    <w:bottom w:val="single" w:sz="8" w:space="0" w:color="auto"/>
                    <w:right w:val="nil"/>
                  </w:tcBorders>
                  <w:tcMar>
                    <w:top w:w="0" w:type="dxa"/>
                    <w:left w:w="108" w:type="dxa"/>
                    <w:bottom w:w="0" w:type="dxa"/>
                    <w:right w:w="108" w:type="dxa"/>
                  </w:tcMar>
                  <w:hideMark/>
                </w:tcPr>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b/>
                      <w:bCs/>
                      <w:sz w:val="24"/>
                      <w:szCs w:val="24"/>
                    </w:rPr>
                  </w:pPr>
                  <w:r w:rsidRPr="00070BB6">
                    <w:rPr>
                      <w:rFonts w:ascii="Times New Roman" w:eastAsia="Times New Roman" w:hAnsi="Times New Roman" w:cs="Times New Roman"/>
                      <w:b/>
                      <w:bCs/>
                      <w:sz w:val="24"/>
                      <w:szCs w:val="24"/>
                    </w:rPr>
                    <w:t> </w:t>
                  </w:r>
                </w:p>
              </w:tc>
              <w:tc>
                <w:tcPr>
                  <w:tcW w:w="3279" w:type="dxa"/>
                  <w:tcMar>
                    <w:top w:w="0" w:type="dxa"/>
                    <w:left w:w="108" w:type="dxa"/>
                    <w:bottom w:w="0" w:type="dxa"/>
                    <w:right w:w="108" w:type="dxa"/>
                  </w:tcMar>
                  <w:hideMark/>
                </w:tcPr>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sz w:val="24"/>
                      <w:szCs w:val="24"/>
                    </w:rPr>
                  </w:pPr>
                </w:p>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b/>
                      <w:bCs/>
                      <w:sz w:val="24"/>
                      <w:szCs w:val="24"/>
                    </w:rPr>
                  </w:pPr>
                  <w:proofErr w:type="spellStart"/>
                  <w:r w:rsidRPr="00070BB6">
                    <w:rPr>
                      <w:rFonts w:ascii="Times New Roman" w:eastAsia="Times New Roman" w:hAnsi="Times New Roman" w:cs="Times New Roman"/>
                      <w:sz w:val="24"/>
                      <w:szCs w:val="24"/>
                    </w:rPr>
                    <w:t>Морунова</w:t>
                  </w:r>
                  <w:proofErr w:type="spellEnd"/>
                  <w:r w:rsidRPr="00070BB6">
                    <w:rPr>
                      <w:rFonts w:ascii="Times New Roman" w:eastAsia="Times New Roman" w:hAnsi="Times New Roman" w:cs="Times New Roman"/>
                      <w:sz w:val="24"/>
                      <w:szCs w:val="24"/>
                    </w:rPr>
                    <w:t xml:space="preserve"> А.М.</w:t>
                  </w:r>
                </w:p>
              </w:tc>
            </w:tr>
            <w:tr w:rsidR="00070BB6" w:rsidRPr="00070BB6" w:rsidTr="00070BB6">
              <w:tc>
                <w:tcPr>
                  <w:tcW w:w="3564" w:type="dxa"/>
                  <w:tcBorders>
                    <w:top w:val="nil"/>
                    <w:left w:val="nil"/>
                    <w:bottom w:val="single" w:sz="8" w:space="0" w:color="auto"/>
                    <w:right w:val="nil"/>
                  </w:tcBorders>
                  <w:tcMar>
                    <w:top w:w="0" w:type="dxa"/>
                    <w:left w:w="108" w:type="dxa"/>
                    <w:bottom w:w="0" w:type="dxa"/>
                    <w:right w:w="108" w:type="dxa"/>
                  </w:tcMar>
                  <w:hideMark/>
                </w:tcPr>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b/>
                      <w:bCs/>
                      <w:sz w:val="24"/>
                      <w:szCs w:val="24"/>
                    </w:rPr>
                  </w:pPr>
                  <w:r w:rsidRPr="00070BB6">
                    <w:rPr>
                      <w:rFonts w:ascii="Times New Roman" w:eastAsia="Times New Roman" w:hAnsi="Times New Roman" w:cs="Times New Roman"/>
                      <w:b/>
                      <w:bCs/>
                      <w:sz w:val="24"/>
                      <w:szCs w:val="24"/>
                    </w:rPr>
                    <w:t> </w:t>
                  </w:r>
                </w:p>
              </w:tc>
              <w:tc>
                <w:tcPr>
                  <w:tcW w:w="3279" w:type="dxa"/>
                  <w:tcMar>
                    <w:top w:w="0" w:type="dxa"/>
                    <w:left w:w="108" w:type="dxa"/>
                    <w:bottom w:w="0" w:type="dxa"/>
                    <w:right w:w="108" w:type="dxa"/>
                  </w:tcMar>
                  <w:hideMark/>
                </w:tcPr>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sz w:val="24"/>
                      <w:szCs w:val="24"/>
                    </w:rPr>
                  </w:pPr>
                </w:p>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b/>
                      <w:bCs/>
                      <w:sz w:val="24"/>
                      <w:szCs w:val="24"/>
                    </w:rPr>
                  </w:pPr>
                  <w:r w:rsidRPr="00070BB6">
                    <w:rPr>
                      <w:rFonts w:ascii="Times New Roman" w:eastAsia="Times New Roman" w:hAnsi="Times New Roman" w:cs="Times New Roman"/>
                      <w:sz w:val="24"/>
                      <w:szCs w:val="24"/>
                    </w:rPr>
                    <w:t>Шадрин В.А.</w:t>
                  </w:r>
                </w:p>
              </w:tc>
            </w:tr>
            <w:tr w:rsidR="00070BB6" w:rsidRPr="00070BB6" w:rsidTr="00070BB6">
              <w:tc>
                <w:tcPr>
                  <w:tcW w:w="3564" w:type="dxa"/>
                  <w:tcBorders>
                    <w:top w:val="nil"/>
                    <w:left w:val="nil"/>
                    <w:bottom w:val="single" w:sz="8" w:space="0" w:color="auto"/>
                    <w:right w:val="nil"/>
                  </w:tcBorders>
                  <w:tcMar>
                    <w:top w:w="0" w:type="dxa"/>
                    <w:left w:w="108" w:type="dxa"/>
                    <w:bottom w:w="0" w:type="dxa"/>
                    <w:right w:w="108" w:type="dxa"/>
                  </w:tcMar>
                  <w:hideMark/>
                </w:tcPr>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b/>
                      <w:bCs/>
                      <w:sz w:val="24"/>
                      <w:szCs w:val="24"/>
                    </w:rPr>
                  </w:pPr>
                  <w:r w:rsidRPr="00070BB6">
                    <w:rPr>
                      <w:rFonts w:ascii="Times New Roman" w:eastAsia="Times New Roman" w:hAnsi="Times New Roman" w:cs="Times New Roman"/>
                      <w:b/>
                      <w:bCs/>
                      <w:sz w:val="24"/>
                      <w:szCs w:val="24"/>
                    </w:rPr>
                    <w:t>  </w:t>
                  </w:r>
                </w:p>
              </w:tc>
              <w:tc>
                <w:tcPr>
                  <w:tcW w:w="3279" w:type="dxa"/>
                  <w:tcMar>
                    <w:top w:w="0" w:type="dxa"/>
                    <w:left w:w="108" w:type="dxa"/>
                    <w:bottom w:w="0" w:type="dxa"/>
                    <w:right w:w="108" w:type="dxa"/>
                  </w:tcMar>
                  <w:hideMark/>
                </w:tcPr>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sz w:val="24"/>
                      <w:szCs w:val="24"/>
                    </w:rPr>
                  </w:pPr>
                </w:p>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b/>
                      <w:bCs/>
                      <w:sz w:val="24"/>
                      <w:szCs w:val="24"/>
                    </w:rPr>
                  </w:pPr>
                  <w:proofErr w:type="spellStart"/>
                  <w:r w:rsidRPr="00070BB6">
                    <w:rPr>
                      <w:rFonts w:ascii="Times New Roman" w:eastAsia="Times New Roman" w:hAnsi="Times New Roman" w:cs="Times New Roman"/>
                      <w:sz w:val="24"/>
                      <w:szCs w:val="24"/>
                    </w:rPr>
                    <w:t>Шульгинов</w:t>
                  </w:r>
                  <w:proofErr w:type="spellEnd"/>
                  <w:r w:rsidRPr="00070BB6">
                    <w:rPr>
                      <w:rFonts w:ascii="Times New Roman" w:eastAsia="Times New Roman" w:hAnsi="Times New Roman" w:cs="Times New Roman"/>
                      <w:sz w:val="24"/>
                      <w:szCs w:val="24"/>
                    </w:rPr>
                    <w:t xml:space="preserve"> Р.Н.</w:t>
                  </w:r>
                </w:p>
              </w:tc>
            </w:tr>
          </w:tbl>
          <w:p w:rsidR="00070BB6" w:rsidRPr="00070BB6" w:rsidRDefault="00070BB6" w:rsidP="00070BB6">
            <w:pPr>
              <w:spacing w:after="0" w:line="240" w:lineRule="auto"/>
              <w:ind w:left="709"/>
              <w:jc w:val="center"/>
              <w:rPr>
                <w:rFonts w:ascii="Times New Roman" w:eastAsia="Times New Roman" w:hAnsi="Times New Roman" w:cs="Times New Roman"/>
                <w:sz w:val="24"/>
                <w:szCs w:val="24"/>
              </w:rPr>
            </w:pPr>
          </w:p>
          <w:tbl>
            <w:tblPr>
              <w:tblW w:w="7993" w:type="dxa"/>
              <w:tblInd w:w="3240" w:type="dxa"/>
              <w:tblCellMar>
                <w:left w:w="0" w:type="dxa"/>
                <w:right w:w="0" w:type="dxa"/>
              </w:tblCellMar>
              <w:tblLook w:val="04A0" w:firstRow="1" w:lastRow="0" w:firstColumn="1" w:lastColumn="0" w:noHBand="0" w:noVBand="1"/>
            </w:tblPr>
            <w:tblGrid>
              <w:gridCol w:w="3564"/>
              <w:gridCol w:w="4429"/>
            </w:tblGrid>
            <w:tr w:rsidR="00070BB6" w:rsidRPr="00070BB6" w:rsidTr="00070BB6">
              <w:tc>
                <w:tcPr>
                  <w:tcW w:w="7993" w:type="dxa"/>
                  <w:gridSpan w:val="2"/>
                  <w:tcMar>
                    <w:top w:w="0" w:type="dxa"/>
                    <w:left w:w="108" w:type="dxa"/>
                    <w:bottom w:w="0" w:type="dxa"/>
                    <w:right w:w="108" w:type="dxa"/>
                  </w:tcMar>
                  <w:hideMark/>
                </w:tcPr>
                <w:p w:rsidR="00070BB6" w:rsidRPr="00070BB6" w:rsidRDefault="00070BB6" w:rsidP="00070BB6">
                  <w:pPr>
                    <w:spacing w:after="0" w:line="240" w:lineRule="auto"/>
                    <w:ind w:left="709"/>
                    <w:jc w:val="center"/>
                    <w:rPr>
                      <w:rFonts w:ascii="Times New Roman" w:eastAsia="Times New Roman" w:hAnsi="Times New Roman" w:cs="Times New Roman"/>
                      <w:sz w:val="24"/>
                      <w:szCs w:val="24"/>
                    </w:rPr>
                  </w:pPr>
                  <w:r w:rsidRPr="00070BB6">
                    <w:rPr>
                      <w:rFonts w:ascii="Times New Roman" w:eastAsia="Times New Roman" w:hAnsi="Times New Roman" w:cs="Times New Roman"/>
                      <w:b/>
                      <w:bCs/>
                      <w:sz w:val="24"/>
                      <w:szCs w:val="24"/>
                    </w:rPr>
                    <w:t>Секретарь комиссии:</w:t>
                  </w:r>
                </w:p>
              </w:tc>
            </w:tr>
            <w:tr w:rsidR="00070BB6" w:rsidRPr="00070BB6" w:rsidTr="00070BB6">
              <w:trPr>
                <w:trHeight w:val="62"/>
              </w:trPr>
              <w:tc>
                <w:tcPr>
                  <w:tcW w:w="3564" w:type="dxa"/>
                  <w:tcBorders>
                    <w:top w:val="nil"/>
                    <w:left w:val="nil"/>
                    <w:bottom w:val="single" w:sz="8" w:space="0" w:color="auto"/>
                    <w:right w:val="nil"/>
                  </w:tcBorders>
                  <w:tcMar>
                    <w:top w:w="0" w:type="dxa"/>
                    <w:left w:w="108" w:type="dxa"/>
                    <w:bottom w:w="0" w:type="dxa"/>
                    <w:right w:w="108" w:type="dxa"/>
                  </w:tcMar>
                  <w:hideMark/>
                </w:tcPr>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b/>
                      <w:bCs/>
                      <w:sz w:val="24"/>
                      <w:szCs w:val="24"/>
                    </w:rPr>
                  </w:pPr>
                  <w:r w:rsidRPr="00070BB6">
                    <w:rPr>
                      <w:rFonts w:ascii="Times New Roman" w:eastAsia="Times New Roman" w:hAnsi="Times New Roman" w:cs="Times New Roman"/>
                      <w:b/>
                      <w:bCs/>
                      <w:sz w:val="24"/>
                      <w:szCs w:val="24"/>
                    </w:rPr>
                    <w:t> </w:t>
                  </w:r>
                </w:p>
              </w:tc>
              <w:tc>
                <w:tcPr>
                  <w:tcW w:w="4429" w:type="dxa"/>
                  <w:tcMar>
                    <w:top w:w="0" w:type="dxa"/>
                    <w:left w:w="108" w:type="dxa"/>
                    <w:bottom w:w="0" w:type="dxa"/>
                    <w:right w:w="108" w:type="dxa"/>
                  </w:tcMar>
                  <w:hideMark/>
                </w:tcPr>
                <w:p w:rsidR="00070BB6" w:rsidRPr="00070BB6" w:rsidRDefault="00070BB6" w:rsidP="00070BB6">
                  <w:pPr>
                    <w:autoSpaceDE w:val="0"/>
                    <w:autoSpaceDN w:val="0"/>
                    <w:spacing w:after="0" w:line="240" w:lineRule="auto"/>
                    <w:ind w:left="709"/>
                    <w:jc w:val="both"/>
                    <w:rPr>
                      <w:rFonts w:ascii="Times New Roman" w:eastAsia="Times New Roman" w:hAnsi="Times New Roman" w:cs="Times New Roman"/>
                      <w:b/>
                      <w:bCs/>
                      <w:sz w:val="24"/>
                      <w:szCs w:val="24"/>
                    </w:rPr>
                  </w:pPr>
                  <w:r w:rsidRPr="00070BB6">
                    <w:rPr>
                      <w:rFonts w:ascii="Times New Roman" w:eastAsia="Times New Roman" w:hAnsi="Times New Roman" w:cs="Times New Roman"/>
                      <w:sz w:val="24"/>
                      <w:szCs w:val="24"/>
                    </w:rPr>
                    <w:t>Заремба В.В.</w:t>
                  </w:r>
                </w:p>
              </w:tc>
            </w:tr>
          </w:tbl>
          <w:p w:rsidR="00070BB6" w:rsidRPr="00070BB6" w:rsidRDefault="00070BB6" w:rsidP="00070BB6">
            <w:pPr>
              <w:spacing w:after="0" w:line="240" w:lineRule="auto"/>
              <w:rPr>
                <w:rFonts w:ascii="Times New Roman" w:eastAsia="Times New Roman" w:hAnsi="Times New Roman" w:cs="Times New Roman"/>
                <w:sz w:val="24"/>
                <w:szCs w:val="24"/>
                <w:lang w:eastAsia="ru-RU"/>
              </w:rPr>
            </w:pPr>
            <w:bookmarkStart w:id="0" w:name="_GoBack"/>
            <w:bookmarkEnd w:id="0"/>
          </w:p>
        </w:tc>
      </w:tr>
    </w:tbl>
    <w:p w:rsidR="00A46A15" w:rsidRPr="00070BB6" w:rsidRDefault="00A46A15" w:rsidP="00317F25">
      <w:pPr>
        <w:spacing w:after="0" w:line="240" w:lineRule="auto"/>
        <w:rPr>
          <w:sz w:val="24"/>
          <w:szCs w:val="24"/>
        </w:rPr>
      </w:pPr>
    </w:p>
    <w:sectPr w:rsidR="00A46A15" w:rsidRPr="00070BB6" w:rsidSect="00DC5CF1">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B4B71"/>
    <w:multiLevelType w:val="multilevel"/>
    <w:tmpl w:val="D756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A22AC3"/>
    <w:multiLevelType w:val="multilevel"/>
    <w:tmpl w:val="7232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880842"/>
    <w:multiLevelType w:val="multilevel"/>
    <w:tmpl w:val="01BE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DD0703"/>
    <w:multiLevelType w:val="multilevel"/>
    <w:tmpl w:val="82F8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A21860"/>
    <w:multiLevelType w:val="multilevel"/>
    <w:tmpl w:val="8A08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characterSpacingControl w:val="doNotCompress"/>
  <w:compat>
    <w:compatSetting w:name="compatibilityMode" w:uri="http://schemas.microsoft.com/office/word" w:val="12"/>
  </w:compat>
  <w:rsids>
    <w:rsidRoot w:val="00D73FB7"/>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0BB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17A"/>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17F25"/>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AFF"/>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461"/>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0B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A4F"/>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31D"/>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4B2"/>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A32"/>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3A1"/>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A15"/>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CC3"/>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507"/>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3FB7"/>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5CF1"/>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7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92"/>
    <w:rsid w:val="00FA1FF1"/>
    <w:rsid w:val="00FA23CA"/>
    <w:rsid w:val="00FA24AE"/>
    <w:rsid w:val="00FA2706"/>
    <w:rsid w:val="00FA2A2C"/>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8E"/>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8ED3B6-F9E8-4A15-A468-D543BE88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450"/>
  </w:style>
  <w:style w:type="paragraph" w:styleId="1">
    <w:name w:val="heading 1"/>
    <w:basedOn w:val="a"/>
    <w:link w:val="10"/>
    <w:uiPriority w:val="9"/>
    <w:qFormat/>
    <w:rsid w:val="00D73FB7"/>
    <w:pPr>
      <w:spacing w:after="100" w:afterAutospacing="1" w:line="288" w:lineRule="auto"/>
      <w:outlineLvl w:val="0"/>
    </w:pPr>
    <w:rPr>
      <w:rFonts w:ascii="Arial" w:eastAsia="Times New Roman" w:hAnsi="Arial" w:cs="Arial"/>
      <w:color w:val="333333"/>
      <w:kern w:val="36"/>
      <w:sz w:val="36"/>
      <w:szCs w:val="36"/>
      <w:lang w:eastAsia="ru-RU"/>
    </w:rPr>
  </w:style>
  <w:style w:type="paragraph" w:styleId="2">
    <w:name w:val="heading 2"/>
    <w:basedOn w:val="a"/>
    <w:link w:val="20"/>
    <w:uiPriority w:val="9"/>
    <w:qFormat/>
    <w:rsid w:val="00D73FB7"/>
    <w:pPr>
      <w:spacing w:before="100" w:beforeAutospacing="1" w:after="105" w:line="264" w:lineRule="auto"/>
      <w:outlineLvl w:val="1"/>
    </w:pPr>
    <w:rPr>
      <w:rFonts w:ascii="Arial" w:eastAsia="Times New Roman" w:hAnsi="Arial" w:cs="Arial"/>
      <w:b/>
      <w:bCs/>
      <w:color w:val="333333"/>
      <w:sz w:val="30"/>
      <w:szCs w:val="30"/>
      <w:lang w:eastAsia="ru-RU"/>
    </w:rPr>
  </w:style>
  <w:style w:type="paragraph" w:styleId="3">
    <w:name w:val="heading 3"/>
    <w:basedOn w:val="a"/>
    <w:link w:val="30"/>
    <w:uiPriority w:val="9"/>
    <w:qFormat/>
    <w:rsid w:val="00D73FB7"/>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3FB7"/>
    <w:rPr>
      <w:rFonts w:ascii="Arial" w:eastAsia="Times New Roman" w:hAnsi="Arial" w:cs="Arial"/>
      <w:color w:val="333333"/>
      <w:kern w:val="36"/>
      <w:sz w:val="36"/>
      <w:szCs w:val="36"/>
      <w:lang w:eastAsia="ru-RU"/>
    </w:rPr>
  </w:style>
  <w:style w:type="character" w:customStyle="1" w:styleId="20">
    <w:name w:val="Заголовок 2 Знак"/>
    <w:basedOn w:val="a0"/>
    <w:link w:val="2"/>
    <w:uiPriority w:val="9"/>
    <w:rsid w:val="00D73FB7"/>
    <w:rPr>
      <w:rFonts w:ascii="Arial" w:eastAsia="Times New Roman" w:hAnsi="Arial" w:cs="Arial"/>
      <w:b/>
      <w:bCs/>
      <w:color w:val="333333"/>
      <w:sz w:val="30"/>
      <w:szCs w:val="30"/>
      <w:lang w:eastAsia="ru-RU"/>
    </w:rPr>
  </w:style>
  <w:style w:type="character" w:customStyle="1" w:styleId="30">
    <w:name w:val="Заголовок 3 Знак"/>
    <w:basedOn w:val="a0"/>
    <w:link w:val="3"/>
    <w:uiPriority w:val="9"/>
    <w:rsid w:val="00D73FB7"/>
    <w:rPr>
      <w:rFonts w:ascii="Arial" w:eastAsia="Times New Roman" w:hAnsi="Arial" w:cs="Arial"/>
      <w:b/>
      <w:bCs/>
      <w:color w:val="333333"/>
      <w:sz w:val="28"/>
      <w:szCs w:val="28"/>
      <w:lang w:eastAsia="ru-RU"/>
    </w:rPr>
  </w:style>
  <w:style w:type="paragraph" w:styleId="a3">
    <w:name w:val="Normal (Web)"/>
    <w:basedOn w:val="a"/>
    <w:uiPriority w:val="99"/>
    <w:semiHidden/>
    <w:unhideWhenUsed/>
    <w:rsid w:val="00D73F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link w:val="a5"/>
    <w:uiPriority w:val="10"/>
    <w:qFormat/>
    <w:rsid w:val="00D73FB7"/>
    <w:pPr>
      <w:autoSpaceDE w:val="0"/>
      <w:autoSpaceDN w:val="0"/>
      <w:spacing w:after="0" w:line="240" w:lineRule="auto"/>
      <w:jc w:val="center"/>
    </w:pPr>
    <w:rPr>
      <w:rFonts w:ascii="Times New Roman" w:eastAsia="Times New Roman" w:hAnsi="Times New Roman" w:cs="Times New Roman"/>
      <w:b/>
      <w:bCs/>
      <w:sz w:val="44"/>
      <w:szCs w:val="44"/>
    </w:rPr>
  </w:style>
  <w:style w:type="character" w:customStyle="1" w:styleId="a5">
    <w:name w:val="Название Знак"/>
    <w:basedOn w:val="a0"/>
    <w:link w:val="a4"/>
    <w:uiPriority w:val="10"/>
    <w:rsid w:val="00D73FB7"/>
    <w:rPr>
      <w:rFonts w:ascii="Times New Roman" w:eastAsia="Times New Roman" w:hAnsi="Times New Roman" w:cs="Times New Roman"/>
      <w:b/>
      <w:bCs/>
      <w:sz w:val="44"/>
      <w:szCs w:val="44"/>
    </w:rPr>
  </w:style>
  <w:style w:type="paragraph" w:styleId="a6">
    <w:name w:val="Body Text"/>
    <w:basedOn w:val="a"/>
    <w:link w:val="a7"/>
    <w:uiPriority w:val="99"/>
    <w:unhideWhenUsed/>
    <w:rsid w:val="00D73FB7"/>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rsid w:val="00D73FB7"/>
    <w:rPr>
      <w:rFonts w:ascii="Times New Roman" w:eastAsia="Times New Roman" w:hAnsi="Times New Roman" w:cs="Times New Roman"/>
      <w:sz w:val="24"/>
      <w:szCs w:val="24"/>
    </w:rPr>
  </w:style>
  <w:style w:type="paragraph" w:customStyle="1" w:styleId="31">
    <w:name w:val="заголовок 3"/>
    <w:basedOn w:val="a"/>
    <w:rsid w:val="00A46A15"/>
    <w:pPr>
      <w:keepNext/>
      <w:autoSpaceDE w:val="0"/>
      <w:autoSpaceDN w:val="0"/>
      <w:spacing w:after="0" w:line="240" w:lineRule="auto"/>
      <w:jc w:val="center"/>
    </w:pPr>
    <w:rPr>
      <w:rFonts w:ascii="Times New Roman" w:eastAsiaTheme="minorEastAsia" w:hAnsi="Times New Roman" w:cs="Times New Roman"/>
      <w:b/>
      <w:bCs/>
      <w:sz w:val="24"/>
      <w:szCs w:val="24"/>
      <w:lang w:eastAsia="ru-RU"/>
    </w:rPr>
  </w:style>
  <w:style w:type="paragraph" w:styleId="a8">
    <w:name w:val="Balloon Text"/>
    <w:basedOn w:val="a"/>
    <w:link w:val="a9"/>
    <w:uiPriority w:val="99"/>
    <w:semiHidden/>
    <w:unhideWhenUsed/>
    <w:rsid w:val="00324AF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24A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19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ortal.rosseti.ru/_layouts/15/Portal/UserProfile.aspx?Login=RUG%5CShulginov%2DR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1307</Words>
  <Characters>7454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13</cp:revision>
  <cp:lastPrinted>2015-09-07T09:58:00Z</cp:lastPrinted>
  <dcterms:created xsi:type="dcterms:W3CDTF">2013-11-19T06:47:00Z</dcterms:created>
  <dcterms:modified xsi:type="dcterms:W3CDTF">2015-09-07T10:00:00Z</dcterms:modified>
</cp:coreProperties>
</file>