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3" w:type="dxa"/>
        <w:tblCellSpacing w:w="15" w:type="dxa"/>
        <w:tblCellMar>
          <w:top w:w="15" w:type="dxa"/>
          <w:left w:w="15" w:type="dxa"/>
          <w:bottom w:w="15" w:type="dxa"/>
          <w:right w:w="15" w:type="dxa"/>
        </w:tblCellMar>
        <w:tblLook w:val="04A0" w:firstRow="1" w:lastRow="0" w:firstColumn="1" w:lastColumn="0" w:noHBand="0" w:noVBand="1"/>
      </w:tblPr>
      <w:tblGrid>
        <w:gridCol w:w="2694"/>
        <w:gridCol w:w="7109"/>
      </w:tblGrid>
      <w:tr w:rsidR="002257A0" w:rsidRPr="002257A0" w:rsidTr="00DC7CA6">
        <w:trPr>
          <w:gridAfter w:val="1"/>
          <w:tblCellSpacing w:w="15" w:type="dxa"/>
        </w:trPr>
        <w:tc>
          <w:tcPr>
            <w:tcW w:w="2649" w:type="dxa"/>
            <w:vAlign w:val="center"/>
            <w:hideMark/>
          </w:tcPr>
          <w:p w:rsidR="002257A0" w:rsidRPr="00C2292A" w:rsidRDefault="002257A0" w:rsidP="00C229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92A" w:rsidRPr="00C2292A">
              <w:rPr>
                <w:rFonts w:ascii="Times New Roman" w:eastAsia="Times New Roman" w:hAnsi="Times New Roman" w:cs="Times New Roman"/>
                <w:sz w:val="24"/>
                <w:szCs w:val="24"/>
                <w:lang w:eastAsia="ru-RU"/>
              </w:rPr>
              <w:t>1047465</w:t>
            </w:r>
            <w:r w:rsidR="00B40F5F">
              <w:rPr>
                <w:rFonts w:ascii="Times New Roman" w:eastAsia="Times New Roman" w:hAnsi="Times New Roman" w:cs="Times New Roman"/>
                <w:sz w:val="24"/>
                <w:szCs w:val="24"/>
                <w:lang w:eastAsia="ru-RU"/>
              </w:rPr>
              <w:t>_</w:t>
            </w:r>
            <w:r w:rsidR="00B40F5F">
              <w:rPr>
                <w:rFonts w:ascii="Times New Roman" w:eastAsia="Times New Roman" w:hAnsi="Times New Roman" w:cs="Times New Roman"/>
                <w:sz w:val="24"/>
                <w:szCs w:val="24"/>
                <w:lang w:val="en-US" w:eastAsia="ru-RU"/>
              </w:rPr>
              <w:t>0</w:t>
            </w:r>
            <w:r w:rsidR="00C2292A">
              <w:rPr>
                <w:rFonts w:ascii="Times New Roman" w:eastAsia="Times New Roman" w:hAnsi="Times New Roman" w:cs="Times New Roman"/>
                <w:sz w:val="24"/>
                <w:szCs w:val="24"/>
                <w:lang w:eastAsia="ru-RU"/>
              </w:rPr>
              <w:t>671</w:t>
            </w:r>
          </w:p>
        </w:tc>
      </w:tr>
      <w:tr w:rsidR="002257A0" w:rsidRPr="002257A0" w:rsidTr="00DC7CA6">
        <w:trPr>
          <w:tblCellSpacing w:w="15" w:type="dxa"/>
        </w:trPr>
        <w:tc>
          <w:tcPr>
            <w:tcW w:w="2649" w:type="dxa"/>
            <w:vAlign w:val="center"/>
            <w:hideMark/>
          </w:tcPr>
          <w:p w:rsidR="002257A0" w:rsidRPr="002257A0" w:rsidRDefault="002257A0" w:rsidP="002257A0">
            <w:pPr>
              <w:spacing w:after="0" w:line="240" w:lineRule="auto"/>
              <w:jc w:val="center"/>
              <w:rPr>
                <w:rFonts w:ascii="Times New Roman" w:eastAsia="Times New Roman" w:hAnsi="Times New Roman" w:cs="Times New Roman"/>
                <w:b/>
                <w:bCs/>
                <w:sz w:val="24"/>
                <w:szCs w:val="24"/>
                <w:lang w:eastAsia="ru-RU"/>
              </w:rPr>
            </w:pPr>
            <w:r w:rsidRPr="002257A0">
              <w:rPr>
                <w:rFonts w:ascii="Times New Roman" w:eastAsia="Times New Roman" w:hAnsi="Times New Roman" w:cs="Times New Roman"/>
                <w:b/>
                <w:bCs/>
                <w:sz w:val="24"/>
                <w:szCs w:val="24"/>
                <w:lang w:eastAsia="ru-RU"/>
              </w:rPr>
              <w:t>Наименование закупки:</w:t>
            </w:r>
          </w:p>
        </w:tc>
        <w:tc>
          <w:tcPr>
            <w:tcW w:w="0" w:type="auto"/>
            <w:vAlign w:val="center"/>
            <w:hideMark/>
          </w:tcPr>
          <w:p w:rsidR="002257A0" w:rsidRPr="002257A0" w:rsidRDefault="00F9076A" w:rsidP="00B40F5F">
            <w:pPr>
              <w:spacing w:after="0" w:line="240" w:lineRule="auto"/>
              <w:rPr>
                <w:rFonts w:ascii="Times New Roman" w:eastAsia="Times New Roman" w:hAnsi="Times New Roman" w:cs="Times New Roman"/>
                <w:sz w:val="24"/>
                <w:szCs w:val="24"/>
                <w:lang w:eastAsia="ru-RU"/>
              </w:rPr>
            </w:pPr>
            <w:r w:rsidRPr="00F9076A">
              <w:rPr>
                <w:rFonts w:ascii="Times New Roman" w:eastAsia="Times New Roman" w:hAnsi="Times New Roman" w:cs="Times New Roman"/>
                <w:sz w:val="24"/>
                <w:szCs w:val="24"/>
                <w:lang w:eastAsia="ru-RU"/>
              </w:rPr>
              <w:t xml:space="preserve">Запрос цен на право заключения договора на поставку </w:t>
            </w:r>
            <w:r w:rsidR="00C2292A" w:rsidRPr="00C2292A">
              <w:rPr>
                <w:rFonts w:ascii="Times New Roman" w:eastAsia="Times New Roman" w:hAnsi="Times New Roman" w:cs="Times New Roman"/>
                <w:sz w:val="24"/>
                <w:szCs w:val="24"/>
                <w:lang w:eastAsia="ru-RU"/>
              </w:rPr>
              <w:t>видеорегистраторов</w:t>
            </w:r>
            <w:r w:rsidRPr="00F9076A">
              <w:rPr>
                <w:rFonts w:ascii="Times New Roman" w:eastAsia="Times New Roman" w:hAnsi="Times New Roman" w:cs="Times New Roman"/>
                <w:sz w:val="24"/>
                <w:szCs w:val="24"/>
                <w:lang w:eastAsia="ru-RU"/>
              </w:rPr>
              <w:t xml:space="preserve"> для филиала АО «Тюменьэнерго» -«Тюменские распределительные сети»</w:t>
            </w:r>
          </w:p>
        </w:tc>
      </w:tr>
    </w:tbl>
    <w:p w:rsidR="002257A0" w:rsidRPr="002257A0" w:rsidRDefault="002257A0" w:rsidP="00E94D8C">
      <w:pPr>
        <w:spacing w:after="0"/>
        <w:rPr>
          <w:rFonts w:ascii="Times New Roman" w:hAnsi="Times New Roman" w:cs="Times New Roman"/>
          <w:b/>
          <w:sz w:val="24"/>
          <w:szCs w:val="24"/>
        </w:rPr>
      </w:pPr>
      <w:r w:rsidRPr="002257A0">
        <w:rPr>
          <w:rFonts w:ascii="Times New Roman" w:hAnsi="Times New Roman" w:cs="Times New Roman"/>
          <w:b/>
          <w:sz w:val="24"/>
          <w:szCs w:val="24"/>
        </w:rPr>
        <w:t>Вопрос</w:t>
      </w:r>
    </w:p>
    <w:p w:rsidR="00C2292A" w:rsidRPr="00C2292A" w:rsidRDefault="00306AE6" w:rsidP="00E94D8C">
      <w:pPr>
        <w:spacing w:after="0"/>
        <w:rPr>
          <w:rFonts w:ascii="Times New Roman" w:hAnsi="Times New Roman" w:cs="Times New Roman"/>
          <w:sz w:val="24"/>
          <w:szCs w:val="24"/>
        </w:rPr>
      </w:pPr>
      <w:r>
        <w:rPr>
          <w:rFonts w:ascii="Times New Roman" w:hAnsi="Times New Roman" w:cs="Times New Roman"/>
          <w:sz w:val="24"/>
          <w:szCs w:val="24"/>
        </w:rPr>
        <w:t>«</w:t>
      </w:r>
      <w:r w:rsidR="00C2292A" w:rsidRPr="00C2292A">
        <w:rPr>
          <w:rFonts w:ascii="Times New Roman" w:hAnsi="Times New Roman" w:cs="Times New Roman"/>
          <w:sz w:val="24"/>
          <w:szCs w:val="24"/>
        </w:rPr>
        <w:t>Добрый день!</w:t>
      </w:r>
    </w:p>
    <w:p w:rsidR="00C2292A" w:rsidRPr="00C2292A" w:rsidRDefault="00C2292A" w:rsidP="00E94D8C">
      <w:pPr>
        <w:spacing w:after="0"/>
        <w:ind w:firstLine="567"/>
        <w:jc w:val="both"/>
        <w:rPr>
          <w:rFonts w:ascii="Times New Roman" w:hAnsi="Times New Roman" w:cs="Times New Roman"/>
          <w:sz w:val="24"/>
          <w:szCs w:val="24"/>
        </w:rPr>
      </w:pPr>
      <w:r w:rsidRPr="00C2292A">
        <w:rPr>
          <w:rFonts w:ascii="Times New Roman" w:hAnsi="Times New Roman" w:cs="Times New Roman"/>
          <w:sz w:val="24"/>
          <w:szCs w:val="24"/>
        </w:rPr>
        <w:t xml:space="preserve">В ТЗ указаны конкретные модели видеорегистраторов: Видеорегистратор ВСБ 4 PRO и Видеорегистратор </w:t>
      </w:r>
      <w:proofErr w:type="spellStart"/>
      <w:r w:rsidRPr="00C2292A">
        <w:rPr>
          <w:rFonts w:ascii="Times New Roman" w:hAnsi="Times New Roman" w:cs="Times New Roman"/>
          <w:sz w:val="24"/>
          <w:szCs w:val="24"/>
        </w:rPr>
        <w:t>Silverstone</w:t>
      </w:r>
      <w:proofErr w:type="spellEnd"/>
      <w:r w:rsidRPr="00C2292A">
        <w:rPr>
          <w:rFonts w:ascii="Times New Roman" w:hAnsi="Times New Roman" w:cs="Times New Roman"/>
          <w:sz w:val="24"/>
          <w:szCs w:val="24"/>
        </w:rPr>
        <w:t xml:space="preserve"> F1 NTK-330F. Считаем необходимым обратить внимание на тот факт, что, исходя из статьи 8 </w:t>
      </w:r>
      <w:r w:rsidRPr="00471DA7">
        <w:rPr>
          <w:rFonts w:ascii="Times New Roman" w:hAnsi="Times New Roman" w:cs="Times New Roman"/>
          <w:sz w:val="24"/>
          <w:szCs w:val="24"/>
          <w:highlight w:val="yellow"/>
        </w:rPr>
        <w:t>Федерального закона № 44-ФЗ</w:t>
      </w:r>
      <w:r w:rsidRPr="00C2292A">
        <w:rPr>
          <w:rFonts w:ascii="Times New Roman" w:hAnsi="Times New Roman" w:cs="Times New Roman"/>
          <w:sz w:val="24"/>
          <w:szCs w:val="24"/>
        </w:rPr>
        <w:t xml:space="preserve">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C2292A" w:rsidRPr="00C2292A" w:rsidRDefault="00C2292A" w:rsidP="00E94D8C">
      <w:pPr>
        <w:spacing w:after="0"/>
        <w:ind w:firstLine="567"/>
        <w:jc w:val="both"/>
        <w:rPr>
          <w:rFonts w:ascii="Times New Roman" w:hAnsi="Times New Roman" w:cs="Times New Roman"/>
          <w:sz w:val="24"/>
          <w:szCs w:val="24"/>
        </w:rPr>
      </w:pPr>
      <w:r w:rsidRPr="00C2292A">
        <w:rPr>
          <w:rFonts w:ascii="Times New Roman" w:hAnsi="Times New Roman" w:cs="Times New Roman"/>
          <w:sz w:val="24"/>
          <w:szCs w:val="24"/>
        </w:rPr>
        <w:t>Согласно части 2 указанной статьи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C2292A" w:rsidRPr="00C2292A" w:rsidRDefault="00C2292A" w:rsidP="00E94D8C">
      <w:pPr>
        <w:spacing w:after="0"/>
        <w:ind w:firstLine="567"/>
        <w:jc w:val="both"/>
        <w:rPr>
          <w:rFonts w:ascii="Times New Roman" w:hAnsi="Times New Roman" w:cs="Times New Roman"/>
          <w:sz w:val="24"/>
          <w:szCs w:val="24"/>
        </w:rPr>
      </w:pPr>
      <w:r w:rsidRPr="00C2292A">
        <w:rPr>
          <w:rFonts w:ascii="Times New Roman" w:hAnsi="Times New Roman" w:cs="Times New Roman"/>
          <w:sz w:val="24"/>
          <w:szCs w:val="24"/>
        </w:rPr>
        <w:t>При этом установление заказчиком любых параметров, характеристик, требований к товару, работам, услугам может повлечь невозможность принять участие того или иного юридического, физического лица в определении поставщика (подрядчика, исполнителя), ограничить число участников закупки, поскольку не все поставщики (исполнители) имеют возможность поставить товар, выполнить работу, оказать услугу, соответствующую всем условиям документации об электронном аукционе.</w:t>
      </w:r>
    </w:p>
    <w:p w:rsidR="0052162F" w:rsidRDefault="00C2292A" w:rsidP="00E94D8C">
      <w:pPr>
        <w:spacing w:after="0"/>
        <w:ind w:firstLine="567"/>
        <w:jc w:val="both"/>
        <w:rPr>
          <w:rFonts w:ascii="Times New Roman" w:hAnsi="Times New Roman" w:cs="Times New Roman"/>
          <w:sz w:val="24"/>
          <w:szCs w:val="24"/>
        </w:rPr>
      </w:pPr>
      <w:r w:rsidRPr="00C2292A">
        <w:rPr>
          <w:rFonts w:ascii="Times New Roman" w:hAnsi="Times New Roman" w:cs="Times New Roman"/>
          <w:sz w:val="24"/>
          <w:szCs w:val="24"/>
        </w:rPr>
        <w:t xml:space="preserve">Таким образом, считаем, что данный </w:t>
      </w:r>
      <w:r w:rsidRPr="00471DA7">
        <w:rPr>
          <w:rFonts w:ascii="Times New Roman" w:hAnsi="Times New Roman" w:cs="Times New Roman"/>
          <w:sz w:val="24"/>
          <w:szCs w:val="24"/>
          <w:highlight w:val="yellow"/>
        </w:rPr>
        <w:t>аукцион в электронной форме</w:t>
      </w:r>
      <w:r w:rsidRPr="00C2292A">
        <w:rPr>
          <w:rFonts w:ascii="Times New Roman" w:hAnsi="Times New Roman" w:cs="Times New Roman"/>
          <w:sz w:val="24"/>
          <w:szCs w:val="24"/>
        </w:rPr>
        <w:t xml:space="preserve"> на право заключить </w:t>
      </w:r>
      <w:r w:rsidRPr="00471DA7">
        <w:rPr>
          <w:rFonts w:ascii="Times New Roman" w:hAnsi="Times New Roman" w:cs="Times New Roman"/>
          <w:sz w:val="24"/>
          <w:szCs w:val="24"/>
          <w:highlight w:val="yellow"/>
        </w:rPr>
        <w:t>государственный контракт</w:t>
      </w:r>
      <w:r w:rsidRPr="00C2292A">
        <w:rPr>
          <w:rFonts w:ascii="Times New Roman" w:hAnsi="Times New Roman" w:cs="Times New Roman"/>
          <w:sz w:val="24"/>
          <w:szCs w:val="24"/>
        </w:rPr>
        <w:t xml:space="preserve"> на поставку персональных аудио-видеорегистраторов прямо противоречит положениям действующего законодательства РФ.</w:t>
      </w:r>
      <w:r w:rsidR="00306AE6" w:rsidRPr="00B40F5F">
        <w:rPr>
          <w:rFonts w:ascii="Times New Roman" w:hAnsi="Times New Roman" w:cs="Times New Roman"/>
          <w:sz w:val="24"/>
          <w:szCs w:val="24"/>
        </w:rPr>
        <w:t>»</w:t>
      </w:r>
    </w:p>
    <w:p w:rsidR="00E94D8C" w:rsidRDefault="00E94D8C" w:rsidP="00E94D8C">
      <w:pPr>
        <w:spacing w:after="0"/>
        <w:rPr>
          <w:rFonts w:ascii="Times New Roman" w:hAnsi="Times New Roman" w:cs="Times New Roman"/>
          <w:b/>
          <w:sz w:val="24"/>
          <w:szCs w:val="24"/>
        </w:rPr>
      </w:pPr>
    </w:p>
    <w:p w:rsidR="00CE74A0" w:rsidRDefault="00CE74A0" w:rsidP="00E94D8C">
      <w:pPr>
        <w:spacing w:after="0"/>
        <w:rPr>
          <w:rFonts w:ascii="Times New Roman" w:hAnsi="Times New Roman" w:cs="Times New Roman"/>
          <w:b/>
          <w:sz w:val="24"/>
          <w:szCs w:val="24"/>
        </w:rPr>
      </w:pPr>
      <w:r w:rsidRPr="00CE74A0">
        <w:rPr>
          <w:rFonts w:ascii="Times New Roman" w:hAnsi="Times New Roman" w:cs="Times New Roman"/>
          <w:b/>
          <w:sz w:val="24"/>
          <w:szCs w:val="24"/>
        </w:rPr>
        <w:t>Ответ</w:t>
      </w:r>
    </w:p>
    <w:p w:rsidR="007D4359" w:rsidRDefault="00471DA7" w:rsidP="00E94D8C">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Данная закупочная процедура</w:t>
      </w:r>
      <w:r w:rsidR="0004309B">
        <w:rPr>
          <w:rFonts w:ascii="Times New Roman" w:hAnsi="Times New Roman" w:cs="Times New Roman"/>
          <w:color w:val="000000" w:themeColor="text1"/>
          <w:sz w:val="24"/>
          <w:szCs w:val="24"/>
        </w:rPr>
        <w:t xml:space="preserve"> </w:t>
      </w:r>
      <w:r w:rsidR="0004309B" w:rsidRPr="0004309B">
        <w:rPr>
          <w:rFonts w:ascii="Times New Roman" w:hAnsi="Times New Roman" w:cs="Times New Roman"/>
          <w:color w:val="000000" w:themeColor="text1"/>
          <w:sz w:val="24"/>
          <w:szCs w:val="24"/>
        </w:rPr>
        <w:t>Запрос цен на право заключения договора на поставку видеорегистраторов для филиала АО «Тюменьэнерго» -«Тюменские распределительные сети»</w:t>
      </w:r>
      <w:r w:rsidR="0004309B">
        <w:rPr>
          <w:rFonts w:ascii="Times New Roman" w:hAnsi="Times New Roman" w:cs="Times New Roman"/>
          <w:color w:val="000000" w:themeColor="text1"/>
          <w:sz w:val="24"/>
          <w:szCs w:val="24"/>
        </w:rPr>
        <w:t xml:space="preserve">, </w:t>
      </w:r>
      <w:r w:rsidR="0004309B" w:rsidRPr="007644E8">
        <w:rPr>
          <w:rFonts w:ascii="Times New Roman" w:hAnsi="Times New Roman" w:cs="Times New Roman"/>
          <w:color w:val="000000" w:themeColor="text1"/>
          <w:sz w:val="24"/>
          <w:szCs w:val="24"/>
        </w:rPr>
        <w:t xml:space="preserve">опубликована на электронной торговой площадке </w:t>
      </w:r>
      <w:r w:rsidR="0004309B" w:rsidRPr="004B586E">
        <w:rPr>
          <w:rFonts w:ascii="Times New Roman" w:hAnsi="Times New Roman" w:cs="Times New Roman"/>
          <w:color w:val="0000FF"/>
          <w:sz w:val="24"/>
          <w:szCs w:val="24"/>
        </w:rPr>
        <w:t>B2B-MRSK</w:t>
      </w:r>
      <w:r w:rsidR="0004309B" w:rsidRPr="004B586E">
        <w:rPr>
          <w:rFonts w:ascii="Times New Roman" w:eastAsia="Times New Roman" w:hAnsi="Times New Roman" w:cs="Times New Roman"/>
          <w:i/>
          <w:color w:val="0000FF"/>
          <w:sz w:val="24"/>
          <w:szCs w:val="20"/>
          <w:lang w:eastAsia="ru-RU"/>
        </w:rPr>
        <w:t xml:space="preserve"> (</w:t>
      </w:r>
      <w:hyperlink r:id="rId4" w:history="1">
        <w:r w:rsidR="0004309B" w:rsidRPr="004B586E">
          <w:rPr>
            <w:rFonts w:ascii="Times New Roman" w:eastAsia="Times New Roman" w:hAnsi="Times New Roman" w:cs="Times New Roman"/>
            <w:i/>
            <w:color w:val="0000FF"/>
            <w:sz w:val="24"/>
            <w:szCs w:val="20"/>
            <w:lang w:eastAsia="ru-RU"/>
          </w:rPr>
          <w:t>www.b2b-mrsk.ru</w:t>
        </w:r>
      </w:hyperlink>
      <w:r w:rsidR="0004309B" w:rsidRPr="004B586E">
        <w:rPr>
          <w:rFonts w:ascii="Times New Roman" w:eastAsia="Times New Roman" w:hAnsi="Times New Roman" w:cs="Times New Roman"/>
          <w:i/>
          <w:color w:val="0000FF"/>
          <w:sz w:val="24"/>
          <w:szCs w:val="20"/>
          <w:lang w:eastAsia="ru-RU"/>
        </w:rPr>
        <w:t>)</w:t>
      </w:r>
      <w:r w:rsidR="0004309B">
        <w:rPr>
          <w:rFonts w:ascii="Times New Roman" w:hAnsi="Times New Roman" w:cs="Times New Roman"/>
          <w:color w:val="000000" w:themeColor="text1"/>
          <w:sz w:val="24"/>
          <w:szCs w:val="24"/>
        </w:rPr>
        <w:t xml:space="preserve"> № </w:t>
      </w:r>
      <w:r w:rsidR="0004309B" w:rsidRPr="0004309B">
        <w:rPr>
          <w:rFonts w:ascii="Times New Roman" w:hAnsi="Times New Roman" w:cs="Times New Roman"/>
          <w:color w:val="000000" w:themeColor="text1"/>
          <w:sz w:val="24"/>
          <w:szCs w:val="24"/>
        </w:rPr>
        <w:t>1047465</w:t>
      </w:r>
      <w:r w:rsidR="0004309B">
        <w:rPr>
          <w:rFonts w:ascii="Times New Roman" w:hAnsi="Times New Roman" w:cs="Times New Roman"/>
          <w:color w:val="000000" w:themeColor="text1"/>
          <w:sz w:val="24"/>
          <w:szCs w:val="24"/>
        </w:rPr>
        <w:t xml:space="preserve"> 27.06.2018г. (</w:t>
      </w:r>
      <w:r w:rsidR="0004309B" w:rsidRPr="007644E8">
        <w:rPr>
          <w:rFonts w:ascii="Times New Roman" w:hAnsi="Times New Roman" w:cs="Times New Roman"/>
          <w:color w:val="000000" w:themeColor="text1"/>
          <w:sz w:val="24"/>
          <w:szCs w:val="24"/>
        </w:rPr>
        <w:t>официальном сайте (</w:t>
      </w:r>
      <w:hyperlink r:id="rId5" w:history="1">
        <w:r w:rsidR="0004309B" w:rsidRPr="00AE74DD">
          <w:rPr>
            <w:rStyle w:val="a3"/>
            <w:rFonts w:ascii="Times New Roman" w:hAnsi="Times New Roman" w:cs="Times New Roman"/>
            <w:sz w:val="24"/>
            <w:szCs w:val="24"/>
          </w:rPr>
          <w:t>www.zakupki.gov.ru</w:t>
        </w:r>
      </w:hyperlink>
      <w:r w:rsidR="0004309B" w:rsidRPr="007644E8">
        <w:rPr>
          <w:rFonts w:ascii="Times New Roman" w:hAnsi="Times New Roman" w:cs="Times New Roman"/>
          <w:color w:val="000000" w:themeColor="text1"/>
          <w:sz w:val="24"/>
          <w:szCs w:val="24"/>
        </w:rPr>
        <w:t>)</w:t>
      </w:r>
      <w:r w:rsidR="0004309B">
        <w:rPr>
          <w:rFonts w:ascii="Times New Roman" w:hAnsi="Times New Roman" w:cs="Times New Roman"/>
          <w:color w:val="000000" w:themeColor="text1"/>
          <w:sz w:val="24"/>
          <w:szCs w:val="24"/>
        </w:rPr>
        <w:t xml:space="preserve"> №</w:t>
      </w:r>
      <w:r w:rsidR="0004309B" w:rsidRPr="0004309B">
        <w:rPr>
          <w:rFonts w:ascii="Times New Roman" w:hAnsi="Times New Roman" w:cs="Times New Roman"/>
          <w:color w:val="000000" w:themeColor="text1"/>
          <w:sz w:val="24"/>
          <w:szCs w:val="24"/>
        </w:rPr>
        <w:t>31806658053</w:t>
      </w:r>
      <w:r w:rsidR="0004309B">
        <w:rPr>
          <w:rFonts w:ascii="Times New Roman" w:hAnsi="Times New Roman" w:cs="Times New Roman"/>
          <w:color w:val="000000" w:themeColor="text1"/>
          <w:sz w:val="24"/>
          <w:szCs w:val="24"/>
        </w:rPr>
        <w:t xml:space="preserve"> от 27.06.2018г.)</w:t>
      </w:r>
      <w:r>
        <w:rPr>
          <w:rFonts w:ascii="Times New Roman" w:hAnsi="Times New Roman" w:cs="Times New Roman"/>
          <w:color w:val="000000" w:themeColor="text1"/>
          <w:sz w:val="24"/>
          <w:szCs w:val="24"/>
        </w:rPr>
        <w:t xml:space="preserve"> </w:t>
      </w:r>
      <w:r w:rsidRPr="00EC0E3F">
        <w:rPr>
          <w:rFonts w:ascii="Times New Roman" w:hAnsi="Times New Roman" w:cs="Times New Roman"/>
          <w:b/>
          <w:color w:val="000000" w:themeColor="text1"/>
          <w:sz w:val="24"/>
          <w:szCs w:val="24"/>
        </w:rPr>
        <w:t>не</w:t>
      </w:r>
      <w:r w:rsidR="0004309B">
        <w:rPr>
          <w:rFonts w:ascii="Times New Roman" w:hAnsi="Times New Roman" w:cs="Times New Roman"/>
          <w:b/>
          <w:color w:val="000000" w:themeColor="text1"/>
          <w:sz w:val="24"/>
          <w:szCs w:val="24"/>
        </w:rPr>
        <w:t> </w:t>
      </w:r>
      <w:r w:rsidRPr="00EC0E3F">
        <w:rPr>
          <w:rFonts w:ascii="Times New Roman" w:hAnsi="Times New Roman" w:cs="Times New Roman"/>
          <w:b/>
          <w:color w:val="000000" w:themeColor="text1"/>
          <w:sz w:val="24"/>
          <w:szCs w:val="24"/>
        </w:rPr>
        <w:t>является</w:t>
      </w:r>
      <w:r w:rsidR="00F25B47">
        <w:rPr>
          <w:rFonts w:ascii="Times New Roman" w:hAnsi="Times New Roman" w:cs="Times New Roman"/>
          <w:color w:val="000000" w:themeColor="text1"/>
          <w:sz w:val="24"/>
          <w:szCs w:val="24"/>
        </w:rPr>
        <w:t xml:space="preserve"> аукционом в электронной форме </w:t>
      </w:r>
      <w:bookmarkStart w:id="0" w:name="_GoBack"/>
      <w:bookmarkEnd w:id="0"/>
      <w:r w:rsidR="00F25B47">
        <w:rPr>
          <w:rFonts w:ascii="Times New Roman" w:hAnsi="Times New Roman" w:cs="Times New Roman"/>
          <w:color w:val="000000" w:themeColor="text1"/>
          <w:sz w:val="24"/>
          <w:szCs w:val="24"/>
        </w:rPr>
        <w:t xml:space="preserve">и </w:t>
      </w:r>
      <w:r w:rsidRPr="00ED4CA5">
        <w:rPr>
          <w:rFonts w:ascii="Times New Roman" w:hAnsi="Times New Roman" w:cs="Times New Roman"/>
          <w:b/>
          <w:color w:val="000000" w:themeColor="text1"/>
          <w:sz w:val="24"/>
          <w:szCs w:val="24"/>
        </w:rPr>
        <w:t>проводи</w:t>
      </w:r>
      <w:r w:rsidR="00ED4CA5" w:rsidRPr="00ED4CA5">
        <w:rPr>
          <w:rFonts w:ascii="Times New Roman" w:hAnsi="Times New Roman" w:cs="Times New Roman"/>
          <w:b/>
          <w:color w:val="000000" w:themeColor="text1"/>
          <w:sz w:val="24"/>
          <w:szCs w:val="24"/>
        </w:rPr>
        <w:t>тся</w:t>
      </w:r>
      <w:r>
        <w:rPr>
          <w:rFonts w:ascii="Times New Roman" w:hAnsi="Times New Roman" w:cs="Times New Roman"/>
          <w:color w:val="000000" w:themeColor="text1"/>
          <w:sz w:val="24"/>
          <w:szCs w:val="24"/>
        </w:rPr>
        <w:t xml:space="preserve"> </w:t>
      </w:r>
      <w:r w:rsidR="00F95F02" w:rsidRPr="00ED4CA5">
        <w:rPr>
          <w:rFonts w:ascii="Times New Roman" w:hAnsi="Times New Roman" w:cs="Times New Roman"/>
          <w:b/>
          <w:color w:val="000000" w:themeColor="text1"/>
          <w:sz w:val="24"/>
          <w:szCs w:val="24"/>
        </w:rPr>
        <w:t>не</w:t>
      </w:r>
      <w:r w:rsidR="00F95F02">
        <w:rPr>
          <w:rFonts w:ascii="Times New Roman" w:hAnsi="Times New Roman" w:cs="Times New Roman"/>
          <w:color w:val="000000" w:themeColor="text1"/>
          <w:sz w:val="24"/>
          <w:szCs w:val="24"/>
        </w:rPr>
        <w:t xml:space="preserve"> </w:t>
      </w:r>
      <w:r w:rsidR="00EC0E3F">
        <w:rPr>
          <w:rFonts w:ascii="Times New Roman" w:hAnsi="Times New Roman" w:cs="Times New Roman"/>
          <w:color w:val="000000" w:themeColor="text1"/>
          <w:sz w:val="24"/>
          <w:szCs w:val="24"/>
        </w:rPr>
        <w:t>в рамках</w:t>
      </w:r>
      <w:r>
        <w:rPr>
          <w:rFonts w:ascii="Times New Roman" w:hAnsi="Times New Roman" w:cs="Times New Roman"/>
          <w:color w:val="000000" w:themeColor="text1"/>
          <w:sz w:val="24"/>
          <w:szCs w:val="24"/>
        </w:rPr>
        <w:t xml:space="preserve"> </w:t>
      </w:r>
      <w:r w:rsidRPr="00471DA7">
        <w:rPr>
          <w:rFonts w:ascii="Times New Roman" w:hAnsi="Times New Roman" w:cs="Times New Roman"/>
          <w:sz w:val="24"/>
          <w:szCs w:val="24"/>
        </w:rPr>
        <w:t>Федерального закона №</w:t>
      </w:r>
      <w:r w:rsidR="00ED4CA5">
        <w:rPr>
          <w:rFonts w:ascii="Times New Roman" w:hAnsi="Times New Roman" w:cs="Times New Roman"/>
          <w:sz w:val="24"/>
          <w:szCs w:val="24"/>
        </w:rPr>
        <w:t> </w:t>
      </w:r>
      <w:r w:rsidRPr="00471DA7">
        <w:rPr>
          <w:rFonts w:ascii="Times New Roman" w:hAnsi="Times New Roman" w:cs="Times New Roman"/>
          <w:sz w:val="24"/>
          <w:szCs w:val="24"/>
        </w:rPr>
        <w:t>44-ФЗ</w:t>
      </w:r>
      <w:r w:rsidRPr="00C2292A">
        <w:rPr>
          <w:rFonts w:ascii="Times New Roman" w:hAnsi="Times New Roman" w:cs="Times New Roman"/>
          <w:sz w:val="24"/>
          <w:szCs w:val="24"/>
        </w:rPr>
        <w:t xml:space="preserve"> контрактн</w:t>
      </w:r>
      <w:r>
        <w:rPr>
          <w:rFonts w:ascii="Times New Roman" w:hAnsi="Times New Roman" w:cs="Times New Roman"/>
          <w:sz w:val="24"/>
          <w:szCs w:val="24"/>
        </w:rPr>
        <w:t>ой системы</w:t>
      </w:r>
      <w:r w:rsidRPr="00C2292A">
        <w:rPr>
          <w:rFonts w:ascii="Times New Roman" w:hAnsi="Times New Roman" w:cs="Times New Roman"/>
          <w:sz w:val="24"/>
          <w:szCs w:val="24"/>
        </w:rPr>
        <w:t xml:space="preserve"> в сфере закупок</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p>
    <w:p w:rsidR="0028450C" w:rsidRPr="0028450C" w:rsidRDefault="007D4359" w:rsidP="009A3E51">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8450C">
        <w:rPr>
          <w:rFonts w:ascii="Times New Roman" w:hAnsi="Times New Roman" w:cs="Times New Roman"/>
          <w:color w:val="000000" w:themeColor="text1"/>
          <w:sz w:val="24"/>
          <w:szCs w:val="24"/>
        </w:rPr>
        <w:t>Согласно п</w:t>
      </w:r>
      <w:r w:rsidR="0028450C" w:rsidRPr="0028450C">
        <w:rPr>
          <w:rFonts w:ascii="Times New Roman" w:hAnsi="Times New Roman" w:cs="Times New Roman"/>
          <w:color w:val="000000" w:themeColor="text1"/>
          <w:sz w:val="24"/>
          <w:szCs w:val="24"/>
        </w:rPr>
        <w:t>. 14 З</w:t>
      </w:r>
      <w:r w:rsidR="0028450C">
        <w:rPr>
          <w:rFonts w:ascii="Times New Roman" w:hAnsi="Times New Roman" w:cs="Times New Roman"/>
          <w:color w:val="000000" w:themeColor="text1"/>
          <w:sz w:val="24"/>
          <w:szCs w:val="24"/>
        </w:rPr>
        <w:t>акупочной документации</w:t>
      </w:r>
      <w:r w:rsidR="0028450C" w:rsidRPr="0028450C">
        <w:rPr>
          <w:rFonts w:ascii="Times New Roman" w:hAnsi="Times New Roman" w:cs="Times New Roman"/>
          <w:color w:val="000000" w:themeColor="text1"/>
          <w:sz w:val="24"/>
          <w:szCs w:val="24"/>
        </w:rPr>
        <w:t xml:space="preserve">, участник в составе своей заявки вправе предложить к поставке, в рамках закупочной процедуры, товар, эквивалентный товару, указанному в Техническом задании Заказчика (Приложение № 1 к Документации по запросу цен), без изменения срока поставки, предусмотренного техническим заданием. </w:t>
      </w:r>
    </w:p>
    <w:p w:rsidR="00F25B47" w:rsidRDefault="0028450C" w:rsidP="009A3E51">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A3E51">
        <w:rPr>
          <w:rFonts w:ascii="Times New Roman" w:hAnsi="Times New Roman" w:cs="Times New Roman"/>
          <w:color w:val="000000" w:themeColor="text1"/>
          <w:sz w:val="24"/>
          <w:szCs w:val="24"/>
        </w:rPr>
        <w:t>3</w:t>
      </w:r>
      <w:r w:rsidR="007D4359">
        <w:rPr>
          <w:rFonts w:ascii="Times New Roman" w:hAnsi="Times New Roman" w:cs="Times New Roman"/>
          <w:color w:val="000000" w:themeColor="text1"/>
          <w:sz w:val="24"/>
          <w:szCs w:val="24"/>
        </w:rPr>
        <w:t xml:space="preserve">. </w:t>
      </w:r>
      <w:r w:rsidRPr="0028450C">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унктом</w:t>
      </w:r>
      <w:r w:rsidRPr="0028450C">
        <w:rPr>
          <w:rFonts w:ascii="Times New Roman" w:hAnsi="Times New Roman" w:cs="Times New Roman"/>
          <w:color w:val="000000" w:themeColor="text1"/>
          <w:sz w:val="24"/>
          <w:szCs w:val="24"/>
        </w:rPr>
        <w:t xml:space="preserve"> 2.3.1 Т</w:t>
      </w:r>
      <w:r>
        <w:rPr>
          <w:rFonts w:ascii="Times New Roman" w:hAnsi="Times New Roman" w:cs="Times New Roman"/>
          <w:color w:val="000000" w:themeColor="text1"/>
          <w:sz w:val="24"/>
          <w:szCs w:val="24"/>
        </w:rPr>
        <w:t>ехнического задания</w:t>
      </w:r>
      <w:r w:rsidRPr="0028450C">
        <w:rPr>
          <w:rFonts w:ascii="Times New Roman" w:hAnsi="Times New Roman" w:cs="Times New Roman"/>
          <w:color w:val="000000" w:themeColor="text1"/>
          <w:sz w:val="24"/>
          <w:szCs w:val="24"/>
        </w:rPr>
        <w:t xml:space="preserve"> (Приложение № 1 к Документации по запросу цен) установлено, что приведенные в настоящем техническом задании номенклатурные обозначения (тип, марка), носят описательный характер и указывают на технические характеристики и параметры товара, связанные с определением соответствия товара потребностям Покупателя. В случае если Участником процедуры предлагается эквивалент требуемого Покупателем товара, в составе своей заявки он должен в обязательном порядке предоставить подробное техническое описание предлагаемого к поставке эквивалента. </w:t>
      </w:r>
    </w:p>
    <w:p w:rsidR="00F34E32" w:rsidRPr="00E97AD5" w:rsidRDefault="0028450C" w:rsidP="009A3E51">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Также, обращаем внимание, что указанные в п.3 </w:t>
      </w:r>
      <w:r w:rsidRPr="0028450C">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ехнического задания характеристики</w:t>
      </w:r>
      <w:r w:rsidR="00F34E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поставляемых видеорегистраторов имеют </w:t>
      </w:r>
      <w:r w:rsidR="00F34E32">
        <w:rPr>
          <w:rFonts w:ascii="Times New Roman" w:hAnsi="Times New Roman" w:cs="Times New Roman"/>
          <w:color w:val="000000" w:themeColor="text1"/>
          <w:sz w:val="24"/>
          <w:szCs w:val="24"/>
        </w:rPr>
        <w:t>диапазонные значения по параметрам (не более/не менее).</w:t>
      </w:r>
    </w:p>
    <w:sectPr w:rsidR="00F34E32" w:rsidRPr="00E97AD5" w:rsidSect="009A3E51">
      <w:pgSz w:w="11906" w:h="16838"/>
      <w:pgMar w:top="568"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27"/>
    <w:rsid w:val="0004309B"/>
    <w:rsid w:val="00205DD3"/>
    <w:rsid w:val="002257A0"/>
    <w:rsid w:val="0028450C"/>
    <w:rsid w:val="002D17CE"/>
    <w:rsid w:val="00306AE6"/>
    <w:rsid w:val="00394610"/>
    <w:rsid w:val="004412ED"/>
    <w:rsid w:val="00447F7E"/>
    <w:rsid w:val="00471DA7"/>
    <w:rsid w:val="0052162F"/>
    <w:rsid w:val="005E0B9A"/>
    <w:rsid w:val="00705DF4"/>
    <w:rsid w:val="007D4359"/>
    <w:rsid w:val="007F4016"/>
    <w:rsid w:val="00892D27"/>
    <w:rsid w:val="009A3E51"/>
    <w:rsid w:val="00A91ADA"/>
    <w:rsid w:val="00AC2537"/>
    <w:rsid w:val="00B40F5F"/>
    <w:rsid w:val="00BD43B6"/>
    <w:rsid w:val="00C2292A"/>
    <w:rsid w:val="00CE74A0"/>
    <w:rsid w:val="00CF68E5"/>
    <w:rsid w:val="00D21183"/>
    <w:rsid w:val="00DC7CA6"/>
    <w:rsid w:val="00E82EC5"/>
    <w:rsid w:val="00E94D8C"/>
    <w:rsid w:val="00E97AD5"/>
    <w:rsid w:val="00EC0E3F"/>
    <w:rsid w:val="00ED4CA5"/>
    <w:rsid w:val="00F25B47"/>
    <w:rsid w:val="00F34E32"/>
    <w:rsid w:val="00F84600"/>
    <w:rsid w:val="00F9076A"/>
    <w:rsid w:val="00F9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97D86-C646-40F5-9B43-D8A3EA9F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4309B"/>
    <w:rPr>
      <w:color w:val="0000FF"/>
      <w:u w:val="single"/>
    </w:rPr>
  </w:style>
  <w:style w:type="paragraph" w:styleId="a4">
    <w:name w:val="Balloon Text"/>
    <w:basedOn w:val="a"/>
    <w:link w:val="a5"/>
    <w:uiPriority w:val="99"/>
    <w:semiHidden/>
    <w:unhideWhenUsed/>
    <w:rsid w:val="00AC253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2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5533">
      <w:bodyDiv w:val="1"/>
      <w:marLeft w:val="0"/>
      <w:marRight w:val="0"/>
      <w:marTop w:val="0"/>
      <w:marBottom w:val="0"/>
      <w:divBdr>
        <w:top w:val="none" w:sz="0" w:space="0" w:color="auto"/>
        <w:left w:val="none" w:sz="0" w:space="0" w:color="auto"/>
        <w:bottom w:val="none" w:sz="0" w:space="0" w:color="auto"/>
        <w:right w:val="none" w:sz="0" w:space="0" w:color="auto"/>
      </w:divBdr>
    </w:div>
    <w:div w:id="1422140345">
      <w:bodyDiv w:val="1"/>
      <w:marLeft w:val="0"/>
      <w:marRight w:val="0"/>
      <w:marTop w:val="0"/>
      <w:marBottom w:val="0"/>
      <w:divBdr>
        <w:top w:val="none" w:sz="0" w:space="0" w:color="auto"/>
        <w:left w:val="none" w:sz="0" w:space="0" w:color="auto"/>
        <w:bottom w:val="none" w:sz="0" w:space="0" w:color="auto"/>
        <w:right w:val="none" w:sz="0" w:space="0" w:color="auto"/>
      </w:divBdr>
    </w:div>
    <w:div w:id="1457721632">
      <w:bodyDiv w:val="1"/>
      <w:marLeft w:val="0"/>
      <w:marRight w:val="0"/>
      <w:marTop w:val="0"/>
      <w:marBottom w:val="0"/>
      <w:divBdr>
        <w:top w:val="none" w:sz="0" w:space="0" w:color="auto"/>
        <w:left w:val="none" w:sz="0" w:space="0" w:color="auto"/>
        <w:bottom w:val="none" w:sz="0" w:space="0" w:color="auto"/>
        <w:right w:val="none" w:sz="0" w:space="0" w:color="auto"/>
      </w:divBdr>
    </w:div>
    <w:div w:id="1684239027">
      <w:bodyDiv w:val="1"/>
      <w:marLeft w:val="0"/>
      <w:marRight w:val="0"/>
      <w:marTop w:val="0"/>
      <w:marBottom w:val="0"/>
      <w:divBdr>
        <w:top w:val="none" w:sz="0" w:space="0" w:color="auto"/>
        <w:left w:val="none" w:sz="0" w:space="0" w:color="auto"/>
        <w:bottom w:val="none" w:sz="0" w:space="0" w:color="auto"/>
        <w:right w:val="none" w:sz="0" w:space="0" w:color="auto"/>
      </w:divBdr>
    </w:div>
    <w:div w:id="1779719414">
      <w:bodyDiv w:val="1"/>
      <w:marLeft w:val="0"/>
      <w:marRight w:val="0"/>
      <w:marTop w:val="0"/>
      <w:marBottom w:val="0"/>
      <w:divBdr>
        <w:top w:val="none" w:sz="0" w:space="0" w:color="auto"/>
        <w:left w:val="none" w:sz="0" w:space="0" w:color="auto"/>
        <w:bottom w:val="none" w:sz="0" w:space="0" w:color="auto"/>
        <w:right w:val="none" w:sz="0" w:space="0" w:color="auto"/>
      </w:divBdr>
      <w:divsChild>
        <w:div w:id="1155219987">
          <w:marLeft w:val="0"/>
          <w:marRight w:val="0"/>
          <w:marTop w:val="0"/>
          <w:marBottom w:val="0"/>
          <w:divBdr>
            <w:top w:val="none" w:sz="0" w:space="0" w:color="auto"/>
            <w:left w:val="none" w:sz="0" w:space="0" w:color="auto"/>
            <w:bottom w:val="none" w:sz="0" w:space="0" w:color="auto"/>
            <w:right w:val="none" w:sz="0" w:space="0" w:color="auto"/>
          </w:divBdr>
          <w:divsChild>
            <w:div w:id="1562017432">
              <w:marLeft w:val="0"/>
              <w:marRight w:val="0"/>
              <w:marTop w:val="0"/>
              <w:marBottom w:val="0"/>
              <w:divBdr>
                <w:top w:val="none" w:sz="0" w:space="0" w:color="auto"/>
                <w:left w:val="none" w:sz="0" w:space="0" w:color="auto"/>
                <w:bottom w:val="none" w:sz="0" w:space="0" w:color="auto"/>
                <w:right w:val="none" w:sz="0" w:space="0" w:color="auto"/>
              </w:divBdr>
              <w:divsChild>
                <w:div w:id="1136294903">
                  <w:marLeft w:val="0"/>
                  <w:marRight w:val="0"/>
                  <w:marTop w:val="0"/>
                  <w:marBottom w:val="0"/>
                  <w:divBdr>
                    <w:top w:val="none" w:sz="0" w:space="0" w:color="auto"/>
                    <w:left w:val="none" w:sz="0" w:space="0" w:color="auto"/>
                    <w:bottom w:val="none" w:sz="0" w:space="0" w:color="auto"/>
                    <w:right w:val="none" w:sz="0" w:space="0" w:color="auto"/>
                  </w:divBdr>
                  <w:divsChild>
                    <w:div w:id="1685090097">
                      <w:marLeft w:val="0"/>
                      <w:marRight w:val="0"/>
                      <w:marTop w:val="0"/>
                      <w:marBottom w:val="0"/>
                      <w:divBdr>
                        <w:top w:val="none" w:sz="0" w:space="0" w:color="auto"/>
                        <w:left w:val="none" w:sz="0" w:space="0" w:color="auto"/>
                        <w:bottom w:val="none" w:sz="0" w:space="0" w:color="auto"/>
                        <w:right w:val="none" w:sz="0" w:space="0" w:color="auto"/>
                      </w:divBdr>
                      <w:divsChild>
                        <w:div w:id="883712450">
                          <w:marLeft w:val="0"/>
                          <w:marRight w:val="0"/>
                          <w:marTop w:val="0"/>
                          <w:marBottom w:val="0"/>
                          <w:divBdr>
                            <w:top w:val="none" w:sz="0" w:space="0" w:color="auto"/>
                            <w:left w:val="none" w:sz="0" w:space="0" w:color="auto"/>
                            <w:bottom w:val="none" w:sz="0" w:space="0" w:color="auto"/>
                            <w:right w:val="none" w:sz="0" w:space="0" w:color="auto"/>
                          </w:divBdr>
                          <w:divsChild>
                            <w:div w:id="1180512871">
                              <w:marLeft w:val="0"/>
                              <w:marRight w:val="0"/>
                              <w:marTop w:val="0"/>
                              <w:marBottom w:val="0"/>
                              <w:divBdr>
                                <w:top w:val="none" w:sz="0" w:space="0" w:color="auto"/>
                                <w:left w:val="none" w:sz="0" w:space="0" w:color="auto"/>
                                <w:bottom w:val="none" w:sz="0" w:space="0" w:color="auto"/>
                                <w:right w:val="none" w:sz="0" w:space="0" w:color="auto"/>
                              </w:divBdr>
                              <w:divsChild>
                                <w:div w:id="1832870287">
                                  <w:marLeft w:val="0"/>
                                  <w:marRight w:val="0"/>
                                  <w:marTop w:val="0"/>
                                  <w:marBottom w:val="0"/>
                                  <w:divBdr>
                                    <w:top w:val="none" w:sz="0" w:space="0" w:color="auto"/>
                                    <w:left w:val="none" w:sz="0" w:space="0" w:color="auto"/>
                                    <w:bottom w:val="none" w:sz="0" w:space="0" w:color="auto"/>
                                    <w:right w:val="none" w:sz="0" w:space="0" w:color="auto"/>
                                  </w:divBdr>
                                  <w:divsChild>
                                    <w:div w:id="1697459493">
                                      <w:marLeft w:val="0"/>
                                      <w:marRight w:val="0"/>
                                      <w:marTop w:val="0"/>
                                      <w:marBottom w:val="0"/>
                                      <w:divBdr>
                                        <w:top w:val="none" w:sz="0" w:space="0" w:color="auto"/>
                                        <w:left w:val="none" w:sz="0" w:space="0" w:color="auto"/>
                                        <w:bottom w:val="none" w:sz="0" w:space="0" w:color="auto"/>
                                        <w:right w:val="none" w:sz="0" w:space="0" w:color="auto"/>
                                      </w:divBdr>
                                      <w:divsChild>
                                        <w:div w:id="1145243875">
                                          <w:marLeft w:val="0"/>
                                          <w:marRight w:val="0"/>
                                          <w:marTop w:val="0"/>
                                          <w:marBottom w:val="0"/>
                                          <w:divBdr>
                                            <w:top w:val="none" w:sz="0" w:space="0" w:color="auto"/>
                                            <w:left w:val="none" w:sz="0" w:space="0" w:color="auto"/>
                                            <w:bottom w:val="none" w:sz="0" w:space="0" w:color="auto"/>
                                            <w:right w:val="none" w:sz="0" w:space="0" w:color="auto"/>
                                          </w:divBdr>
                                          <w:divsChild>
                                            <w:div w:id="1132746703">
                                              <w:marLeft w:val="0"/>
                                              <w:marRight w:val="0"/>
                                              <w:marTop w:val="0"/>
                                              <w:marBottom w:val="0"/>
                                              <w:divBdr>
                                                <w:top w:val="none" w:sz="0" w:space="0" w:color="auto"/>
                                                <w:left w:val="none" w:sz="0" w:space="0" w:color="auto"/>
                                                <w:bottom w:val="none" w:sz="0" w:space="0" w:color="auto"/>
                                                <w:right w:val="none" w:sz="0" w:space="0" w:color="auto"/>
                                              </w:divBdr>
                                              <w:divsChild>
                                                <w:div w:id="133302891">
                                                  <w:marLeft w:val="0"/>
                                                  <w:marRight w:val="0"/>
                                                  <w:marTop w:val="0"/>
                                                  <w:marBottom w:val="0"/>
                                                  <w:divBdr>
                                                    <w:top w:val="none" w:sz="0" w:space="0" w:color="auto"/>
                                                    <w:left w:val="none" w:sz="0" w:space="0" w:color="auto"/>
                                                    <w:bottom w:val="none" w:sz="0" w:space="0" w:color="auto"/>
                                                    <w:right w:val="none" w:sz="0" w:space="0" w:color="auto"/>
                                                  </w:divBdr>
                                                  <w:divsChild>
                                                    <w:div w:id="1563367406">
                                                      <w:marLeft w:val="0"/>
                                                      <w:marRight w:val="0"/>
                                                      <w:marTop w:val="0"/>
                                                      <w:marBottom w:val="0"/>
                                                      <w:divBdr>
                                                        <w:top w:val="none" w:sz="0" w:space="0" w:color="auto"/>
                                                        <w:left w:val="none" w:sz="0" w:space="0" w:color="auto"/>
                                                        <w:bottom w:val="none" w:sz="0" w:space="0" w:color="auto"/>
                                                        <w:right w:val="none" w:sz="0" w:space="0" w:color="auto"/>
                                                      </w:divBdr>
                                                      <w:divsChild>
                                                        <w:div w:id="1747801500">
                                                          <w:marLeft w:val="0"/>
                                                          <w:marRight w:val="0"/>
                                                          <w:marTop w:val="0"/>
                                                          <w:marBottom w:val="0"/>
                                                          <w:divBdr>
                                                            <w:top w:val="none" w:sz="0" w:space="0" w:color="auto"/>
                                                            <w:left w:val="none" w:sz="0" w:space="0" w:color="auto"/>
                                                            <w:bottom w:val="none" w:sz="0" w:space="0" w:color="auto"/>
                                                            <w:right w:val="none" w:sz="0" w:space="0" w:color="auto"/>
                                                          </w:divBdr>
                                                          <w:divsChild>
                                                            <w:div w:id="1019895660">
                                                              <w:marLeft w:val="0"/>
                                                              <w:marRight w:val="0"/>
                                                              <w:marTop w:val="0"/>
                                                              <w:marBottom w:val="0"/>
                                                              <w:divBdr>
                                                                <w:top w:val="none" w:sz="0" w:space="0" w:color="auto"/>
                                                                <w:left w:val="none" w:sz="0" w:space="0" w:color="auto"/>
                                                                <w:bottom w:val="none" w:sz="0" w:space="0" w:color="auto"/>
                                                                <w:right w:val="none" w:sz="0" w:space="0" w:color="auto"/>
                                                              </w:divBdr>
                                                              <w:divsChild>
                                                                <w:div w:id="1654217833">
                                                                  <w:marLeft w:val="0"/>
                                                                  <w:marRight w:val="0"/>
                                                                  <w:marTop w:val="0"/>
                                                                  <w:marBottom w:val="0"/>
                                                                  <w:divBdr>
                                                                    <w:top w:val="none" w:sz="0" w:space="0" w:color="auto"/>
                                                                    <w:left w:val="none" w:sz="0" w:space="0" w:color="auto"/>
                                                                    <w:bottom w:val="none" w:sz="0" w:space="0" w:color="auto"/>
                                                                    <w:right w:val="none" w:sz="0" w:space="0" w:color="auto"/>
                                                                  </w:divBdr>
                                                                  <w:divsChild>
                                                                    <w:div w:id="19866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099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hyperlink" Target="http://www.b2b-m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558</Words>
  <Characters>3185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Павлина Виктория Александровна</dc:creator>
  <cp:keywords/>
  <dc:description/>
  <cp:lastModifiedBy>Павлина Виктория Александровна</cp:lastModifiedBy>
  <cp:revision>21</cp:revision>
  <cp:lastPrinted>2018-07-04T09:32:00Z</cp:lastPrinted>
  <dcterms:created xsi:type="dcterms:W3CDTF">2017-11-16T05:14:00Z</dcterms:created>
  <dcterms:modified xsi:type="dcterms:W3CDTF">2018-07-05T11:38:00Z</dcterms:modified>
</cp:coreProperties>
</file>