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C" w:rsidRPr="009B633C" w:rsidRDefault="00194A35" w:rsidP="009B633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</w:t>
      </w:r>
      <w:bookmarkStart w:id="0" w:name="_GoBack"/>
      <w:bookmarkEnd w:id="0"/>
      <w:r w:rsidR="009B633C" w:rsidRPr="009B633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48943 (вскрытие конвертов 11.05.2016 в 11:00)</w:t>
      </w:r>
    </w:p>
    <w:p w:rsidR="009B633C" w:rsidRPr="009B633C" w:rsidRDefault="009B633C" w:rsidP="009B63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633C">
        <w:rPr>
          <w:rFonts w:ascii="Times New Roman" w:eastAsia="Times New Roman" w:hAnsi="Times New Roman" w:cs="Times New Roman"/>
          <w:lang w:eastAsia="ru-RU"/>
        </w:rPr>
        <w:t>Запрос успешно отправлен</w:t>
      </w:r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Извещение</w:t>
        </w:r>
      </w:hyperlink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Лоты - 1</w:t>
        </w:r>
      </w:hyperlink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633C">
        <w:rPr>
          <w:rFonts w:ascii="Times New Roman" w:eastAsia="Times New Roman" w:hAnsi="Times New Roman" w:cs="Times New Roman"/>
          <w:lang w:eastAsia="ru-RU"/>
        </w:rPr>
        <w:t>Разъяснения - 5</w:t>
      </w:r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Приглашения к участию - 0</w:t>
        </w:r>
      </w:hyperlink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Претенденты - 7</w:t>
        </w:r>
      </w:hyperlink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10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Статистика посещений</w:t>
        </w:r>
      </w:hyperlink>
    </w:p>
    <w:p w:rsidR="009B633C" w:rsidRPr="009B633C" w:rsidRDefault="009B633C" w:rsidP="009B6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hyperlink r:id="rId11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История изменений</w:t>
        </w:r>
      </w:hyperlink>
    </w:p>
    <w:p w:rsidR="009B633C" w:rsidRPr="009B633C" w:rsidRDefault="009B633C" w:rsidP="009B633C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hyperlink r:id="rId12" w:history="1">
        <w:r w:rsidRPr="009B633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B633C" w:rsidRPr="009B633C" w:rsidTr="009B633C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88"/>
              <w:gridCol w:w="5767"/>
            </w:tblGrid>
            <w:tr w:rsidR="009B633C" w:rsidRPr="009B633C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9B633C" w:rsidRPr="009B633C" w:rsidRDefault="009B633C" w:rsidP="009B6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bookmarkStart w:id="1" w:name="expl_218100"/>
                  <w:bookmarkEnd w:id="1"/>
                  <w:r w:rsidRPr="009B633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Вопрос:</w:t>
                  </w: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 [</w:t>
                  </w:r>
                  <w:hyperlink r:id="rId13" w:history="1"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B633C" w:rsidRPr="009B633C" w:rsidRDefault="009B633C" w:rsidP="009B63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Иванов Александр</w:t>
                    </w:r>
                  </w:hyperlink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</w:t>
                  </w:r>
                  <w:hyperlink r:id="rId15" w:history="1"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ТюменьСвязь</w:t>
                    </w:r>
                    <w:proofErr w:type="spellEnd"/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"</w:t>
                    </w:r>
                  </w:hyperlink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  06.05.2016 15:42 </w:t>
                  </w:r>
                </w:p>
              </w:tc>
            </w:tr>
            <w:tr w:rsidR="009B633C" w:rsidRPr="009B633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B633C" w:rsidRPr="009B633C" w:rsidRDefault="009B633C" w:rsidP="009B633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>Выгружено</w:t>
                  </w: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10.05.2016 14:22</w:t>
                  </w:r>
                </w:p>
                <w:p w:rsidR="009B633C" w:rsidRPr="009B633C" w:rsidRDefault="009B633C" w:rsidP="009B6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>В соответствии с КД "Аналогичными договорами являются завершенные договоры на выполнение работ по объектам-аналогам классом напряжения равным либо выше объекта закупки, по которым имеется положительное заключение государственной/негосударственной экспертизы проектной документации". В новой редакции ТЗ проведение экспертизы проектной документации не требуется. Просим уточнить понятие аналогичности.</w:t>
                  </w:r>
                </w:p>
              </w:tc>
            </w:tr>
            <w:tr w:rsidR="009B633C" w:rsidRPr="009B63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33C" w:rsidRPr="009B633C" w:rsidRDefault="009B633C" w:rsidP="009B6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" w:history="1">
                    <w:r w:rsidRPr="009B633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B633C" w:rsidRPr="009B633C" w:rsidRDefault="009B633C" w:rsidP="009B63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9B633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>  10.05.2016 14:21</w:t>
                  </w:r>
                </w:p>
              </w:tc>
            </w:tr>
            <w:tr w:rsidR="009B633C" w:rsidRPr="009B633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B633C" w:rsidRPr="009E2F3B" w:rsidRDefault="009B633C" w:rsidP="009B6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Добрый день.</w:t>
                  </w:r>
                </w:p>
                <w:p w:rsidR="009B633C" w:rsidRPr="009B633C" w:rsidRDefault="009B633C" w:rsidP="009B63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633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соответствии с Порядком оценки (Приложение №3 к Конкурсной документации) при оценке опыта выполнения аналогичных работ за последние 3 года будут учитываться завершенные аналогичные договоры на выполнение работ по объектам-аналогам классом напряжения равным либо выше объекта закупки, по которым имеются положительные заключения государственной/негосударственной экспертизы проектной документации, выданные аккредитованным в установленном порядке учреждением. </w:t>
                  </w:r>
                </w:p>
              </w:tc>
            </w:tr>
          </w:tbl>
          <w:p w:rsidR="009B633C" w:rsidRPr="009B633C" w:rsidRDefault="009B633C" w:rsidP="009B63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4C95" w:rsidRPr="009E2F3B" w:rsidRDefault="00094C95"/>
    <w:sectPr w:rsidR="00094C95" w:rsidRPr="009E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24EEE"/>
    <w:multiLevelType w:val="multilevel"/>
    <w:tmpl w:val="69C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28"/>
    <w:rsid w:val="00094C95"/>
    <w:rsid w:val="00194A35"/>
    <w:rsid w:val="009B633C"/>
    <w:rsid w:val="009E2F3B"/>
    <w:rsid w:val="00D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6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1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8178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8943&amp;action=invitations" TargetMode="External"/><Relationship Id="rId13" Type="http://schemas.openxmlformats.org/officeDocument/2006/relationships/hyperlink" Target="https://www.b2b-energo.ru/market/view_tender.html?action=explanation&amp;id=48943&amp;doexpl=answer&amp;expl_id=2181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8943&amp;show=lots" TargetMode="External"/><Relationship Id="rId12" Type="http://schemas.openxmlformats.org/officeDocument/2006/relationships/hyperlink" Target="https://www.b2b-energo.ru/market/view_tender.html?id=48943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8943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8943" TargetMode="External"/><Relationship Id="rId11" Type="http://schemas.openxmlformats.org/officeDocument/2006/relationships/hyperlink" Target="https://www.b2b-energo.ru/market/view_tender.html?id=48943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tiumensviaz/61131/" TargetMode="External"/><Relationship Id="rId10" Type="http://schemas.openxmlformats.org/officeDocument/2006/relationships/hyperlink" Target="https://www.b2b-energo.ru/market/view_tender.html?id=48943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8943&amp;action=send_letters" TargetMode="External"/><Relationship Id="rId14" Type="http://schemas.openxmlformats.org/officeDocument/2006/relationships/hyperlink" Target="https://www.b2b-energo.ru/popups/send_message.html?action=send&amp;to=7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>JSC "Tyumenenergo"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5</cp:revision>
  <dcterms:created xsi:type="dcterms:W3CDTF">2016-05-10T11:28:00Z</dcterms:created>
  <dcterms:modified xsi:type="dcterms:W3CDTF">2016-05-10T11:29:00Z</dcterms:modified>
</cp:coreProperties>
</file>