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A9D" w:rsidRPr="00CB2A9D" w:rsidRDefault="00CB2A9D" w:rsidP="00CB2A9D">
      <w:pPr>
        <w:spacing w:after="144" w:line="240" w:lineRule="auto"/>
        <w:rPr>
          <w:rFonts w:ascii="Arial" w:eastAsia="Times New Roman" w:hAnsi="Arial" w:cs="Arial"/>
          <w:b/>
          <w:bCs/>
          <w:color w:val="000000"/>
          <w:sz w:val="45"/>
          <w:szCs w:val="45"/>
          <w:lang w:eastAsia="ru-RU"/>
        </w:rPr>
      </w:pPr>
      <w:r w:rsidRPr="00CB2A9D">
        <w:rPr>
          <w:rFonts w:ascii="Arial" w:eastAsia="Times New Roman" w:hAnsi="Arial" w:cs="Arial"/>
          <w:b/>
          <w:bCs/>
          <w:color w:val="000000"/>
          <w:sz w:val="45"/>
          <w:szCs w:val="45"/>
          <w:lang w:eastAsia="ru-RU"/>
        </w:rPr>
        <w:t>Конкурс (тендер) № 50174</w:t>
      </w:r>
      <w:r w:rsidRPr="00CB2A9D">
        <w:rPr>
          <w:rFonts w:ascii="Arial" w:eastAsia="Times New Roman" w:hAnsi="Arial" w:cs="Arial"/>
          <w:b/>
          <w:bCs/>
          <w:color w:val="000000"/>
          <w:sz w:val="45"/>
          <w:szCs w:val="45"/>
          <w:lang w:eastAsia="ru-RU"/>
        </w:rPr>
        <w:br/>
      </w:r>
      <w:r w:rsidRPr="00CB2A9D">
        <w:rPr>
          <w:rFonts w:ascii="Arial" w:eastAsia="Times New Roman" w:hAnsi="Arial" w:cs="Arial"/>
          <w:b/>
          <w:bCs/>
          <w:color w:val="000000"/>
          <w:sz w:val="34"/>
          <w:szCs w:val="34"/>
          <w:lang w:eastAsia="ru-RU"/>
        </w:rPr>
        <w:t xml:space="preserve">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w:t>
      </w:r>
      <w:bookmarkStart w:id="0" w:name="_GoBack"/>
      <w:bookmarkEnd w:id="0"/>
      <w:r w:rsidRPr="00CB2A9D">
        <w:rPr>
          <w:rFonts w:ascii="Arial" w:eastAsia="Times New Roman" w:hAnsi="Arial" w:cs="Arial"/>
          <w:b/>
          <w:bCs/>
          <w:color w:val="000000"/>
          <w:sz w:val="34"/>
          <w:szCs w:val="34"/>
          <w:lang w:eastAsia="ru-RU"/>
        </w:rPr>
        <w:t>электроэнергии Тобольского территориально-производственного отделения филиала АО...</w:t>
      </w:r>
      <w:r w:rsidRPr="00CB2A9D">
        <w:rPr>
          <w:rFonts w:ascii="Arial" w:eastAsia="Times New Roman" w:hAnsi="Arial" w:cs="Arial"/>
          <w:b/>
          <w:bCs/>
          <w:color w:val="000000"/>
          <w:sz w:val="45"/>
          <w:szCs w:val="45"/>
          <w:lang w:eastAsia="ru-RU"/>
        </w:rPr>
        <w:t> </w:t>
      </w:r>
      <w:r w:rsidRPr="00CB2A9D">
        <w:rPr>
          <w:rFonts w:ascii="Arial" w:eastAsia="Times New Roman" w:hAnsi="Arial" w:cs="Arial"/>
          <w:b/>
          <w:bCs/>
          <w:color w:val="A0A0A0"/>
          <w:sz w:val="34"/>
          <w:szCs w:val="34"/>
          <w:lang w:eastAsia="ru-RU"/>
        </w:rPr>
        <w:t>(вскрытие конвертов 26.09.2016 в 08:30)</w:t>
      </w:r>
    </w:p>
    <w:tbl>
      <w:tblPr>
        <w:tblW w:w="5000" w:type="pct"/>
        <w:tblCellSpacing w:w="0" w:type="dxa"/>
        <w:tblCellMar>
          <w:left w:w="0" w:type="dxa"/>
          <w:right w:w="0" w:type="dxa"/>
        </w:tblCellMar>
        <w:tblLook w:val="04A0" w:firstRow="1" w:lastRow="0" w:firstColumn="1" w:lastColumn="0" w:noHBand="0" w:noVBand="1"/>
      </w:tblPr>
      <w:tblGrid>
        <w:gridCol w:w="9355"/>
      </w:tblGrid>
      <w:tr w:rsidR="00CB2A9D" w:rsidRPr="00CB2A9D" w:rsidTr="00CB2A9D">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B2A9D" w:rsidRPr="00CB2A9D">
              <w:trPr>
                <w:tblCellSpacing w:w="7" w:type="dxa"/>
              </w:trPr>
              <w:tc>
                <w:tcPr>
                  <w:tcW w:w="0" w:type="auto"/>
                  <w:shd w:val="clear" w:color="auto" w:fill="C7CCD3"/>
                  <w:tcMar>
                    <w:top w:w="75" w:type="dxa"/>
                    <w:left w:w="75" w:type="dxa"/>
                    <w:bottom w:w="75" w:type="dxa"/>
                    <w:right w:w="75" w:type="dxa"/>
                  </w:tcMar>
                  <w:hideMark/>
                </w:tcPr>
                <w:p w:rsidR="00CB2A9D" w:rsidRPr="00CB2A9D" w:rsidRDefault="00CB2A9D" w:rsidP="00CB2A9D">
                  <w:pPr>
                    <w:shd w:val="clear" w:color="auto" w:fill="C7CCD3"/>
                    <w:spacing w:after="0" w:line="288" w:lineRule="auto"/>
                    <w:outlineLvl w:val="2"/>
                    <w:rPr>
                      <w:rFonts w:ascii="Arial" w:eastAsia="Times New Roman" w:hAnsi="Arial" w:cs="Arial"/>
                      <w:color w:val="333333"/>
                      <w:sz w:val="21"/>
                      <w:szCs w:val="21"/>
                      <w:lang w:eastAsia="ru-RU"/>
                    </w:rPr>
                  </w:pPr>
                  <w:hyperlink r:id="rId5" w:history="1">
                    <w:r w:rsidRPr="00CB2A9D">
                      <w:rPr>
                        <w:rFonts w:ascii="Arial" w:eastAsia="Times New Roman" w:hAnsi="Arial" w:cs="Arial"/>
                        <w:b/>
                        <w:bCs/>
                        <w:color w:val="1367CF"/>
                        <w:sz w:val="21"/>
                        <w:szCs w:val="21"/>
                        <w:bdr w:val="none" w:sz="0" w:space="0" w:color="auto" w:frame="1"/>
                        <w:lang w:eastAsia="ru-RU"/>
                      </w:rPr>
                      <w:t>Акционерное общество энергетики и электрификации "</w:t>
                    </w:r>
                    <w:proofErr w:type="spellStart"/>
                    <w:r w:rsidRPr="00CB2A9D">
                      <w:rPr>
                        <w:rFonts w:ascii="Arial" w:eastAsia="Times New Roman" w:hAnsi="Arial" w:cs="Arial"/>
                        <w:b/>
                        <w:bCs/>
                        <w:color w:val="1367CF"/>
                        <w:sz w:val="21"/>
                        <w:szCs w:val="21"/>
                        <w:bdr w:val="none" w:sz="0" w:space="0" w:color="auto" w:frame="1"/>
                        <w:lang w:eastAsia="ru-RU"/>
                      </w:rPr>
                      <w:t>Тюменьэнерго</w:t>
                    </w:r>
                    <w:proofErr w:type="spellEnd"/>
                    <w:r w:rsidRPr="00CB2A9D">
                      <w:rPr>
                        <w:rFonts w:ascii="Arial" w:eastAsia="Times New Roman" w:hAnsi="Arial" w:cs="Arial"/>
                        <w:b/>
                        <w:bCs/>
                        <w:color w:val="1367CF"/>
                        <w:sz w:val="21"/>
                        <w:szCs w:val="21"/>
                        <w:bdr w:val="none" w:sz="0" w:space="0" w:color="auto" w:frame="1"/>
                        <w:lang w:eastAsia="ru-RU"/>
                      </w:rPr>
                      <w:t>"</w:t>
                    </w:r>
                  </w:hyperlink>
                  <w:r w:rsidRPr="00CB2A9D">
                    <w:rPr>
                      <w:rFonts w:ascii="Arial" w:eastAsia="Times New Roman" w:hAnsi="Arial" w:cs="Arial"/>
                      <w:color w:val="333333"/>
                      <w:sz w:val="21"/>
                      <w:szCs w:val="21"/>
                      <w:lang w:eastAsia="ru-RU"/>
                    </w:rPr>
                    <w:t xml:space="preserve">, 628412, Россия, г. Сургут, Тюменская область, ХМАО-Югра л. Университетская, д.4, </w:t>
                  </w:r>
                  <w:r w:rsidRPr="00CB2A9D">
                    <w:rPr>
                      <w:rFonts w:ascii="Arial" w:eastAsia="Times New Roman" w:hAnsi="Arial" w:cs="Arial"/>
                      <w:b/>
                      <w:bCs/>
                      <w:color w:val="333333"/>
                      <w:sz w:val="21"/>
                      <w:szCs w:val="21"/>
                      <w:lang w:eastAsia="ru-RU"/>
                    </w:rPr>
                    <w:t>приглашает принять участие в процедуре (тендере)</w:t>
                  </w:r>
                  <w:r w:rsidRPr="00CB2A9D">
                    <w:rPr>
                      <w:rFonts w:ascii="Arial" w:eastAsia="Times New Roman" w:hAnsi="Arial" w:cs="Arial"/>
                      <w:color w:val="333333"/>
                      <w:sz w:val="21"/>
                      <w:szCs w:val="21"/>
                      <w:lang w:eastAsia="ru-RU"/>
                    </w:rPr>
                    <w:t>.</w:t>
                  </w:r>
                </w:p>
              </w:tc>
            </w:tr>
            <w:tr w:rsidR="00CB2A9D" w:rsidRPr="00CB2A9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915"/>
                    <w:gridCol w:w="6412"/>
                  </w:tblGrid>
                  <w:tr w:rsidR="00CB2A9D" w:rsidRPr="00CB2A9D">
                    <w:trPr>
                      <w:tblCellSpacing w:w="0" w:type="dxa"/>
                    </w:trPr>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Предмет конкурса (тендера):</w:t>
                        </w:r>
                      </w:p>
                    </w:tc>
                    <w:tc>
                      <w:tcPr>
                        <w:tcW w:w="0" w:type="auto"/>
                        <w:shd w:val="clear" w:color="auto" w:fill="DDE3EB"/>
                        <w:hideMark/>
                      </w:tcPr>
                      <w:p w:rsidR="00CB2A9D" w:rsidRPr="00CB2A9D" w:rsidRDefault="00CB2A9D" w:rsidP="00CB2A9D">
                        <w:pPr>
                          <w:spacing w:after="0" w:line="343" w:lineRule="atLeast"/>
                          <w:outlineLvl w:val="0"/>
                          <w:rPr>
                            <w:rFonts w:ascii="Arial" w:eastAsia="Times New Roman" w:hAnsi="Arial" w:cs="Arial"/>
                            <w:color w:val="000000"/>
                            <w:kern w:val="36"/>
                            <w:sz w:val="21"/>
                            <w:szCs w:val="21"/>
                            <w:lang w:eastAsia="ru-RU"/>
                          </w:rPr>
                        </w:pPr>
                        <w:r w:rsidRPr="00CB2A9D">
                          <w:rPr>
                            <w:rFonts w:ascii="Arial" w:eastAsia="Times New Roman" w:hAnsi="Arial" w:cs="Arial"/>
                            <w:color w:val="000000"/>
                            <w:kern w:val="36"/>
                            <w:sz w:val="21"/>
                            <w:szCs w:val="21"/>
                            <w:lang w:eastAsia="ru-RU"/>
                          </w:rPr>
                          <w:t>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Тобольского территориально-производственного отделения филиала АО "</w:t>
                        </w:r>
                        <w:proofErr w:type="spellStart"/>
                        <w:r w:rsidRPr="00CB2A9D">
                          <w:rPr>
                            <w:rFonts w:ascii="Arial" w:eastAsia="Times New Roman" w:hAnsi="Arial" w:cs="Arial"/>
                            <w:color w:val="000000"/>
                            <w:kern w:val="36"/>
                            <w:sz w:val="21"/>
                            <w:szCs w:val="21"/>
                            <w:lang w:eastAsia="ru-RU"/>
                          </w:rPr>
                          <w:t>Тюменьэнерго</w:t>
                        </w:r>
                        <w:proofErr w:type="spellEnd"/>
                        <w:r w:rsidRPr="00CB2A9D">
                          <w:rPr>
                            <w:rFonts w:ascii="Arial" w:eastAsia="Times New Roman" w:hAnsi="Arial" w:cs="Arial"/>
                            <w:color w:val="000000"/>
                            <w:kern w:val="36"/>
                            <w:sz w:val="21"/>
                            <w:szCs w:val="21"/>
                            <w:lang w:eastAsia="ru-RU"/>
                          </w:rPr>
                          <w:t>" Тюменские распределительные сети.</w:t>
                        </w:r>
                      </w:p>
                      <w:p w:rsidR="00CB2A9D" w:rsidRPr="00CB2A9D" w:rsidRDefault="00CB2A9D" w:rsidP="00CB2A9D">
                        <w:pPr>
                          <w:spacing w:after="0" w:line="343" w:lineRule="atLeast"/>
                          <w:outlineLvl w:val="1"/>
                          <w:rPr>
                            <w:rFonts w:ascii="Arial" w:eastAsia="Times New Roman" w:hAnsi="Arial" w:cs="Arial"/>
                            <w:color w:val="000000"/>
                            <w:sz w:val="21"/>
                            <w:szCs w:val="21"/>
                            <w:lang w:eastAsia="ru-RU"/>
                          </w:rPr>
                        </w:pPr>
                        <w:r w:rsidRPr="00CB2A9D">
                          <w:rPr>
                            <w:rFonts w:ascii="Arial" w:eastAsia="Times New Roman" w:hAnsi="Arial" w:cs="Arial"/>
                            <w:b/>
                            <w:bCs/>
                            <w:color w:val="000000"/>
                            <w:sz w:val="21"/>
                            <w:szCs w:val="21"/>
                            <w:lang w:eastAsia="ru-RU"/>
                          </w:rPr>
                          <w:t>Лот № 1.</w:t>
                        </w:r>
                        <w:r w:rsidRPr="00CB2A9D">
                          <w:rPr>
                            <w:rFonts w:ascii="Arial" w:eastAsia="Times New Roman" w:hAnsi="Arial" w:cs="Arial"/>
                            <w:color w:val="000000"/>
                            <w:sz w:val="21"/>
                            <w:szCs w:val="21"/>
                            <w:lang w:eastAsia="ru-RU"/>
                          </w:rPr>
                          <w:t xml:space="preserve"> Создание и модернизация точек учета розничного рынка электроэнергии Тобольского территориально-производственного отделения филиала АО "</w:t>
                        </w:r>
                        <w:proofErr w:type="spellStart"/>
                        <w:r w:rsidRPr="00CB2A9D">
                          <w:rPr>
                            <w:rFonts w:ascii="Arial" w:eastAsia="Times New Roman" w:hAnsi="Arial" w:cs="Arial"/>
                            <w:color w:val="000000"/>
                            <w:sz w:val="21"/>
                            <w:szCs w:val="21"/>
                            <w:lang w:eastAsia="ru-RU"/>
                          </w:rPr>
                          <w:t>Тюменьэнерго</w:t>
                        </w:r>
                        <w:proofErr w:type="spellEnd"/>
                        <w:r w:rsidRPr="00CB2A9D">
                          <w:rPr>
                            <w:rFonts w:ascii="Arial" w:eastAsia="Times New Roman" w:hAnsi="Arial" w:cs="Arial"/>
                            <w:color w:val="000000"/>
                            <w:sz w:val="21"/>
                            <w:szCs w:val="21"/>
                            <w:lang w:eastAsia="ru-RU"/>
                          </w:rPr>
                          <w:t>" Тюменские распределительные сети.</w:t>
                        </w:r>
                      </w:p>
                    </w:tc>
                  </w:tr>
                  <w:tr w:rsidR="00CB2A9D" w:rsidRPr="00CB2A9D">
                    <w:trPr>
                      <w:tblCellSpacing w:w="0" w:type="dxa"/>
                    </w:trPr>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3312482 </w:t>
                        </w:r>
                        <w:hyperlink r:id="rId6" w:history="1">
                          <w:r w:rsidRPr="00CB2A9D">
                            <w:rPr>
                              <w:rFonts w:ascii="Arial" w:eastAsia="Times New Roman" w:hAnsi="Arial" w:cs="Arial"/>
                              <w:color w:val="1367CF"/>
                              <w:sz w:val="21"/>
                              <w:szCs w:val="21"/>
                              <w:bdr w:val="none" w:sz="0" w:space="0" w:color="auto" w:frame="1"/>
                              <w:lang w:eastAsia="ru-RU"/>
                            </w:rPr>
                            <w:t>Счетчики электрические активной энергии однофазные</w:t>
                          </w:r>
                        </w:hyperlink>
                        <w:r w:rsidRPr="00CB2A9D">
                          <w:rPr>
                            <w:rFonts w:ascii="Arial" w:eastAsia="Times New Roman" w:hAnsi="Arial" w:cs="Arial"/>
                            <w:color w:val="000000"/>
                            <w:sz w:val="21"/>
                            <w:szCs w:val="21"/>
                            <w:lang w:eastAsia="ru-RU"/>
                          </w:rPr>
                          <w:br/>
                          <w:t>3312483 </w:t>
                        </w:r>
                        <w:hyperlink r:id="rId7" w:history="1">
                          <w:r w:rsidRPr="00CB2A9D">
                            <w:rPr>
                              <w:rFonts w:ascii="Arial" w:eastAsia="Times New Roman" w:hAnsi="Arial" w:cs="Arial"/>
                              <w:color w:val="1367CF"/>
                              <w:sz w:val="21"/>
                              <w:szCs w:val="21"/>
                              <w:bdr w:val="none" w:sz="0" w:space="0" w:color="auto" w:frame="1"/>
                              <w:lang w:eastAsia="ru-RU"/>
                            </w:rPr>
                            <w:t>Счетчики электрические активной энергии трехфазные</w:t>
                          </w:r>
                        </w:hyperlink>
                        <w:r w:rsidRPr="00CB2A9D">
                          <w:rPr>
                            <w:rFonts w:ascii="Arial" w:eastAsia="Times New Roman" w:hAnsi="Arial" w:cs="Arial"/>
                            <w:color w:val="000000"/>
                            <w:sz w:val="21"/>
                            <w:szCs w:val="21"/>
                            <w:lang w:eastAsia="ru-RU"/>
                          </w:rPr>
                          <w:br/>
                          <w:t>3312484 </w:t>
                        </w:r>
                        <w:hyperlink r:id="rId8" w:history="1">
                          <w:r w:rsidRPr="00CB2A9D">
                            <w:rPr>
                              <w:rFonts w:ascii="Arial" w:eastAsia="Times New Roman" w:hAnsi="Arial" w:cs="Arial"/>
                              <w:color w:val="1367CF"/>
                              <w:sz w:val="21"/>
                              <w:szCs w:val="21"/>
                              <w:bdr w:val="none" w:sz="0" w:space="0" w:color="auto" w:frame="1"/>
                              <w:lang w:eastAsia="ru-RU"/>
                            </w:rPr>
                            <w:t>Счетчики электрические реактивной энергии трехфазные</w:t>
                          </w:r>
                        </w:hyperlink>
                        <w:r w:rsidRPr="00CB2A9D">
                          <w:rPr>
                            <w:rFonts w:ascii="Arial" w:eastAsia="Times New Roman" w:hAnsi="Arial" w:cs="Arial"/>
                            <w:color w:val="000000"/>
                            <w:sz w:val="21"/>
                            <w:szCs w:val="21"/>
                            <w:lang w:eastAsia="ru-RU"/>
                          </w:rPr>
                          <w:br/>
                          <w:t>0103001 </w:t>
                        </w:r>
                        <w:hyperlink r:id="rId9" w:history="1">
                          <w:r w:rsidRPr="00CB2A9D">
                            <w:rPr>
                              <w:rFonts w:ascii="Arial" w:eastAsia="Times New Roman" w:hAnsi="Arial" w:cs="Arial"/>
                              <w:color w:val="1367CF"/>
                              <w:sz w:val="21"/>
                              <w:szCs w:val="21"/>
                              <w:bdr w:val="none" w:sz="0" w:space="0" w:color="auto" w:frame="1"/>
                              <w:lang w:eastAsia="ru-RU"/>
                            </w:rPr>
                            <w:t>Автоматизированные информационно-измерительные системы коммерческого учета электроэнергии (АИИС КУЭ, АСКУЭ)</w:t>
                          </w:r>
                        </w:hyperlink>
                      </w:p>
                    </w:tc>
                  </w:tr>
                  <w:tr w:rsidR="00CB2A9D" w:rsidRPr="00CB2A9D">
                    <w:trPr>
                      <w:tblCellSpacing w:w="0" w:type="dxa"/>
                    </w:trPr>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Дата публикации:</w:t>
                        </w:r>
                      </w:p>
                    </w:tc>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19.08.2016 15:59</w:t>
                        </w:r>
                      </w:p>
                    </w:tc>
                  </w:tr>
                  <w:tr w:rsidR="00CB2A9D" w:rsidRPr="00CB2A9D">
                    <w:trPr>
                      <w:tblCellSpacing w:w="0" w:type="dxa"/>
                    </w:trPr>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Сроки поставки:</w:t>
                        </w:r>
                      </w:p>
                    </w:tc>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b/>
                            <w:bCs/>
                            <w:color w:val="000000"/>
                            <w:sz w:val="21"/>
                            <w:szCs w:val="21"/>
                            <w:lang w:eastAsia="ru-RU"/>
                          </w:rPr>
                          <w:t>IV квартал, 2017 Год</w:t>
                        </w:r>
                        <w:r w:rsidRPr="00CB2A9D">
                          <w:rPr>
                            <w:rFonts w:ascii="Arial" w:eastAsia="Times New Roman" w:hAnsi="Arial" w:cs="Arial"/>
                            <w:color w:val="000000"/>
                            <w:sz w:val="21"/>
                            <w:szCs w:val="21"/>
                            <w:lang w:eastAsia="ru-RU"/>
                          </w:rPr>
                          <w:br/>
                          <w:t>В соответствии с п. 1.5 Технического задания (Приложение № 1 к КД): Срок выполнения работ: с момента заключения договора до 30.11.2017 г.</w:t>
                        </w:r>
                      </w:p>
                    </w:tc>
                  </w:tr>
                  <w:tr w:rsidR="00CB2A9D" w:rsidRPr="00CB2A9D">
                    <w:trPr>
                      <w:tblCellSpacing w:w="0" w:type="dxa"/>
                    </w:trPr>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CB2A9D" w:rsidRPr="00CB2A9D">
                    <w:trPr>
                      <w:tblCellSpacing w:w="0" w:type="dxa"/>
                    </w:trPr>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Местонахождение заказчика:</w:t>
                        </w:r>
                      </w:p>
                    </w:tc>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CB2A9D" w:rsidRPr="00CB2A9D">
                    <w:trPr>
                      <w:tblCellSpacing w:w="0" w:type="dxa"/>
                    </w:trPr>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Контактное лицо:</w:t>
                        </w:r>
                      </w:p>
                    </w:tc>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hyperlink r:id="rId10" w:tgtFrame="_blank" w:tooltip="Отправить личное сообщение" w:history="1">
                          <w:r w:rsidRPr="00CB2A9D">
                            <w:rPr>
                              <w:rFonts w:ascii="Arial" w:eastAsia="Times New Roman" w:hAnsi="Arial" w:cs="Arial"/>
                              <w:color w:val="1367CF"/>
                              <w:sz w:val="21"/>
                              <w:szCs w:val="21"/>
                              <w:bdr w:val="none" w:sz="0" w:space="0" w:color="auto" w:frame="1"/>
                              <w:lang w:eastAsia="ru-RU"/>
                            </w:rPr>
                            <w:t>Марков Иван Валентинович</w:t>
                          </w:r>
                        </w:hyperlink>
                        <w:r w:rsidRPr="00CB2A9D">
                          <w:rPr>
                            <w:rFonts w:ascii="Arial" w:eastAsia="Times New Roman" w:hAnsi="Arial" w:cs="Arial"/>
                            <w:color w:val="000000"/>
                            <w:sz w:val="21"/>
                            <w:szCs w:val="21"/>
                            <w:lang w:eastAsia="ru-RU"/>
                          </w:rPr>
                          <w:t xml:space="preserve">, тел.+7 (3462) 77-60-36, </w:t>
                        </w:r>
                        <w:hyperlink r:id="rId11" w:history="1">
                          <w:r w:rsidRPr="00CB2A9D">
                            <w:rPr>
                              <w:rFonts w:ascii="Arial" w:eastAsia="Times New Roman" w:hAnsi="Arial" w:cs="Arial"/>
                              <w:color w:val="1367CF"/>
                              <w:sz w:val="21"/>
                              <w:szCs w:val="21"/>
                              <w:bdr w:val="none" w:sz="0" w:space="0" w:color="auto" w:frame="1"/>
                              <w:lang w:eastAsia="ru-RU"/>
                            </w:rPr>
                            <w:t>MarkovI@id.te.ru</w:t>
                          </w:r>
                        </w:hyperlink>
                      </w:p>
                    </w:tc>
                  </w:tr>
                  <w:tr w:rsidR="00CB2A9D" w:rsidRPr="00CB2A9D">
                    <w:trPr>
                      <w:tblCellSpacing w:w="0" w:type="dxa"/>
                    </w:trPr>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Конкурсная комиссия:</w:t>
                        </w:r>
                      </w:p>
                    </w:tc>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Назначена приказом АО "</w:t>
                        </w:r>
                        <w:proofErr w:type="spellStart"/>
                        <w:r w:rsidRPr="00CB2A9D">
                          <w:rPr>
                            <w:rFonts w:ascii="Arial" w:eastAsia="Times New Roman" w:hAnsi="Arial" w:cs="Arial"/>
                            <w:color w:val="000000"/>
                            <w:sz w:val="21"/>
                            <w:szCs w:val="21"/>
                            <w:lang w:eastAsia="ru-RU"/>
                          </w:rPr>
                          <w:t>Тюменьэнерго</w:t>
                        </w:r>
                        <w:proofErr w:type="spellEnd"/>
                        <w:r w:rsidRPr="00CB2A9D">
                          <w:rPr>
                            <w:rFonts w:ascii="Arial" w:eastAsia="Times New Roman" w:hAnsi="Arial" w:cs="Arial"/>
                            <w:color w:val="000000"/>
                            <w:sz w:val="21"/>
                            <w:szCs w:val="21"/>
                            <w:lang w:eastAsia="ru-RU"/>
                          </w:rPr>
                          <w:t>"</w:t>
                        </w:r>
                      </w:p>
                    </w:tc>
                  </w:tr>
                  <w:tr w:rsidR="00CB2A9D" w:rsidRPr="00CB2A9D">
                    <w:trPr>
                      <w:tblCellSpacing w:w="0" w:type="dxa"/>
                    </w:trPr>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Требования к участникам:</w:t>
                        </w:r>
                      </w:p>
                    </w:tc>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CB2A9D">
                          <w:rPr>
                            <w:rFonts w:ascii="Arial" w:eastAsia="Times New Roman" w:hAnsi="Arial" w:cs="Arial"/>
                            <w:color w:val="000000"/>
                            <w:sz w:val="21"/>
                            <w:szCs w:val="21"/>
                            <w:lang w:eastAsia="ru-RU"/>
                          </w:rPr>
                          <w:br/>
                        </w:r>
                        <w:r w:rsidRPr="00CB2A9D">
                          <w:rPr>
                            <w:rFonts w:ascii="Arial" w:eastAsia="Times New Roman" w:hAnsi="Arial" w:cs="Arial"/>
                            <w:color w:val="000000"/>
                            <w:sz w:val="21"/>
                            <w:szCs w:val="21"/>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CB2A9D">
                          <w:rPr>
                            <w:rFonts w:ascii="Arial" w:eastAsia="Times New Roman" w:hAnsi="Arial" w:cs="Arial"/>
                            <w:color w:val="000000"/>
                            <w:sz w:val="21"/>
                            <w:szCs w:val="21"/>
                            <w:lang w:eastAsia="ru-RU"/>
                          </w:rPr>
                          <w:br/>
                        </w:r>
                        <w:r w:rsidRPr="00CB2A9D">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CB2A9D">
                          <w:rPr>
                            <w:rFonts w:ascii="Arial" w:eastAsia="Times New Roman" w:hAnsi="Arial" w:cs="Arial"/>
                            <w:color w:val="000000"/>
                            <w:sz w:val="21"/>
                            <w:szCs w:val="21"/>
                            <w:lang w:eastAsia="ru-RU"/>
                          </w:rPr>
                          <w:br/>
                        </w:r>
                        <w:r w:rsidRPr="00CB2A9D">
                          <w:rPr>
                            <w:rFonts w:ascii="Arial" w:eastAsia="Times New Roman" w:hAnsi="Arial" w:cs="Arial"/>
                            <w:color w:val="000000"/>
                            <w:sz w:val="21"/>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CB2A9D">
                          <w:rPr>
                            <w:rFonts w:ascii="Arial" w:eastAsia="Times New Roman" w:hAnsi="Arial" w:cs="Arial"/>
                            <w:color w:val="000000"/>
                            <w:sz w:val="21"/>
                            <w:szCs w:val="21"/>
                            <w:lang w:eastAsia="ru-RU"/>
                          </w:rPr>
                          <w:br/>
                        </w:r>
                        <w:r w:rsidRPr="00CB2A9D">
                          <w:rPr>
                            <w:rFonts w:ascii="Arial" w:eastAsia="Times New Roman" w:hAnsi="Arial" w:cs="Arial"/>
                            <w:color w:val="000000"/>
                            <w:sz w:val="21"/>
                            <w:szCs w:val="21"/>
                            <w:lang w:eastAsia="ru-RU"/>
                          </w:rPr>
                          <w:br/>
                          <w:t>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r w:rsidRPr="00CB2A9D">
                          <w:rPr>
                            <w:rFonts w:ascii="Arial" w:eastAsia="Times New Roman" w:hAnsi="Arial" w:cs="Arial"/>
                            <w:color w:val="000000"/>
                            <w:sz w:val="21"/>
                            <w:szCs w:val="21"/>
                            <w:lang w:eastAsia="ru-RU"/>
                          </w:rPr>
                          <w:br/>
                          <w:t>* Перечень аттестованного и подлежащего аттестации оборудования, технологий, материалов и систем указан, на сайте ПАО «</w:t>
                        </w:r>
                        <w:proofErr w:type="spellStart"/>
                        <w:r w:rsidRPr="00CB2A9D">
                          <w:rPr>
                            <w:rFonts w:ascii="Arial" w:eastAsia="Times New Roman" w:hAnsi="Arial" w:cs="Arial"/>
                            <w:color w:val="000000"/>
                            <w:sz w:val="21"/>
                            <w:szCs w:val="21"/>
                            <w:lang w:eastAsia="ru-RU"/>
                          </w:rPr>
                          <w:t>Россети</w:t>
                        </w:r>
                        <w:proofErr w:type="spellEnd"/>
                        <w:r w:rsidRPr="00CB2A9D">
                          <w:rPr>
                            <w:rFonts w:ascii="Arial" w:eastAsia="Times New Roman" w:hAnsi="Arial" w:cs="Arial"/>
                            <w:color w:val="000000"/>
                            <w:sz w:val="21"/>
                            <w:szCs w:val="21"/>
                            <w:lang w:eastAsia="ru-RU"/>
                          </w:rPr>
                          <w:t xml:space="preserve">» в информационно-телекоммуникационной сети Интернет </w:t>
                        </w:r>
                        <w:r w:rsidRPr="00CB2A9D">
                          <w:rPr>
                            <w:rFonts w:ascii="Arial" w:eastAsia="Times New Roman" w:hAnsi="Arial" w:cs="Arial"/>
                            <w:color w:val="000000"/>
                            <w:sz w:val="21"/>
                            <w:szCs w:val="21"/>
                            <w:lang w:eastAsia="ru-RU"/>
                          </w:rPr>
                          <w:br/>
                        </w:r>
                        <w:r w:rsidRPr="00CB2A9D">
                          <w:rPr>
                            <w:rFonts w:ascii="Arial" w:eastAsia="Times New Roman" w:hAnsi="Arial" w:cs="Arial"/>
                            <w:color w:val="000000"/>
                            <w:sz w:val="21"/>
                            <w:szCs w:val="21"/>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w:t>
                        </w:r>
                        <w:proofErr w:type="spellStart"/>
                        <w:r w:rsidRPr="00CB2A9D">
                          <w:rPr>
                            <w:rFonts w:ascii="Arial" w:eastAsia="Times New Roman" w:hAnsi="Arial" w:cs="Arial"/>
                            <w:color w:val="000000"/>
                            <w:sz w:val="21"/>
                            <w:szCs w:val="21"/>
                            <w:lang w:eastAsia="ru-RU"/>
                          </w:rPr>
                          <w:t>Россети</w:t>
                        </w:r>
                        <w:proofErr w:type="spellEnd"/>
                        <w:r w:rsidRPr="00CB2A9D">
                          <w:rPr>
                            <w:rFonts w:ascii="Arial" w:eastAsia="Times New Roman" w:hAnsi="Arial" w:cs="Arial"/>
                            <w:color w:val="000000"/>
                            <w:sz w:val="21"/>
                            <w:szCs w:val="21"/>
                            <w:lang w:eastAsia="ru-RU"/>
                          </w:rPr>
                          <w:t>» в информационно-телекоммуникационной сети Интернет.</w:t>
                        </w:r>
                        <w:r w:rsidRPr="00CB2A9D">
                          <w:rPr>
                            <w:rFonts w:ascii="Arial" w:eastAsia="Times New Roman" w:hAnsi="Arial" w:cs="Arial"/>
                            <w:color w:val="000000"/>
                            <w:sz w:val="21"/>
                            <w:szCs w:val="21"/>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CB2A9D">
                          <w:rPr>
                            <w:rFonts w:ascii="Arial" w:eastAsia="Times New Roman" w:hAnsi="Arial" w:cs="Arial"/>
                            <w:color w:val="000000"/>
                            <w:sz w:val="21"/>
                            <w:szCs w:val="21"/>
                            <w:lang w:eastAsia="ru-RU"/>
                          </w:rPr>
                          <w:br/>
                        </w:r>
                        <w:r w:rsidRPr="00CB2A9D">
                          <w:rPr>
                            <w:rFonts w:ascii="Arial" w:eastAsia="Times New Roman" w:hAnsi="Arial" w:cs="Arial"/>
                            <w:color w:val="000000"/>
                            <w:sz w:val="21"/>
                            <w:szCs w:val="21"/>
                            <w:lang w:eastAsia="ru-RU"/>
                          </w:rPr>
                          <w:br/>
                          <w:t>Работы/услуги/поставки, выполняемые субподрядчиками не должны превышать 50% от общего объема работ.</w:t>
                        </w:r>
                        <w:r w:rsidRPr="00CB2A9D">
                          <w:rPr>
                            <w:rFonts w:ascii="Arial" w:eastAsia="Times New Roman" w:hAnsi="Arial" w:cs="Arial"/>
                            <w:color w:val="000000"/>
                            <w:sz w:val="21"/>
                            <w:szCs w:val="21"/>
                            <w:lang w:eastAsia="ru-RU"/>
                          </w:rPr>
                          <w:br/>
                        </w:r>
                        <w:r w:rsidRPr="00CB2A9D">
                          <w:rPr>
                            <w:rFonts w:ascii="Arial" w:eastAsia="Times New Roman" w:hAnsi="Arial" w:cs="Arial"/>
                            <w:color w:val="000000"/>
                            <w:sz w:val="21"/>
                            <w:szCs w:val="21"/>
                            <w:lang w:eastAsia="ru-RU"/>
                          </w:rPr>
                          <w:br/>
                          <w:t>Участник/ член коллективного Участника, субподрядчик должен обладать гражданской правоспособностью в полном объеме для заключения и исполнения Договора.</w:t>
                        </w:r>
                        <w:r w:rsidRPr="00CB2A9D">
                          <w:rPr>
                            <w:rFonts w:ascii="Arial" w:eastAsia="Times New Roman" w:hAnsi="Arial" w:cs="Arial"/>
                            <w:color w:val="000000"/>
                            <w:sz w:val="21"/>
                            <w:szCs w:val="21"/>
                            <w:lang w:eastAsia="ru-RU"/>
                          </w:rPr>
                          <w:br/>
                        </w:r>
                        <w:r w:rsidRPr="00CB2A9D">
                          <w:rPr>
                            <w:rFonts w:ascii="Arial" w:eastAsia="Times New Roman" w:hAnsi="Arial" w:cs="Arial"/>
                            <w:color w:val="000000"/>
                            <w:sz w:val="21"/>
                            <w:szCs w:val="21"/>
                            <w:lang w:eastAsia="ru-RU"/>
                          </w:rPr>
                          <w:br/>
                          <w:t>Участник/ член коллективного Участника, субподрядчик должен иметь устойчивое финансовое состояние.</w:t>
                        </w:r>
                        <w:r w:rsidRPr="00CB2A9D">
                          <w:rPr>
                            <w:rFonts w:ascii="Arial" w:eastAsia="Times New Roman" w:hAnsi="Arial" w:cs="Arial"/>
                            <w:color w:val="000000"/>
                            <w:sz w:val="21"/>
                            <w:szCs w:val="21"/>
                            <w:lang w:eastAsia="ru-RU"/>
                          </w:rPr>
                          <w:br/>
                        </w:r>
                        <w:r w:rsidRPr="00CB2A9D">
                          <w:rPr>
                            <w:rFonts w:ascii="Arial" w:eastAsia="Times New Roman" w:hAnsi="Arial" w:cs="Arial"/>
                            <w:color w:val="000000"/>
                            <w:sz w:val="21"/>
                            <w:szCs w:val="21"/>
                            <w:lang w:eastAsia="ru-RU"/>
                          </w:rPr>
                          <w:br/>
                          <w:t xml:space="preserve">Показатель финансовой устойчивости стоимость чистых активов (СЧА) должен иметь значение &gt;0 </w:t>
                        </w:r>
                        <w:r w:rsidRPr="00CB2A9D">
                          <w:rPr>
                            <w:rFonts w:ascii="Arial" w:eastAsia="Times New Roman" w:hAnsi="Arial" w:cs="Arial"/>
                            <w:color w:val="000000"/>
                            <w:sz w:val="21"/>
                            <w:szCs w:val="21"/>
                            <w:lang w:eastAsia="ru-RU"/>
                          </w:rPr>
                          <w:br/>
                          <w:t xml:space="preserve">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w:t>
                        </w:r>
                        <w:proofErr w:type="gramStart"/>
                        <w:r w:rsidRPr="00CB2A9D">
                          <w:rPr>
                            <w:rFonts w:ascii="Arial" w:eastAsia="Times New Roman" w:hAnsi="Arial" w:cs="Arial"/>
                            <w:color w:val="000000"/>
                            <w:sz w:val="21"/>
                            <w:szCs w:val="21"/>
                            <w:lang w:eastAsia="ru-RU"/>
                          </w:rPr>
                          <w:t>формуле:</w:t>
                        </w:r>
                        <w:r w:rsidRPr="00CB2A9D">
                          <w:rPr>
                            <w:rFonts w:ascii="Arial" w:eastAsia="Times New Roman" w:hAnsi="Arial" w:cs="Arial"/>
                            <w:color w:val="000000"/>
                            <w:sz w:val="21"/>
                            <w:szCs w:val="21"/>
                            <w:lang w:eastAsia="ru-RU"/>
                          </w:rPr>
                          <w:br/>
                          <w:t>СЧА</w:t>
                        </w:r>
                        <w:proofErr w:type="gramEnd"/>
                        <w:r w:rsidRPr="00CB2A9D">
                          <w:rPr>
                            <w:rFonts w:ascii="Arial" w:eastAsia="Times New Roman" w:hAnsi="Arial" w:cs="Arial"/>
                            <w:color w:val="000000"/>
                            <w:sz w:val="21"/>
                            <w:szCs w:val="21"/>
                            <w:lang w:eastAsia="ru-RU"/>
                          </w:rPr>
                          <w:t xml:space="preserve">= стр.1600-стр.1400-стр.1500, </w:t>
                        </w:r>
                        <w:r w:rsidRPr="00CB2A9D">
                          <w:rPr>
                            <w:rFonts w:ascii="Arial" w:eastAsia="Times New Roman" w:hAnsi="Arial" w:cs="Arial"/>
                            <w:color w:val="000000"/>
                            <w:sz w:val="21"/>
                            <w:szCs w:val="21"/>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CB2A9D">
                          <w:rPr>
                            <w:rFonts w:ascii="Arial" w:eastAsia="Times New Roman" w:hAnsi="Arial" w:cs="Arial"/>
                            <w:color w:val="000000"/>
                            <w:sz w:val="21"/>
                            <w:szCs w:val="21"/>
                            <w:lang w:eastAsia="ru-RU"/>
                          </w:rPr>
                          <w:br/>
                        </w:r>
                        <w:r w:rsidRPr="00CB2A9D">
                          <w:rPr>
                            <w:rFonts w:ascii="Arial" w:eastAsia="Times New Roman" w:hAnsi="Arial" w:cs="Arial"/>
                            <w:color w:val="000000"/>
                            <w:sz w:val="21"/>
                            <w:szCs w:val="21"/>
                            <w:lang w:eastAsia="ru-RU"/>
                          </w:rPr>
                          <w:br/>
                          <w:t>Показатель финансовой устойчивости коэффициент соизмеримости (КСВ) должен иметь значение ≥ 0,5</w:t>
                        </w:r>
                        <w:r w:rsidRPr="00CB2A9D">
                          <w:rPr>
                            <w:rFonts w:ascii="Arial" w:eastAsia="Times New Roman" w:hAnsi="Arial" w:cs="Arial"/>
                            <w:color w:val="000000"/>
                            <w:sz w:val="21"/>
                            <w:szCs w:val="21"/>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CB2A9D">
                          <w:rPr>
                            <w:rFonts w:ascii="Arial" w:eastAsia="Times New Roman" w:hAnsi="Arial" w:cs="Arial"/>
                            <w:color w:val="000000"/>
                            <w:sz w:val="21"/>
                            <w:szCs w:val="21"/>
                            <w:lang w:eastAsia="ru-RU"/>
                          </w:rPr>
                          <w:br/>
                          <w:t>КСВ = (V/B) /(S/P),</w:t>
                        </w:r>
                        <w:r w:rsidRPr="00CB2A9D">
                          <w:rPr>
                            <w:rFonts w:ascii="Arial" w:eastAsia="Times New Roman" w:hAnsi="Arial" w:cs="Arial"/>
                            <w:color w:val="000000"/>
                            <w:sz w:val="21"/>
                            <w:szCs w:val="21"/>
                            <w:lang w:eastAsia="ru-RU"/>
                          </w:rPr>
                          <w:br/>
                          <w:t>где V – сумма показателей выручки за последний завершенный период (год) и за текущий год на отчетную дату;</w:t>
                        </w:r>
                        <w:r w:rsidRPr="00CB2A9D">
                          <w:rPr>
                            <w:rFonts w:ascii="Arial" w:eastAsia="Times New Roman" w:hAnsi="Arial" w:cs="Arial"/>
                            <w:color w:val="000000"/>
                            <w:sz w:val="21"/>
                            <w:szCs w:val="21"/>
                            <w:lang w:eastAsia="ru-RU"/>
                          </w:rPr>
                          <w:br/>
                          <w:t>Р – период выполнения обязательств по договору (в месяцах),</w:t>
                        </w:r>
                        <w:r w:rsidRPr="00CB2A9D">
                          <w:rPr>
                            <w:rFonts w:ascii="Arial" w:eastAsia="Times New Roman" w:hAnsi="Arial" w:cs="Arial"/>
                            <w:color w:val="000000"/>
                            <w:sz w:val="21"/>
                            <w:szCs w:val="21"/>
                            <w:lang w:eastAsia="ru-RU"/>
                          </w:rPr>
                          <w:br/>
                          <w:t>В – количество месяцев в периоде, в котором сформирован показатель V</w:t>
                        </w:r>
                        <w:r w:rsidRPr="00CB2A9D">
                          <w:rPr>
                            <w:rFonts w:ascii="Arial" w:eastAsia="Times New Roman" w:hAnsi="Arial" w:cs="Arial"/>
                            <w:color w:val="000000"/>
                            <w:sz w:val="21"/>
                            <w:szCs w:val="21"/>
                            <w:lang w:eastAsia="ru-RU"/>
                          </w:rPr>
                          <w:br/>
                          <w:t>S – сумма договора (без НДС)</w:t>
                        </w:r>
                        <w:r w:rsidRPr="00CB2A9D">
                          <w:rPr>
                            <w:rFonts w:ascii="Arial" w:eastAsia="Times New Roman" w:hAnsi="Arial" w:cs="Arial"/>
                            <w:color w:val="000000"/>
                            <w:sz w:val="21"/>
                            <w:szCs w:val="21"/>
                            <w:lang w:eastAsia="ru-RU"/>
                          </w:rPr>
                          <w:br/>
                        </w:r>
                        <w:r w:rsidRPr="00CB2A9D">
                          <w:rPr>
                            <w:rFonts w:ascii="Arial" w:eastAsia="Times New Roman" w:hAnsi="Arial" w:cs="Arial"/>
                            <w:color w:val="000000"/>
                            <w:sz w:val="21"/>
                            <w:szCs w:val="21"/>
                            <w:lang w:eastAsia="ru-RU"/>
                          </w:rPr>
                          <w:br/>
                          <w:t>Подробная информация указана в Методике оценки финансовой устойчивости Участников закупки (приложение № 5 к Конкурсной документации).</w:t>
                        </w:r>
                        <w:r w:rsidRPr="00CB2A9D">
                          <w:rPr>
                            <w:rFonts w:ascii="Arial" w:eastAsia="Times New Roman" w:hAnsi="Arial" w:cs="Arial"/>
                            <w:color w:val="000000"/>
                            <w:sz w:val="21"/>
                            <w:szCs w:val="21"/>
                            <w:lang w:eastAsia="ru-RU"/>
                          </w:rPr>
                          <w:br/>
                        </w:r>
                        <w:r w:rsidRPr="00CB2A9D">
                          <w:rPr>
                            <w:rFonts w:ascii="Arial" w:eastAsia="Times New Roman" w:hAnsi="Arial" w:cs="Arial"/>
                            <w:color w:val="000000"/>
                            <w:sz w:val="21"/>
                            <w:szCs w:val="21"/>
                            <w:lang w:eastAsia="ru-RU"/>
                          </w:rPr>
                          <w:br/>
                          <w:t>Техническое и коммерческое предложения должны соответствовать требованиям Заказчика.</w:t>
                        </w:r>
                        <w:r w:rsidRPr="00CB2A9D">
                          <w:rPr>
                            <w:rFonts w:ascii="Arial" w:eastAsia="Times New Roman" w:hAnsi="Arial" w:cs="Arial"/>
                            <w:color w:val="000000"/>
                            <w:sz w:val="21"/>
                            <w:szCs w:val="21"/>
                            <w:lang w:eastAsia="ru-RU"/>
                          </w:rPr>
                          <w:br/>
                        </w:r>
                        <w:r w:rsidRPr="00CB2A9D">
                          <w:rPr>
                            <w:rFonts w:ascii="Arial" w:eastAsia="Times New Roman" w:hAnsi="Arial" w:cs="Arial"/>
                            <w:color w:val="000000"/>
                            <w:sz w:val="21"/>
                            <w:szCs w:val="21"/>
                            <w:lang w:eastAsia="ru-RU"/>
                          </w:rPr>
                          <w:br/>
                          <w:t>Требования к благонадежности Участника, членам коллективного Участника, субподрядчика (соисполнителя/субпоставщика)</w:t>
                        </w:r>
                        <w:r w:rsidRPr="00CB2A9D">
                          <w:rPr>
                            <w:rFonts w:ascii="Arial" w:eastAsia="Times New Roman" w:hAnsi="Arial" w:cs="Arial"/>
                            <w:color w:val="000000"/>
                            <w:sz w:val="21"/>
                            <w:szCs w:val="21"/>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w:t>
                        </w:r>
                        <w:proofErr w:type="spellStart"/>
                        <w:r w:rsidRPr="00CB2A9D">
                          <w:rPr>
                            <w:rFonts w:ascii="Arial" w:eastAsia="Times New Roman" w:hAnsi="Arial" w:cs="Arial"/>
                            <w:color w:val="000000"/>
                            <w:sz w:val="21"/>
                            <w:szCs w:val="21"/>
                            <w:lang w:eastAsia="ru-RU"/>
                          </w:rPr>
                          <w:t>Тюменьэнерго</w:t>
                        </w:r>
                        <w:proofErr w:type="spellEnd"/>
                        <w:r w:rsidRPr="00CB2A9D">
                          <w:rPr>
                            <w:rFonts w:ascii="Arial" w:eastAsia="Times New Roman" w:hAnsi="Arial" w:cs="Arial"/>
                            <w:color w:val="000000"/>
                            <w:sz w:val="21"/>
                            <w:szCs w:val="21"/>
                            <w:lang w:eastAsia="ru-RU"/>
                          </w:rPr>
                          <w:t>»;</w:t>
                        </w:r>
                        <w:r w:rsidRPr="00CB2A9D">
                          <w:rPr>
                            <w:rFonts w:ascii="Arial" w:eastAsia="Times New Roman" w:hAnsi="Arial" w:cs="Arial"/>
                            <w:color w:val="000000"/>
                            <w:sz w:val="21"/>
                            <w:szCs w:val="21"/>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CB2A9D">
                          <w:rPr>
                            <w:rFonts w:ascii="Arial" w:eastAsia="Times New Roman" w:hAnsi="Arial" w:cs="Arial"/>
                            <w:color w:val="000000"/>
                            <w:sz w:val="21"/>
                            <w:szCs w:val="21"/>
                            <w:lang w:eastAsia="ru-RU"/>
                          </w:rPr>
                          <w:br/>
                          <w:t>в) деятельность Участника должна быть безубыточной за последний завершенный год;</w:t>
                        </w:r>
                        <w:r w:rsidRPr="00CB2A9D">
                          <w:rPr>
                            <w:rFonts w:ascii="Arial" w:eastAsia="Times New Roman" w:hAnsi="Arial" w:cs="Arial"/>
                            <w:color w:val="000000"/>
                            <w:sz w:val="21"/>
                            <w:szCs w:val="21"/>
                            <w:lang w:eastAsia="ru-RU"/>
                          </w:rPr>
                          <w:br/>
                          <w:t>г) экономическая деятельность Участника не должна быть приостановлена в административном порядке;</w:t>
                        </w:r>
                        <w:r w:rsidRPr="00CB2A9D">
                          <w:rPr>
                            <w:rFonts w:ascii="Arial" w:eastAsia="Times New Roman" w:hAnsi="Arial" w:cs="Arial"/>
                            <w:color w:val="000000"/>
                            <w:sz w:val="21"/>
                            <w:szCs w:val="21"/>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CB2A9D">
                          <w:rPr>
                            <w:rFonts w:ascii="Arial" w:eastAsia="Times New Roman" w:hAnsi="Arial" w:cs="Arial"/>
                            <w:color w:val="000000"/>
                            <w:sz w:val="21"/>
                            <w:szCs w:val="21"/>
                            <w:lang w:eastAsia="ru-RU"/>
                          </w:rPr>
                          <w:br/>
                          <w:t>е) на имущество Участника не должен быть наложен арест;</w:t>
                        </w:r>
                        <w:r w:rsidRPr="00CB2A9D">
                          <w:rPr>
                            <w:rFonts w:ascii="Arial" w:eastAsia="Times New Roman" w:hAnsi="Arial" w:cs="Arial"/>
                            <w:color w:val="000000"/>
                            <w:sz w:val="21"/>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CB2A9D">
                          <w:rPr>
                            <w:rFonts w:ascii="Arial" w:eastAsia="Times New Roman" w:hAnsi="Arial" w:cs="Arial"/>
                            <w:color w:val="000000"/>
                            <w:sz w:val="21"/>
                            <w:szCs w:val="21"/>
                            <w:lang w:eastAsia="ru-RU"/>
                          </w:rPr>
                          <w:br/>
                          <w:t>з) отсутствие сведений об Участнике закупки и привлекаемых им субподрядчиков в следующих реестрах:</w:t>
                        </w:r>
                        <w:r w:rsidRPr="00CB2A9D">
                          <w:rPr>
                            <w:rFonts w:ascii="Arial" w:eastAsia="Times New Roman" w:hAnsi="Arial" w:cs="Arial"/>
                            <w:color w:val="000000"/>
                            <w:sz w:val="21"/>
                            <w:szCs w:val="21"/>
                            <w:lang w:eastAsia="ru-RU"/>
                          </w:rPr>
                          <w:br/>
                          <w:t>- реестре недобросовестных поставщиков на электронном портале http://rnp.fas.gov.ru/;</w:t>
                        </w:r>
                        <w:r w:rsidRPr="00CB2A9D">
                          <w:rPr>
                            <w:rFonts w:ascii="Arial" w:eastAsia="Times New Roman" w:hAnsi="Arial" w:cs="Arial"/>
                            <w:color w:val="000000"/>
                            <w:sz w:val="21"/>
                            <w:szCs w:val="21"/>
                            <w:lang w:eastAsia="ru-RU"/>
                          </w:rPr>
                          <w:br/>
                          <w:t>- едином федеральном реестре о банкротствах http://rosreestr.ru/;</w:t>
                        </w:r>
                        <w:r w:rsidRPr="00CB2A9D">
                          <w:rPr>
                            <w:rFonts w:ascii="Arial" w:eastAsia="Times New Roman" w:hAnsi="Arial" w:cs="Arial"/>
                            <w:color w:val="000000"/>
                            <w:sz w:val="21"/>
                            <w:szCs w:val="21"/>
                            <w:lang w:eastAsia="ru-RU"/>
                          </w:rPr>
                          <w:br/>
                          <w:t>- реестре о возбужденных исполнительных производствах на электронном портале http://fssprus.ru/;</w:t>
                        </w:r>
                        <w:r w:rsidRPr="00CB2A9D">
                          <w:rPr>
                            <w:rFonts w:ascii="Arial" w:eastAsia="Times New Roman" w:hAnsi="Arial" w:cs="Arial"/>
                            <w:color w:val="000000"/>
                            <w:sz w:val="21"/>
                            <w:szCs w:val="21"/>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CB2A9D">
                          <w:rPr>
                            <w:rFonts w:ascii="Arial" w:eastAsia="Times New Roman" w:hAnsi="Arial" w:cs="Arial"/>
                            <w:color w:val="000000"/>
                            <w:sz w:val="21"/>
                            <w:szCs w:val="21"/>
                            <w:lang w:eastAsia="ru-RU"/>
                          </w:rPr>
                          <w:t>Россети</w:t>
                        </w:r>
                        <w:proofErr w:type="spellEnd"/>
                        <w:r w:rsidRPr="00CB2A9D">
                          <w:rPr>
                            <w:rFonts w:ascii="Arial" w:eastAsia="Times New Roman" w:hAnsi="Arial" w:cs="Arial"/>
                            <w:color w:val="000000"/>
                            <w:sz w:val="21"/>
                            <w:szCs w:val="21"/>
                            <w:lang w:eastAsia="ru-RU"/>
                          </w:rPr>
                          <w:t>», ДЗО (ВЗО) ПАО «</w:t>
                        </w:r>
                        <w:proofErr w:type="spellStart"/>
                        <w:r w:rsidRPr="00CB2A9D">
                          <w:rPr>
                            <w:rFonts w:ascii="Arial" w:eastAsia="Times New Roman" w:hAnsi="Arial" w:cs="Arial"/>
                            <w:color w:val="000000"/>
                            <w:sz w:val="21"/>
                            <w:szCs w:val="21"/>
                            <w:lang w:eastAsia="ru-RU"/>
                          </w:rPr>
                          <w:t>Россети</w:t>
                        </w:r>
                        <w:proofErr w:type="spellEnd"/>
                        <w:r w:rsidRPr="00CB2A9D">
                          <w:rPr>
                            <w:rFonts w:ascii="Arial" w:eastAsia="Times New Roman" w:hAnsi="Arial" w:cs="Arial"/>
                            <w:color w:val="000000"/>
                            <w:sz w:val="21"/>
                            <w:szCs w:val="21"/>
                            <w:lang w:eastAsia="ru-RU"/>
                          </w:rPr>
                          <w:t>», а также родственниками работников ПАО «</w:t>
                        </w:r>
                        <w:proofErr w:type="spellStart"/>
                        <w:r w:rsidRPr="00CB2A9D">
                          <w:rPr>
                            <w:rFonts w:ascii="Arial" w:eastAsia="Times New Roman" w:hAnsi="Arial" w:cs="Arial"/>
                            <w:color w:val="000000"/>
                            <w:sz w:val="21"/>
                            <w:szCs w:val="21"/>
                            <w:lang w:eastAsia="ru-RU"/>
                          </w:rPr>
                          <w:t>Россети</w:t>
                        </w:r>
                        <w:proofErr w:type="spellEnd"/>
                        <w:r w:rsidRPr="00CB2A9D">
                          <w:rPr>
                            <w:rFonts w:ascii="Arial" w:eastAsia="Times New Roman" w:hAnsi="Arial" w:cs="Arial"/>
                            <w:color w:val="000000"/>
                            <w:sz w:val="21"/>
                            <w:szCs w:val="21"/>
                            <w:lang w:eastAsia="ru-RU"/>
                          </w:rPr>
                          <w:t>», ДЗО (ВЗО) ПАО «</w:t>
                        </w:r>
                        <w:proofErr w:type="spellStart"/>
                        <w:r w:rsidRPr="00CB2A9D">
                          <w:rPr>
                            <w:rFonts w:ascii="Arial" w:eastAsia="Times New Roman" w:hAnsi="Arial" w:cs="Arial"/>
                            <w:color w:val="000000"/>
                            <w:sz w:val="21"/>
                            <w:szCs w:val="21"/>
                            <w:lang w:eastAsia="ru-RU"/>
                          </w:rPr>
                          <w:t>Россети</w:t>
                        </w:r>
                        <w:proofErr w:type="spellEnd"/>
                        <w:r w:rsidRPr="00CB2A9D">
                          <w:rPr>
                            <w:rFonts w:ascii="Arial" w:eastAsia="Times New Roman" w:hAnsi="Arial" w:cs="Arial"/>
                            <w:color w:val="000000"/>
                            <w:sz w:val="21"/>
                            <w:szCs w:val="21"/>
                            <w:lang w:eastAsia="ru-RU"/>
                          </w:rPr>
                          <w:t>»;</w:t>
                        </w:r>
                        <w:r w:rsidRPr="00CB2A9D">
                          <w:rPr>
                            <w:rFonts w:ascii="Arial" w:eastAsia="Times New Roman" w:hAnsi="Arial" w:cs="Arial"/>
                            <w:color w:val="000000"/>
                            <w:sz w:val="21"/>
                            <w:szCs w:val="21"/>
                            <w:lang w:eastAsia="ru-RU"/>
                          </w:rPr>
                          <w:br/>
                          <w:t>к) Участник не должен быть аффилирован к другим Участникам закупки;</w:t>
                        </w:r>
                        <w:r w:rsidRPr="00CB2A9D">
                          <w:rPr>
                            <w:rFonts w:ascii="Arial" w:eastAsia="Times New Roman" w:hAnsi="Arial" w:cs="Arial"/>
                            <w:color w:val="000000"/>
                            <w:sz w:val="21"/>
                            <w:szCs w:val="21"/>
                            <w:lang w:eastAsia="ru-RU"/>
                          </w:rPr>
                          <w:br/>
                          <w:t>л) отсутствие у АО "</w:t>
                        </w:r>
                        <w:proofErr w:type="spellStart"/>
                        <w:r w:rsidRPr="00CB2A9D">
                          <w:rPr>
                            <w:rFonts w:ascii="Arial" w:eastAsia="Times New Roman" w:hAnsi="Arial" w:cs="Arial"/>
                            <w:color w:val="000000"/>
                            <w:sz w:val="21"/>
                            <w:szCs w:val="21"/>
                            <w:lang w:eastAsia="ru-RU"/>
                          </w:rPr>
                          <w:t>Тюменьэнерго</w:t>
                        </w:r>
                        <w:proofErr w:type="spellEnd"/>
                        <w:r w:rsidRPr="00CB2A9D">
                          <w:rPr>
                            <w:rFonts w:ascii="Arial" w:eastAsia="Times New Roman" w:hAnsi="Arial" w:cs="Arial"/>
                            <w:color w:val="000000"/>
                            <w:sz w:val="21"/>
                            <w:szCs w:val="21"/>
                            <w:lang w:eastAsia="ru-RU"/>
                          </w:rPr>
                          <w:t>"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CB2A9D">
                          <w:rPr>
                            <w:rFonts w:ascii="Arial" w:eastAsia="Times New Roman" w:hAnsi="Arial" w:cs="Arial"/>
                            <w:color w:val="000000"/>
                            <w:sz w:val="21"/>
                            <w:szCs w:val="21"/>
                            <w:lang w:eastAsia="ru-RU"/>
                          </w:rPr>
                          <w:br/>
                          <w:t>м) отсутствие сведений об исключении Участника из ЕГРЮЛ/ЕГРИП;</w:t>
                        </w:r>
                        <w:r w:rsidRPr="00CB2A9D">
                          <w:rPr>
                            <w:rFonts w:ascii="Arial" w:eastAsia="Times New Roman" w:hAnsi="Arial" w:cs="Arial"/>
                            <w:color w:val="000000"/>
                            <w:sz w:val="21"/>
                            <w:szCs w:val="21"/>
                            <w:lang w:eastAsia="ru-RU"/>
                          </w:rPr>
                          <w:br/>
                          <w:t>н)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CB2A9D">
                          <w:rPr>
                            <w:rFonts w:ascii="Arial" w:eastAsia="Times New Roman" w:hAnsi="Arial" w:cs="Arial"/>
                            <w:color w:val="000000"/>
                            <w:sz w:val="21"/>
                            <w:szCs w:val="21"/>
                            <w:lang w:eastAsia="ru-RU"/>
                          </w:rPr>
                          <w:br/>
                          <w:t>о) отсутствие за последние 36 месяцев, предшествующих дате вскрытия конвертов в данной закупочной процедуре, фактов одностороннего отказа АО «</w:t>
                        </w:r>
                        <w:proofErr w:type="spellStart"/>
                        <w:r w:rsidRPr="00CB2A9D">
                          <w:rPr>
                            <w:rFonts w:ascii="Arial" w:eastAsia="Times New Roman" w:hAnsi="Arial" w:cs="Arial"/>
                            <w:color w:val="000000"/>
                            <w:sz w:val="21"/>
                            <w:szCs w:val="21"/>
                            <w:lang w:eastAsia="ru-RU"/>
                          </w:rPr>
                          <w:t>Тюменьэнерго</w:t>
                        </w:r>
                        <w:proofErr w:type="spellEnd"/>
                        <w:r w:rsidRPr="00CB2A9D">
                          <w:rPr>
                            <w:rFonts w:ascii="Arial" w:eastAsia="Times New Roman" w:hAnsi="Arial" w:cs="Arial"/>
                            <w:color w:val="000000"/>
                            <w:sz w:val="21"/>
                            <w:szCs w:val="21"/>
                            <w:lang w:eastAsia="ru-RU"/>
                          </w:rPr>
                          <w:t>» от исполнения заключенного(</w:t>
                        </w:r>
                        <w:proofErr w:type="spellStart"/>
                        <w:r w:rsidRPr="00CB2A9D">
                          <w:rPr>
                            <w:rFonts w:ascii="Arial" w:eastAsia="Times New Roman" w:hAnsi="Arial" w:cs="Arial"/>
                            <w:color w:val="000000"/>
                            <w:sz w:val="21"/>
                            <w:szCs w:val="21"/>
                            <w:lang w:eastAsia="ru-RU"/>
                          </w:rPr>
                          <w:t>ых</w:t>
                        </w:r>
                        <w:proofErr w:type="spellEnd"/>
                        <w:r w:rsidRPr="00CB2A9D">
                          <w:rPr>
                            <w:rFonts w:ascii="Arial" w:eastAsia="Times New Roman" w:hAnsi="Arial" w:cs="Arial"/>
                            <w:color w:val="000000"/>
                            <w:sz w:val="21"/>
                            <w:szCs w:val="21"/>
                            <w:lang w:eastAsia="ru-RU"/>
                          </w:rPr>
                          <w:t>) с Участником закупки аналогичных предмету закупки договора(</w:t>
                        </w:r>
                        <w:proofErr w:type="spellStart"/>
                        <w:r w:rsidRPr="00CB2A9D">
                          <w:rPr>
                            <w:rFonts w:ascii="Arial" w:eastAsia="Times New Roman" w:hAnsi="Arial" w:cs="Arial"/>
                            <w:color w:val="000000"/>
                            <w:sz w:val="21"/>
                            <w:szCs w:val="21"/>
                            <w:lang w:eastAsia="ru-RU"/>
                          </w:rPr>
                          <w:t>ов</w:t>
                        </w:r>
                        <w:proofErr w:type="spellEnd"/>
                        <w:r w:rsidRPr="00CB2A9D">
                          <w:rPr>
                            <w:rFonts w:ascii="Arial" w:eastAsia="Times New Roman" w:hAnsi="Arial" w:cs="Arial"/>
                            <w:color w:val="000000"/>
                            <w:sz w:val="21"/>
                            <w:szCs w:val="21"/>
                            <w:lang w:eastAsia="ru-RU"/>
                          </w:rPr>
                          <w:t>)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CB2A9D">
                          <w:rPr>
                            <w:rFonts w:ascii="Arial" w:eastAsia="Times New Roman" w:hAnsi="Arial" w:cs="Arial"/>
                            <w:color w:val="000000"/>
                            <w:sz w:val="21"/>
                            <w:szCs w:val="21"/>
                            <w:lang w:eastAsia="ru-RU"/>
                          </w:rPr>
                          <w:t>Тюменьэнерго</w:t>
                        </w:r>
                        <w:proofErr w:type="spellEnd"/>
                        <w:r w:rsidRPr="00CB2A9D">
                          <w:rPr>
                            <w:rFonts w:ascii="Arial" w:eastAsia="Times New Roman" w:hAnsi="Arial" w:cs="Arial"/>
                            <w:color w:val="000000"/>
                            <w:sz w:val="21"/>
                            <w:szCs w:val="21"/>
                            <w:lang w:eastAsia="ru-RU"/>
                          </w:rPr>
                          <w:t>", от исполнения заключенного(</w:t>
                        </w:r>
                        <w:proofErr w:type="spellStart"/>
                        <w:r w:rsidRPr="00CB2A9D">
                          <w:rPr>
                            <w:rFonts w:ascii="Arial" w:eastAsia="Times New Roman" w:hAnsi="Arial" w:cs="Arial"/>
                            <w:color w:val="000000"/>
                            <w:sz w:val="21"/>
                            <w:szCs w:val="21"/>
                            <w:lang w:eastAsia="ru-RU"/>
                          </w:rPr>
                          <w:t>ых</w:t>
                        </w:r>
                        <w:proofErr w:type="spellEnd"/>
                        <w:r w:rsidRPr="00CB2A9D">
                          <w:rPr>
                            <w:rFonts w:ascii="Arial" w:eastAsia="Times New Roman" w:hAnsi="Arial" w:cs="Arial"/>
                            <w:color w:val="000000"/>
                            <w:sz w:val="21"/>
                            <w:szCs w:val="21"/>
                            <w:lang w:eastAsia="ru-RU"/>
                          </w:rPr>
                          <w:t>) с АО "</w:t>
                        </w:r>
                        <w:proofErr w:type="spellStart"/>
                        <w:r w:rsidRPr="00CB2A9D">
                          <w:rPr>
                            <w:rFonts w:ascii="Arial" w:eastAsia="Times New Roman" w:hAnsi="Arial" w:cs="Arial"/>
                            <w:color w:val="000000"/>
                            <w:sz w:val="21"/>
                            <w:szCs w:val="21"/>
                            <w:lang w:eastAsia="ru-RU"/>
                          </w:rPr>
                          <w:t>Тюменьэнерго</w:t>
                        </w:r>
                        <w:proofErr w:type="spellEnd"/>
                        <w:r w:rsidRPr="00CB2A9D">
                          <w:rPr>
                            <w:rFonts w:ascii="Arial" w:eastAsia="Times New Roman" w:hAnsi="Arial" w:cs="Arial"/>
                            <w:color w:val="000000"/>
                            <w:sz w:val="21"/>
                            <w:szCs w:val="21"/>
                            <w:lang w:eastAsia="ru-RU"/>
                          </w:rPr>
                          <w:t>" аналогичных предмету закупки договора (</w:t>
                        </w:r>
                        <w:proofErr w:type="spellStart"/>
                        <w:r w:rsidRPr="00CB2A9D">
                          <w:rPr>
                            <w:rFonts w:ascii="Arial" w:eastAsia="Times New Roman" w:hAnsi="Arial" w:cs="Arial"/>
                            <w:color w:val="000000"/>
                            <w:sz w:val="21"/>
                            <w:szCs w:val="21"/>
                            <w:lang w:eastAsia="ru-RU"/>
                          </w:rPr>
                          <w:t>ов</w:t>
                        </w:r>
                        <w:proofErr w:type="spellEnd"/>
                        <w:r w:rsidRPr="00CB2A9D">
                          <w:rPr>
                            <w:rFonts w:ascii="Arial" w:eastAsia="Times New Roman" w:hAnsi="Arial" w:cs="Arial"/>
                            <w:color w:val="000000"/>
                            <w:sz w:val="21"/>
                            <w:szCs w:val="21"/>
                            <w:lang w:eastAsia="ru-RU"/>
                          </w:rPr>
                          <w:t>);</w:t>
                        </w:r>
                        <w:r w:rsidRPr="00CB2A9D">
                          <w:rPr>
                            <w:rFonts w:ascii="Arial" w:eastAsia="Times New Roman" w:hAnsi="Arial" w:cs="Arial"/>
                            <w:color w:val="000000"/>
                            <w:sz w:val="21"/>
                            <w:szCs w:val="21"/>
                            <w:lang w:eastAsia="ru-RU"/>
                          </w:rPr>
                          <w:br/>
                          <w:t>п)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CB2A9D">
                          <w:rPr>
                            <w:rFonts w:ascii="Arial" w:eastAsia="Times New Roman" w:hAnsi="Arial" w:cs="Arial"/>
                            <w:color w:val="000000"/>
                            <w:sz w:val="21"/>
                            <w:szCs w:val="21"/>
                            <w:lang w:eastAsia="ru-RU"/>
                          </w:rPr>
                          <w:br/>
                          <w:t>р) отсутствие двух и более отрицательных заключений СЭБ АО «</w:t>
                        </w:r>
                        <w:proofErr w:type="spellStart"/>
                        <w:r w:rsidRPr="00CB2A9D">
                          <w:rPr>
                            <w:rFonts w:ascii="Arial" w:eastAsia="Times New Roman" w:hAnsi="Arial" w:cs="Arial"/>
                            <w:color w:val="000000"/>
                            <w:sz w:val="21"/>
                            <w:szCs w:val="21"/>
                            <w:lang w:eastAsia="ru-RU"/>
                          </w:rPr>
                          <w:t>Тюменьэнерго</w:t>
                        </w:r>
                        <w:proofErr w:type="spellEnd"/>
                        <w:r w:rsidRPr="00CB2A9D">
                          <w:rPr>
                            <w:rFonts w:ascii="Arial" w:eastAsia="Times New Roman" w:hAnsi="Arial" w:cs="Arial"/>
                            <w:color w:val="000000"/>
                            <w:sz w:val="21"/>
                            <w:szCs w:val="21"/>
                            <w:lang w:eastAsia="ru-RU"/>
                          </w:rPr>
                          <w:t>», вынесенных в течение 12 календарных месяцев, предшествующих дате вскрытия конвертов в данной закупочной процедуре, за предоставление недостоверных сведений в рамках проводимых закупочных процедур АО «</w:t>
                        </w:r>
                        <w:proofErr w:type="spellStart"/>
                        <w:r w:rsidRPr="00CB2A9D">
                          <w:rPr>
                            <w:rFonts w:ascii="Arial" w:eastAsia="Times New Roman" w:hAnsi="Arial" w:cs="Arial"/>
                            <w:color w:val="000000"/>
                            <w:sz w:val="21"/>
                            <w:szCs w:val="21"/>
                            <w:lang w:eastAsia="ru-RU"/>
                          </w:rPr>
                          <w:t>Тюменьэнерго</w:t>
                        </w:r>
                        <w:proofErr w:type="spellEnd"/>
                        <w:r w:rsidRPr="00CB2A9D">
                          <w:rPr>
                            <w:rFonts w:ascii="Arial" w:eastAsia="Times New Roman" w:hAnsi="Arial" w:cs="Arial"/>
                            <w:color w:val="000000"/>
                            <w:sz w:val="21"/>
                            <w:szCs w:val="21"/>
                            <w:lang w:eastAsia="ru-RU"/>
                          </w:rPr>
                          <w:t xml:space="preserve">». </w:t>
                        </w:r>
                        <w:r w:rsidRPr="00CB2A9D">
                          <w:rPr>
                            <w:rFonts w:ascii="Arial" w:eastAsia="Times New Roman" w:hAnsi="Arial" w:cs="Arial"/>
                            <w:color w:val="000000"/>
                            <w:sz w:val="21"/>
                            <w:szCs w:val="21"/>
                            <w:lang w:eastAsia="ru-RU"/>
                          </w:rPr>
                          <w:br/>
                        </w:r>
                        <w:r w:rsidRPr="00CB2A9D">
                          <w:rPr>
                            <w:rFonts w:ascii="Arial" w:eastAsia="Times New Roman" w:hAnsi="Arial" w:cs="Arial"/>
                            <w:color w:val="000000"/>
                            <w:sz w:val="21"/>
                            <w:szCs w:val="21"/>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w:t>
                        </w:r>
                        <w:proofErr w:type="spellStart"/>
                        <w:r w:rsidRPr="00CB2A9D">
                          <w:rPr>
                            <w:rFonts w:ascii="Arial" w:eastAsia="Times New Roman" w:hAnsi="Arial" w:cs="Arial"/>
                            <w:color w:val="000000"/>
                            <w:sz w:val="21"/>
                            <w:szCs w:val="21"/>
                            <w:lang w:eastAsia="ru-RU"/>
                          </w:rPr>
                          <w:t>Тюменьэнерго</w:t>
                        </w:r>
                        <w:proofErr w:type="spellEnd"/>
                        <w:r w:rsidRPr="00CB2A9D">
                          <w:rPr>
                            <w:rFonts w:ascii="Arial" w:eastAsia="Times New Roman" w:hAnsi="Arial" w:cs="Arial"/>
                            <w:color w:val="000000"/>
                            <w:sz w:val="21"/>
                            <w:szCs w:val="21"/>
                            <w:lang w:eastAsia="ru-RU"/>
                          </w:rPr>
                          <w:t>".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w:t>
                        </w:r>
                        <w:proofErr w:type="spellStart"/>
                        <w:r w:rsidRPr="00CB2A9D">
                          <w:rPr>
                            <w:rFonts w:ascii="Arial" w:eastAsia="Times New Roman" w:hAnsi="Arial" w:cs="Arial"/>
                            <w:color w:val="000000"/>
                            <w:sz w:val="21"/>
                            <w:szCs w:val="21"/>
                            <w:lang w:eastAsia="ru-RU"/>
                          </w:rPr>
                          <w:t>Тюменьэнерго</w:t>
                        </w:r>
                        <w:proofErr w:type="spellEnd"/>
                        <w:r w:rsidRPr="00CB2A9D">
                          <w:rPr>
                            <w:rFonts w:ascii="Arial" w:eastAsia="Times New Roman" w:hAnsi="Arial" w:cs="Arial"/>
                            <w:color w:val="000000"/>
                            <w:sz w:val="21"/>
                            <w:szCs w:val="21"/>
                            <w:lang w:eastAsia="ru-RU"/>
                          </w:rPr>
                          <w:t>" (СЭБ АО "</w:t>
                        </w:r>
                        <w:proofErr w:type="spellStart"/>
                        <w:r w:rsidRPr="00CB2A9D">
                          <w:rPr>
                            <w:rFonts w:ascii="Arial" w:eastAsia="Times New Roman" w:hAnsi="Arial" w:cs="Arial"/>
                            <w:color w:val="000000"/>
                            <w:sz w:val="21"/>
                            <w:szCs w:val="21"/>
                            <w:lang w:eastAsia="ru-RU"/>
                          </w:rPr>
                          <w:t>Тюменьэнерго</w:t>
                        </w:r>
                        <w:proofErr w:type="spellEnd"/>
                        <w:r w:rsidRPr="00CB2A9D">
                          <w:rPr>
                            <w:rFonts w:ascii="Arial" w:eastAsia="Times New Roman" w:hAnsi="Arial" w:cs="Arial"/>
                            <w:color w:val="000000"/>
                            <w:sz w:val="21"/>
                            <w:szCs w:val="21"/>
                            <w:lang w:eastAsia="ru-RU"/>
                          </w:rPr>
                          <w:t>").</w:t>
                        </w:r>
                        <w:r w:rsidRPr="00CB2A9D">
                          <w:rPr>
                            <w:rFonts w:ascii="Arial" w:eastAsia="Times New Roman" w:hAnsi="Arial" w:cs="Arial"/>
                            <w:color w:val="000000"/>
                            <w:sz w:val="21"/>
                            <w:szCs w:val="21"/>
                            <w:lang w:eastAsia="ru-RU"/>
                          </w:rPr>
                          <w:br/>
                        </w:r>
                        <w:r w:rsidRPr="00CB2A9D">
                          <w:rPr>
                            <w:rFonts w:ascii="Arial" w:eastAsia="Times New Roman" w:hAnsi="Arial" w:cs="Arial"/>
                            <w:color w:val="000000"/>
                            <w:sz w:val="21"/>
                            <w:szCs w:val="21"/>
                            <w:lang w:eastAsia="ru-RU"/>
                          </w:rPr>
                          <w:br/>
                          <w:t>Участник/ член коллективного Участника, субподрядчик (соисполнитель/субпоставщик) должен обладать необходимыми кадровыми ресурсами:</w:t>
                        </w:r>
                        <w:r w:rsidRPr="00CB2A9D">
                          <w:rPr>
                            <w:rFonts w:ascii="Arial" w:eastAsia="Times New Roman" w:hAnsi="Arial" w:cs="Arial"/>
                            <w:color w:val="000000"/>
                            <w:sz w:val="21"/>
                            <w:szCs w:val="21"/>
                            <w:lang w:eastAsia="ru-RU"/>
                          </w:rPr>
                          <w:br/>
                          <w:t>18 человек, в том числе ИТР – 5 человек.</w:t>
                        </w:r>
                        <w:r w:rsidRPr="00CB2A9D">
                          <w:rPr>
                            <w:rFonts w:ascii="Arial" w:eastAsia="Times New Roman" w:hAnsi="Arial" w:cs="Arial"/>
                            <w:color w:val="000000"/>
                            <w:sz w:val="21"/>
                            <w:szCs w:val="21"/>
                            <w:lang w:eastAsia="ru-RU"/>
                          </w:rPr>
                          <w:br/>
                          <w:t>Наличие у привлекаемого персонала (не менее 11 человек) группы электробезопасности и право работы на электроустановках до и свыше 1000 В, а именно:</w:t>
                        </w:r>
                        <w:r w:rsidRPr="00CB2A9D">
                          <w:rPr>
                            <w:rFonts w:ascii="Arial" w:eastAsia="Times New Roman" w:hAnsi="Arial" w:cs="Arial"/>
                            <w:color w:val="000000"/>
                            <w:sz w:val="21"/>
                            <w:szCs w:val="21"/>
                            <w:lang w:eastAsia="ru-RU"/>
                          </w:rPr>
                          <w:br/>
                          <w:t>3 чел. – не ниже 5 группы;</w:t>
                        </w:r>
                        <w:r w:rsidRPr="00CB2A9D">
                          <w:rPr>
                            <w:rFonts w:ascii="Arial" w:eastAsia="Times New Roman" w:hAnsi="Arial" w:cs="Arial"/>
                            <w:color w:val="000000"/>
                            <w:sz w:val="21"/>
                            <w:szCs w:val="21"/>
                            <w:lang w:eastAsia="ru-RU"/>
                          </w:rPr>
                          <w:br/>
                          <w:t xml:space="preserve">5 чел. – не ниже 4 группы; </w:t>
                        </w:r>
                        <w:r w:rsidRPr="00CB2A9D">
                          <w:rPr>
                            <w:rFonts w:ascii="Arial" w:eastAsia="Times New Roman" w:hAnsi="Arial" w:cs="Arial"/>
                            <w:color w:val="000000"/>
                            <w:sz w:val="21"/>
                            <w:szCs w:val="21"/>
                            <w:lang w:eastAsia="ru-RU"/>
                          </w:rPr>
                          <w:br/>
                          <w:t>3 чел.– не ниже 3 группы.</w:t>
                        </w:r>
                        <w:r w:rsidRPr="00CB2A9D">
                          <w:rPr>
                            <w:rFonts w:ascii="Arial" w:eastAsia="Times New Roman" w:hAnsi="Arial" w:cs="Arial"/>
                            <w:color w:val="000000"/>
                            <w:sz w:val="21"/>
                            <w:szCs w:val="21"/>
                            <w:lang w:eastAsia="ru-RU"/>
                          </w:rPr>
                          <w:br/>
                          <w:t>Наличие квалифицированного персонала для проведения пусконаладочных работ, а именно:</w:t>
                        </w:r>
                        <w:r w:rsidRPr="00CB2A9D">
                          <w:rPr>
                            <w:rFonts w:ascii="Arial" w:eastAsia="Times New Roman" w:hAnsi="Arial" w:cs="Arial"/>
                            <w:color w:val="000000"/>
                            <w:sz w:val="21"/>
                            <w:szCs w:val="21"/>
                            <w:lang w:eastAsia="ru-RU"/>
                          </w:rPr>
                          <w:br/>
                          <w:t>Прошедших обучение по работе с ПО «</w:t>
                        </w:r>
                        <w:proofErr w:type="spellStart"/>
                        <w:r w:rsidRPr="00CB2A9D">
                          <w:rPr>
                            <w:rFonts w:ascii="Arial" w:eastAsia="Times New Roman" w:hAnsi="Arial" w:cs="Arial"/>
                            <w:color w:val="000000"/>
                            <w:sz w:val="21"/>
                            <w:szCs w:val="21"/>
                            <w:lang w:eastAsia="ru-RU"/>
                          </w:rPr>
                          <w:t>Энергосфера</w:t>
                        </w:r>
                        <w:proofErr w:type="spellEnd"/>
                        <w:r w:rsidRPr="00CB2A9D">
                          <w:rPr>
                            <w:rFonts w:ascii="Arial" w:eastAsia="Times New Roman" w:hAnsi="Arial" w:cs="Arial"/>
                            <w:color w:val="000000"/>
                            <w:sz w:val="21"/>
                            <w:szCs w:val="21"/>
                            <w:lang w:eastAsia="ru-RU"/>
                          </w:rPr>
                          <w:t>» (ПТК «ЭКОМ») – 1 чел;</w:t>
                        </w:r>
                        <w:r w:rsidRPr="00CB2A9D">
                          <w:rPr>
                            <w:rFonts w:ascii="Arial" w:eastAsia="Times New Roman" w:hAnsi="Arial" w:cs="Arial"/>
                            <w:color w:val="000000"/>
                            <w:sz w:val="21"/>
                            <w:szCs w:val="21"/>
                            <w:lang w:eastAsia="ru-RU"/>
                          </w:rPr>
                          <w:br/>
                        </w:r>
                        <w:r w:rsidRPr="00CB2A9D">
                          <w:rPr>
                            <w:rFonts w:ascii="Arial" w:eastAsia="Times New Roman" w:hAnsi="Arial" w:cs="Arial"/>
                            <w:color w:val="000000"/>
                            <w:sz w:val="21"/>
                            <w:szCs w:val="21"/>
                            <w:lang w:eastAsia="ru-RU"/>
                          </w:rPr>
                          <w:br/>
                          <w:t>Персонал Участника/ член коллективного Участника, субподрядчик (соисполнитель/субпоставщик) должен быть обучен по безопасности труда, пройти проверку знаний общих требований промышленной безопасности иметь средства индивидуальной защиты, наличие у привлекаемого персонала (не менее 11 человек) группы электробезопасности и право работы на электроустановках до и свыше 1000 В (необходимо предоставить заполненную форму 9).</w:t>
                        </w:r>
                      </w:p>
                    </w:tc>
                  </w:tr>
                  <w:tr w:rsidR="00CB2A9D" w:rsidRPr="00CB2A9D">
                    <w:trPr>
                      <w:tblCellSpacing w:w="0" w:type="dxa"/>
                    </w:trPr>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Комплект конкурсной документации:</w:t>
                        </w:r>
                      </w:p>
                    </w:tc>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Конкурсную документацию возможно получить на официальном сайте РФ – www.zakupki.gov.ru, электронной торговой площадке - http://www.b2b-mrsk.ru/</w:t>
                        </w:r>
                        <w:r w:rsidRPr="00CB2A9D">
                          <w:rPr>
                            <w:rFonts w:ascii="Arial" w:eastAsia="Times New Roman" w:hAnsi="Arial" w:cs="Arial"/>
                            <w:color w:val="000000"/>
                            <w:sz w:val="21"/>
                            <w:szCs w:val="21"/>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CB2A9D" w:rsidRPr="00CB2A9D">
                    <w:trPr>
                      <w:tblCellSpacing w:w="0" w:type="dxa"/>
                    </w:trPr>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Конкурсная документация:</w:t>
                        </w:r>
                      </w:p>
                    </w:tc>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hyperlink r:id="rId12" w:tgtFrame="_blank" w:history="1">
                          <w:r w:rsidRPr="00CB2A9D">
                            <w:rPr>
                              <w:rFonts w:ascii="Arial" w:eastAsia="Times New Roman" w:hAnsi="Arial" w:cs="Arial"/>
                              <w:color w:val="1367CF"/>
                              <w:sz w:val="21"/>
                              <w:szCs w:val="21"/>
                              <w:bdr w:val="none" w:sz="0" w:space="0" w:color="auto" w:frame="1"/>
                              <w:lang w:eastAsia="ru-RU"/>
                            </w:rPr>
                            <w:t xml:space="preserve">Скачать файл </w:t>
                          </w:r>
                          <w:r w:rsidRPr="00CB2A9D">
                            <w:rPr>
                              <w:rFonts w:ascii="Arial" w:eastAsia="Times New Roman" w:hAnsi="Arial" w:cs="Arial"/>
                              <w:b/>
                              <w:bCs/>
                              <w:color w:val="1367CF"/>
                              <w:sz w:val="21"/>
                              <w:szCs w:val="21"/>
                              <w:bdr w:val="none" w:sz="0" w:space="0" w:color="auto" w:frame="1"/>
                              <w:lang w:eastAsia="ru-RU"/>
                            </w:rPr>
                            <w:t>КД_Тобольск.7z</w:t>
                          </w:r>
                        </w:hyperlink>
                        <w:r w:rsidRPr="00CB2A9D">
                          <w:rPr>
                            <w:rFonts w:ascii="Arial" w:eastAsia="Times New Roman" w:hAnsi="Arial" w:cs="Arial"/>
                            <w:color w:val="000000"/>
                            <w:sz w:val="21"/>
                            <w:szCs w:val="21"/>
                            <w:lang w:eastAsia="ru-RU"/>
                          </w:rPr>
                          <w:t> (22.9 МБ)</w:t>
                        </w:r>
                      </w:p>
                      <w:p w:rsidR="00CB2A9D" w:rsidRPr="00CB2A9D" w:rsidRDefault="00CB2A9D" w:rsidP="00CB2A9D">
                        <w:pPr>
                          <w:spacing w:after="0" w:line="343" w:lineRule="atLeast"/>
                          <w:rPr>
                            <w:rFonts w:ascii="Arial" w:eastAsia="Times New Roman" w:hAnsi="Arial" w:cs="Arial"/>
                            <w:color w:val="000000"/>
                            <w:sz w:val="21"/>
                            <w:szCs w:val="21"/>
                            <w:lang w:eastAsia="ru-RU"/>
                          </w:rPr>
                        </w:pPr>
                        <w:hyperlink r:id="rId13" w:history="1">
                          <w:r w:rsidRPr="00CB2A9D">
                            <w:rPr>
                              <w:rFonts w:ascii="Arial" w:eastAsia="Times New Roman" w:hAnsi="Arial" w:cs="Arial"/>
                              <w:b/>
                              <w:bCs/>
                              <w:color w:val="1367CF"/>
                              <w:sz w:val="21"/>
                              <w:szCs w:val="21"/>
                              <w:bdr w:val="none" w:sz="0" w:space="0" w:color="auto" w:frame="1"/>
                              <w:lang w:eastAsia="ru-RU"/>
                            </w:rPr>
                            <w:t>Редактировать конкурсную документацию</w:t>
                          </w:r>
                        </w:hyperlink>
                      </w:p>
                      <w:p w:rsidR="00CB2A9D" w:rsidRPr="00CB2A9D" w:rsidRDefault="00CB2A9D" w:rsidP="00CB2A9D">
                        <w:pPr>
                          <w:spacing w:after="0" w:line="343" w:lineRule="atLeast"/>
                          <w:rPr>
                            <w:rFonts w:ascii="Arial" w:eastAsia="Times New Roman" w:hAnsi="Arial" w:cs="Arial"/>
                            <w:color w:val="000000"/>
                            <w:sz w:val="21"/>
                            <w:szCs w:val="21"/>
                            <w:lang w:eastAsia="ru-RU"/>
                          </w:rPr>
                        </w:pPr>
                        <w:hyperlink r:id="rId14" w:tgtFrame="signature" w:history="1">
                          <w:r w:rsidRPr="00CB2A9D">
                            <w:rPr>
                              <w:rFonts w:ascii="Arial" w:eastAsia="Times New Roman" w:hAnsi="Arial" w:cs="Arial"/>
                              <w:color w:val="1367CF"/>
                              <w:sz w:val="21"/>
                              <w:szCs w:val="21"/>
                              <w:bdr w:val="none" w:sz="0" w:space="0" w:color="auto" w:frame="1"/>
                              <w:lang w:eastAsia="ru-RU"/>
                            </w:rPr>
                            <w:t>Подписана ЭП</w:t>
                          </w:r>
                        </w:hyperlink>
                      </w:p>
                    </w:tc>
                  </w:tr>
                  <w:tr w:rsidR="00CB2A9D" w:rsidRPr="00CB2A9D">
                    <w:trPr>
                      <w:tblCellSpacing w:w="0" w:type="dxa"/>
                    </w:trPr>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Порядок предоставления конкурсной документации:</w:t>
                        </w:r>
                      </w:p>
                    </w:tc>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CB2A9D" w:rsidRPr="00CB2A9D">
                    <w:trPr>
                      <w:tblCellSpacing w:w="0" w:type="dxa"/>
                    </w:trPr>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Обеспечение конкурсных заявок, кроме банковских гарантий:</w:t>
                        </w:r>
                      </w:p>
                    </w:tc>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Обеспечение предоставляется Участником закупки по его выбору путем внесения денежных средств (задатка) на счет, указанный в документации о закупке либо в форме безотзывной безусловной банковской гарантии.</w:t>
                        </w:r>
                        <w:r w:rsidRPr="00CB2A9D">
                          <w:rPr>
                            <w:rFonts w:ascii="Arial" w:eastAsia="Times New Roman" w:hAnsi="Arial" w:cs="Arial"/>
                            <w:color w:val="000000"/>
                            <w:sz w:val="21"/>
                            <w:szCs w:val="21"/>
                            <w:lang w:eastAsia="ru-RU"/>
                          </w:rPr>
                          <w:br/>
                          <w:t>Участник закупки обязан указать в письме о подаче оферты (форма 1) выбранную форму обеспечения заявки на участие в закупке.</w:t>
                        </w:r>
                        <w:r w:rsidRPr="00CB2A9D">
                          <w:rPr>
                            <w:rFonts w:ascii="Arial" w:eastAsia="Times New Roman" w:hAnsi="Arial" w:cs="Arial"/>
                            <w:color w:val="000000"/>
                            <w:sz w:val="21"/>
                            <w:szCs w:val="21"/>
                            <w:lang w:eastAsia="ru-RU"/>
                          </w:rPr>
                          <w:br/>
                        </w:r>
                        <w:r w:rsidRPr="00CB2A9D">
                          <w:rPr>
                            <w:rFonts w:ascii="Arial" w:eastAsia="Times New Roman" w:hAnsi="Arial" w:cs="Arial"/>
                            <w:color w:val="000000"/>
                            <w:sz w:val="21"/>
                            <w:szCs w:val="21"/>
                            <w:lang w:eastAsia="ru-RU"/>
                          </w:rPr>
                          <w:br/>
                          <w:t>Если Участником выбрана форма обеспечения заявки на участие в закупке – внесение денежных средств (задаток):</w:t>
                        </w:r>
                        <w:r w:rsidRPr="00CB2A9D">
                          <w:rPr>
                            <w:rFonts w:ascii="Arial" w:eastAsia="Times New Roman" w:hAnsi="Arial" w:cs="Arial"/>
                            <w:color w:val="000000"/>
                            <w:sz w:val="21"/>
                            <w:szCs w:val="21"/>
                            <w:lang w:eastAsia="ru-RU"/>
                          </w:rPr>
                          <w:br/>
                          <w:t>Размер обеспечения:</w:t>
                        </w:r>
                        <w:r w:rsidRPr="00CB2A9D">
                          <w:rPr>
                            <w:rFonts w:ascii="Arial" w:eastAsia="Times New Roman" w:hAnsi="Arial" w:cs="Arial"/>
                            <w:color w:val="000000"/>
                            <w:sz w:val="21"/>
                            <w:szCs w:val="21"/>
                            <w:lang w:eastAsia="ru-RU"/>
                          </w:rPr>
                          <w:br/>
                          <w:t>Обеспечение заявки на участие в закупке в размере 2 % начальной цены лота.</w:t>
                        </w:r>
                        <w:r w:rsidRPr="00CB2A9D">
                          <w:rPr>
                            <w:rFonts w:ascii="Arial" w:eastAsia="Times New Roman" w:hAnsi="Arial" w:cs="Arial"/>
                            <w:color w:val="000000"/>
                            <w:sz w:val="21"/>
                            <w:szCs w:val="21"/>
                            <w:lang w:eastAsia="ru-RU"/>
                          </w:rPr>
                          <w:br/>
                          <w:t>Срок внесения/ предоставления обеспечения:</w:t>
                        </w:r>
                        <w:r w:rsidRPr="00CB2A9D">
                          <w:rPr>
                            <w:rFonts w:ascii="Arial" w:eastAsia="Times New Roman" w:hAnsi="Arial" w:cs="Arial"/>
                            <w:color w:val="000000"/>
                            <w:sz w:val="21"/>
                            <w:szCs w:val="21"/>
                            <w:lang w:eastAsia="ru-RU"/>
                          </w:rPr>
                          <w:br/>
                          <w:t>Обеспечение заявки на участие в закупке путем внесения денежных средств должно быть зачислено на расчетный счет Заказчика до окончания срока подачи заявок на участие в закупке.</w:t>
                        </w:r>
                        <w:r w:rsidRPr="00CB2A9D">
                          <w:rPr>
                            <w:rFonts w:ascii="Arial" w:eastAsia="Times New Roman" w:hAnsi="Arial" w:cs="Arial"/>
                            <w:color w:val="000000"/>
                            <w:sz w:val="21"/>
                            <w:szCs w:val="21"/>
                            <w:lang w:eastAsia="ru-RU"/>
                          </w:rPr>
                          <w:br/>
                        </w:r>
                        <w:r w:rsidRPr="00CB2A9D">
                          <w:rPr>
                            <w:rFonts w:ascii="Arial" w:eastAsia="Times New Roman" w:hAnsi="Arial" w:cs="Arial"/>
                            <w:color w:val="000000"/>
                            <w:sz w:val="21"/>
                            <w:szCs w:val="21"/>
                            <w:lang w:eastAsia="ru-RU"/>
                          </w:rPr>
                          <w:br/>
                          <w:t>Если Участником выбрана форма обеспечения заявки на участие в закупке – безотзывная безусловная банковская гарантия:</w:t>
                        </w:r>
                        <w:r w:rsidRPr="00CB2A9D">
                          <w:rPr>
                            <w:rFonts w:ascii="Arial" w:eastAsia="Times New Roman" w:hAnsi="Arial" w:cs="Arial"/>
                            <w:color w:val="000000"/>
                            <w:sz w:val="21"/>
                            <w:szCs w:val="21"/>
                            <w:lang w:eastAsia="ru-RU"/>
                          </w:rPr>
                          <w:br/>
                          <w:t>Размер обеспечения:</w:t>
                        </w:r>
                        <w:r w:rsidRPr="00CB2A9D">
                          <w:rPr>
                            <w:rFonts w:ascii="Arial" w:eastAsia="Times New Roman" w:hAnsi="Arial" w:cs="Arial"/>
                            <w:color w:val="000000"/>
                            <w:sz w:val="21"/>
                            <w:szCs w:val="21"/>
                            <w:lang w:eastAsia="ru-RU"/>
                          </w:rPr>
                          <w:br/>
                          <w:t>Обеспечение заявки на участие в закупке в размере 2 % начальной цены лота.</w:t>
                        </w:r>
                        <w:r w:rsidRPr="00CB2A9D">
                          <w:rPr>
                            <w:rFonts w:ascii="Arial" w:eastAsia="Times New Roman" w:hAnsi="Arial" w:cs="Arial"/>
                            <w:color w:val="000000"/>
                            <w:sz w:val="21"/>
                            <w:szCs w:val="21"/>
                            <w:lang w:eastAsia="ru-RU"/>
                          </w:rPr>
                          <w:br/>
                          <w:t>Срок внесения/ предоставления обеспечения:</w:t>
                        </w:r>
                        <w:r w:rsidRPr="00CB2A9D">
                          <w:rPr>
                            <w:rFonts w:ascii="Arial" w:eastAsia="Times New Roman" w:hAnsi="Arial" w:cs="Arial"/>
                            <w:color w:val="000000"/>
                            <w:sz w:val="21"/>
                            <w:szCs w:val="21"/>
                            <w:lang w:eastAsia="ru-RU"/>
                          </w:rPr>
                          <w:br/>
                          <w:t>Безотзывная безусловная банковская гарантия в обеспечение заявки на участие в закупке должна быть предоставлена в составе заявки до окончания срока подачи заявок на участие в закупке.</w:t>
                        </w:r>
                      </w:p>
                    </w:tc>
                  </w:tr>
                  <w:tr w:rsidR="00CB2A9D" w:rsidRPr="00CB2A9D">
                    <w:trPr>
                      <w:tblCellSpacing w:w="0" w:type="dxa"/>
                    </w:trPr>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Конкурсные заявки:</w:t>
                        </w:r>
                      </w:p>
                    </w:tc>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CB2A9D" w:rsidRPr="00CB2A9D">
                    <w:trPr>
                      <w:tblCellSpacing w:w="0" w:type="dxa"/>
                    </w:trPr>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Цена с НДС</w:t>
                        </w:r>
                      </w:p>
                    </w:tc>
                  </w:tr>
                  <w:tr w:rsidR="00CB2A9D" w:rsidRPr="00CB2A9D">
                    <w:trPr>
                      <w:tblCellSpacing w:w="0" w:type="dxa"/>
                    </w:trPr>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Место вскрытия конвертов:</w:t>
                        </w:r>
                      </w:p>
                    </w:tc>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Вскрытие конвертов с заявками состоится на сайте системы электронных торгов группы B2B-Center (www.b2b-center.ru).</w:t>
                        </w:r>
                      </w:p>
                    </w:tc>
                  </w:tr>
                  <w:tr w:rsidR="00CB2A9D" w:rsidRPr="00CB2A9D">
                    <w:trPr>
                      <w:tblCellSpacing w:w="0" w:type="dxa"/>
                    </w:trPr>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 xml:space="preserve">Вскрытие конвертов с заявками состоится </w:t>
                        </w:r>
                        <w:r w:rsidRPr="00CB2A9D">
                          <w:rPr>
                            <w:rFonts w:ascii="Arial" w:eastAsia="Times New Roman" w:hAnsi="Arial" w:cs="Arial"/>
                            <w:b/>
                            <w:bCs/>
                            <w:color w:val="000000"/>
                            <w:sz w:val="21"/>
                            <w:szCs w:val="21"/>
                            <w:lang w:eastAsia="ru-RU"/>
                          </w:rPr>
                          <w:t>26.09.2016 в 08:30 по московскому времени</w:t>
                        </w:r>
                        <w:r w:rsidRPr="00CB2A9D">
                          <w:rPr>
                            <w:rFonts w:ascii="Arial" w:eastAsia="Times New Roman" w:hAnsi="Arial" w:cs="Arial"/>
                            <w:color w:val="000000"/>
                            <w:sz w:val="21"/>
                            <w:szCs w:val="21"/>
                            <w:lang w:eastAsia="ru-RU"/>
                          </w:rPr>
                          <w:t>.</w:t>
                        </w:r>
                      </w:p>
                    </w:tc>
                  </w:tr>
                  <w:tr w:rsidR="00CB2A9D" w:rsidRPr="00CB2A9D">
                    <w:trPr>
                      <w:tblCellSpacing w:w="0" w:type="dxa"/>
                    </w:trPr>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Дата рассмотрения заявок:</w:t>
                        </w:r>
                      </w:p>
                    </w:tc>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17.10.2016 12:00</w:t>
                        </w:r>
                      </w:p>
                    </w:tc>
                  </w:tr>
                  <w:tr w:rsidR="00CB2A9D" w:rsidRPr="00CB2A9D">
                    <w:trPr>
                      <w:tblCellSpacing w:w="0" w:type="dxa"/>
                    </w:trPr>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CB2A9D" w:rsidRPr="00CB2A9D">
                    <w:trPr>
                      <w:tblCellSpacing w:w="0" w:type="dxa"/>
                    </w:trPr>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27.10.2016 12:00</w:t>
                        </w:r>
                      </w:p>
                    </w:tc>
                  </w:tr>
                  <w:tr w:rsidR="00CB2A9D" w:rsidRPr="00CB2A9D">
                    <w:trPr>
                      <w:tblCellSpacing w:w="0" w:type="dxa"/>
                    </w:trPr>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Место подведения итогов:</w:t>
                        </w:r>
                      </w:p>
                    </w:tc>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CB2A9D" w:rsidRPr="00CB2A9D">
                    <w:trPr>
                      <w:tblCellSpacing w:w="0" w:type="dxa"/>
                    </w:trPr>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Критерии выбора победителя и сроки заключения договора:</w:t>
                        </w:r>
                      </w:p>
                    </w:tc>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B2A9D">
                          <w:rPr>
                            <w:rFonts w:ascii="Arial" w:eastAsia="Times New Roman" w:hAnsi="Arial" w:cs="Arial"/>
                            <w:color w:val="000000"/>
                            <w:sz w:val="21"/>
                            <w:szCs w:val="21"/>
                            <w:lang w:eastAsia="ru-RU"/>
                          </w:rPr>
                          <w:t>ранжировке</w:t>
                        </w:r>
                        <w:proofErr w:type="spellEnd"/>
                        <w:r w:rsidRPr="00CB2A9D">
                          <w:rPr>
                            <w:rFonts w:ascii="Arial" w:eastAsia="Times New Roman" w:hAnsi="Arial" w:cs="Arial"/>
                            <w:color w:val="000000"/>
                            <w:sz w:val="21"/>
                            <w:szCs w:val="21"/>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w:t>
                        </w:r>
                      </w:p>
                    </w:tc>
                  </w:tr>
                  <w:tr w:rsidR="00CB2A9D" w:rsidRPr="00CB2A9D">
                    <w:trPr>
                      <w:tblCellSpacing w:w="0" w:type="dxa"/>
                    </w:trPr>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Лимитная (начальная) цена закупки:</w:t>
                        </w:r>
                      </w:p>
                    </w:tc>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Лот № 1. 20 471 945,84 руб. (цена с НДС)</w:t>
                        </w:r>
                      </w:p>
                    </w:tc>
                  </w:tr>
                  <w:tr w:rsidR="00CB2A9D" w:rsidRPr="00CB2A9D">
                    <w:trPr>
                      <w:tblCellSpacing w:w="0" w:type="dxa"/>
                    </w:trPr>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Переторжка:</w:t>
                        </w:r>
                      </w:p>
                    </w:tc>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Организатор конкурса имеет право воспользоваться правом на проведение переторжки.</w:t>
                        </w:r>
                      </w:p>
                    </w:tc>
                  </w:tr>
                  <w:tr w:rsidR="00CB2A9D" w:rsidRPr="00CB2A9D">
                    <w:trPr>
                      <w:tblCellSpacing w:w="0" w:type="dxa"/>
                    </w:trPr>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CB2A9D">
                          <w:rPr>
                            <w:rFonts w:ascii="Arial" w:eastAsia="Times New Roman" w:hAnsi="Arial" w:cs="Arial"/>
                            <w:noProof/>
                            <w:color w:val="000000"/>
                            <w:sz w:val="21"/>
                            <w:szCs w:val="21"/>
                            <w:lang w:eastAsia="ru-RU"/>
                          </w:rPr>
                          <w:drawing>
                            <wp:inline distT="0" distB="0" distL="0" distR="0" wp14:anchorId="57134FE2" wp14:editId="532D7974">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B2A9D" w:rsidRPr="00CB2A9D" w:rsidRDefault="00CB2A9D" w:rsidP="00CB2A9D">
                        <w:pPr>
                          <w:spacing w:after="0" w:line="343" w:lineRule="atLeast"/>
                          <w:rPr>
                            <w:rFonts w:ascii="Arial" w:eastAsia="Times New Roman" w:hAnsi="Arial" w:cs="Arial"/>
                            <w:vanish/>
                            <w:color w:val="000000"/>
                            <w:sz w:val="21"/>
                            <w:szCs w:val="21"/>
                            <w:lang w:eastAsia="ru-RU"/>
                          </w:rPr>
                        </w:pPr>
                        <w:r w:rsidRPr="00CB2A9D">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w:t>
                        </w:r>
                      </w:p>
                    </w:tc>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Да</w:t>
                        </w:r>
                      </w:p>
                    </w:tc>
                  </w:tr>
                  <w:tr w:rsidR="00CB2A9D" w:rsidRPr="00CB2A9D">
                    <w:trPr>
                      <w:tblCellSpacing w:w="0" w:type="dxa"/>
                    </w:trPr>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CB2A9D">
                          <w:rPr>
                            <w:rFonts w:ascii="Arial" w:eastAsia="Times New Roman" w:hAnsi="Arial" w:cs="Arial"/>
                            <w:noProof/>
                            <w:color w:val="000000"/>
                            <w:sz w:val="21"/>
                            <w:szCs w:val="21"/>
                            <w:lang w:eastAsia="ru-RU"/>
                          </w:rPr>
                          <w:drawing>
                            <wp:inline distT="0" distB="0" distL="0" distR="0" wp14:anchorId="1AEC780E" wp14:editId="22025DE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B2A9D" w:rsidRPr="00CB2A9D" w:rsidRDefault="00CB2A9D" w:rsidP="00CB2A9D">
                        <w:pPr>
                          <w:spacing w:after="0" w:line="343" w:lineRule="atLeast"/>
                          <w:rPr>
                            <w:rFonts w:ascii="Arial" w:eastAsia="Times New Roman" w:hAnsi="Arial" w:cs="Arial"/>
                            <w:vanish/>
                            <w:color w:val="000000"/>
                            <w:sz w:val="21"/>
                            <w:szCs w:val="21"/>
                            <w:lang w:eastAsia="ru-RU"/>
                          </w:rPr>
                        </w:pPr>
                        <w:r w:rsidRPr="00CB2A9D">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CB2A9D">
                            <w:rPr>
                              <w:rFonts w:ascii="Arial" w:eastAsia="Times New Roman" w:hAnsi="Arial" w:cs="Arial"/>
                              <w:vanish/>
                              <w:color w:val="1367CF"/>
                              <w:sz w:val="21"/>
                              <w:szCs w:val="21"/>
                              <w:bdr w:val="none" w:sz="0" w:space="0" w:color="auto" w:frame="1"/>
                              <w:lang w:eastAsia="ru-RU"/>
                            </w:rPr>
                            <w:t>Пройти аккредитацию</w:t>
                          </w:r>
                        </w:hyperlink>
                      </w:p>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w:t>
                        </w:r>
                      </w:p>
                    </w:tc>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Да</w:t>
                        </w:r>
                      </w:p>
                    </w:tc>
                  </w:tr>
                  <w:tr w:rsidR="00CB2A9D" w:rsidRPr="00CB2A9D">
                    <w:trPr>
                      <w:tblCellSpacing w:w="0" w:type="dxa"/>
                    </w:trPr>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Дополнительная информация о конкурсе:</w:t>
                        </w:r>
                      </w:p>
                    </w:tc>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B2A9D">
                          <w:rPr>
                            <w:rFonts w:ascii="Arial" w:eastAsia="Times New Roman" w:hAnsi="Arial" w:cs="Arial"/>
                            <w:color w:val="000000"/>
                            <w:sz w:val="21"/>
                            <w:szCs w:val="21"/>
                            <w:lang w:eastAsia="ru-RU"/>
                          </w:rPr>
                          <w:br/>
                          <w:t xml:space="preserve">Информация о закупке размещена на Официальном сайте РФ – www.zakupki.gov.ru, на </w:t>
                        </w:r>
                        <w:proofErr w:type="spellStart"/>
                        <w:r w:rsidRPr="00CB2A9D">
                          <w:rPr>
                            <w:rFonts w:ascii="Arial" w:eastAsia="Times New Roman" w:hAnsi="Arial" w:cs="Arial"/>
                            <w:color w:val="000000"/>
                            <w:sz w:val="21"/>
                            <w:szCs w:val="21"/>
                            <w:lang w:eastAsia="ru-RU"/>
                          </w:rPr>
                          <w:t>электронно</w:t>
                        </w:r>
                        <w:proofErr w:type="spellEnd"/>
                        <w:r w:rsidRPr="00CB2A9D">
                          <w:rPr>
                            <w:rFonts w:ascii="Arial" w:eastAsia="Times New Roman" w:hAnsi="Arial" w:cs="Arial"/>
                            <w:color w:val="000000"/>
                            <w:sz w:val="21"/>
                            <w:szCs w:val="21"/>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CB2A9D">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CB2A9D">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CB2A9D">
                          <w:rPr>
                            <w:rFonts w:ascii="Arial" w:eastAsia="Times New Roman" w:hAnsi="Arial" w:cs="Arial"/>
                            <w:color w:val="000000"/>
                            <w:sz w:val="21"/>
                            <w:szCs w:val="21"/>
                            <w:lang w:eastAsia="ru-RU"/>
                          </w:rPr>
                          <w:br/>
                          <w:t>Перед выбором победителя Конкурсная комиссия вправе потребовать от любого участника конкурса, подтверждения его соответствия квалификационным требованиям (</w:t>
                        </w:r>
                        <w:proofErr w:type="spellStart"/>
                        <w:r w:rsidRPr="00CB2A9D">
                          <w:rPr>
                            <w:rFonts w:ascii="Arial" w:eastAsia="Times New Roman" w:hAnsi="Arial" w:cs="Arial"/>
                            <w:color w:val="000000"/>
                            <w:sz w:val="21"/>
                            <w:szCs w:val="21"/>
                            <w:lang w:eastAsia="ru-RU"/>
                          </w:rPr>
                          <w:t>постквалификация</w:t>
                        </w:r>
                        <w:proofErr w:type="spellEnd"/>
                        <w:r w:rsidRPr="00CB2A9D">
                          <w:rPr>
                            <w:rFonts w:ascii="Arial" w:eastAsia="Times New Roman" w:hAnsi="Arial" w:cs="Arial"/>
                            <w:color w:val="000000"/>
                            <w:sz w:val="21"/>
                            <w:szCs w:val="21"/>
                            <w:lang w:eastAsia="ru-RU"/>
                          </w:rPr>
                          <w:t xml:space="preserve">). </w:t>
                        </w:r>
                        <w:proofErr w:type="spellStart"/>
                        <w:r w:rsidRPr="00CB2A9D">
                          <w:rPr>
                            <w:rFonts w:ascii="Arial" w:eastAsia="Times New Roman" w:hAnsi="Arial" w:cs="Arial"/>
                            <w:color w:val="000000"/>
                            <w:sz w:val="21"/>
                            <w:szCs w:val="21"/>
                            <w:lang w:eastAsia="ru-RU"/>
                          </w:rPr>
                          <w:t>Постквалификация</w:t>
                        </w:r>
                        <w:proofErr w:type="spellEnd"/>
                        <w:r w:rsidRPr="00CB2A9D">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CB2A9D">
                          <w:rPr>
                            <w:rFonts w:ascii="Arial" w:eastAsia="Times New Roman" w:hAnsi="Arial" w:cs="Arial"/>
                            <w:color w:val="000000"/>
                            <w:sz w:val="21"/>
                            <w:szCs w:val="21"/>
                            <w:lang w:eastAsia="ru-RU"/>
                          </w:rPr>
                          <w:t>Постквалификация</w:t>
                        </w:r>
                        <w:proofErr w:type="spellEnd"/>
                        <w:r w:rsidRPr="00CB2A9D">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w:t>
                        </w:r>
                        <w:proofErr w:type="spellStart"/>
                        <w:r w:rsidRPr="00CB2A9D">
                          <w:rPr>
                            <w:rFonts w:ascii="Arial" w:eastAsia="Times New Roman" w:hAnsi="Arial" w:cs="Arial"/>
                            <w:color w:val="000000"/>
                            <w:sz w:val="21"/>
                            <w:szCs w:val="21"/>
                            <w:lang w:eastAsia="ru-RU"/>
                          </w:rPr>
                          <w:t>постквалификации</w:t>
                        </w:r>
                        <w:proofErr w:type="spellEnd"/>
                        <w:r w:rsidRPr="00CB2A9D">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указанным в Конкурсной документации, будет отклонена.</w:t>
                        </w:r>
                        <w:r w:rsidRPr="00CB2A9D">
                          <w:rPr>
                            <w:rFonts w:ascii="Arial" w:eastAsia="Times New Roman" w:hAnsi="Arial" w:cs="Arial"/>
                            <w:color w:val="000000"/>
                            <w:sz w:val="21"/>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B2A9D">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CB2A9D">
                          <w:rPr>
                            <w:rFonts w:ascii="Arial" w:eastAsia="Times New Roman" w:hAnsi="Arial" w:cs="Arial"/>
                            <w:color w:val="000000"/>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CB2A9D">
                          <w:rPr>
                            <w:rFonts w:ascii="Arial" w:eastAsia="Times New Roman" w:hAnsi="Arial" w:cs="Arial"/>
                            <w:color w:val="000000"/>
                            <w:sz w:val="21"/>
                            <w:szCs w:val="21"/>
                            <w:lang w:eastAsia="ru-RU"/>
                          </w:rPr>
                          <w:br/>
                          <w:t xml:space="preserve">Дополнительная информация о Конкурсе может быть получена: </w:t>
                        </w:r>
                        <w:r w:rsidRPr="00CB2A9D">
                          <w:rPr>
                            <w:rFonts w:ascii="Arial" w:eastAsia="Times New Roman" w:hAnsi="Arial" w:cs="Arial"/>
                            <w:color w:val="000000"/>
                            <w:sz w:val="21"/>
                            <w:szCs w:val="21"/>
                            <w:lang w:eastAsia="ru-RU"/>
                          </w:rPr>
                          <w:br/>
                          <w:t>по организационным вопросам:</w:t>
                        </w:r>
                        <w:r w:rsidRPr="00CB2A9D">
                          <w:rPr>
                            <w:rFonts w:ascii="Arial" w:eastAsia="Times New Roman" w:hAnsi="Arial" w:cs="Arial"/>
                            <w:color w:val="000000"/>
                            <w:sz w:val="21"/>
                            <w:szCs w:val="21"/>
                            <w:lang w:eastAsia="ru-RU"/>
                          </w:rPr>
                          <w:br/>
                          <w:t>Марков Иван Валентинович</w:t>
                        </w:r>
                        <w:r w:rsidRPr="00CB2A9D">
                          <w:rPr>
                            <w:rFonts w:ascii="Arial" w:eastAsia="Times New Roman" w:hAnsi="Arial" w:cs="Arial"/>
                            <w:color w:val="000000"/>
                            <w:sz w:val="21"/>
                            <w:szCs w:val="21"/>
                            <w:lang w:eastAsia="ru-RU"/>
                          </w:rPr>
                          <w:br/>
                          <w:t xml:space="preserve">тел. (3462) 77-60-36, </w:t>
                        </w:r>
                        <w:r w:rsidRPr="00CB2A9D">
                          <w:rPr>
                            <w:rFonts w:ascii="Arial" w:eastAsia="Times New Roman" w:hAnsi="Arial" w:cs="Arial"/>
                            <w:color w:val="000000"/>
                            <w:sz w:val="21"/>
                            <w:szCs w:val="21"/>
                            <w:lang w:eastAsia="ru-RU"/>
                          </w:rPr>
                          <w:br/>
                          <w:t>е-</w:t>
                        </w:r>
                        <w:proofErr w:type="spellStart"/>
                        <w:r w:rsidRPr="00CB2A9D">
                          <w:rPr>
                            <w:rFonts w:ascii="Arial" w:eastAsia="Times New Roman" w:hAnsi="Arial" w:cs="Arial"/>
                            <w:color w:val="000000"/>
                            <w:sz w:val="21"/>
                            <w:szCs w:val="21"/>
                            <w:lang w:eastAsia="ru-RU"/>
                          </w:rPr>
                          <w:t>mail</w:t>
                        </w:r>
                        <w:proofErr w:type="spellEnd"/>
                        <w:r w:rsidRPr="00CB2A9D">
                          <w:rPr>
                            <w:rFonts w:ascii="Arial" w:eastAsia="Times New Roman" w:hAnsi="Arial" w:cs="Arial"/>
                            <w:color w:val="000000"/>
                            <w:sz w:val="21"/>
                            <w:szCs w:val="21"/>
                            <w:lang w:eastAsia="ru-RU"/>
                          </w:rPr>
                          <w:t>: MarkovI@id.te.ru;</w:t>
                        </w:r>
                        <w:r w:rsidRPr="00CB2A9D">
                          <w:rPr>
                            <w:rFonts w:ascii="Arial" w:eastAsia="Times New Roman" w:hAnsi="Arial" w:cs="Arial"/>
                            <w:color w:val="000000"/>
                            <w:sz w:val="21"/>
                            <w:szCs w:val="21"/>
                            <w:lang w:eastAsia="ru-RU"/>
                          </w:rPr>
                          <w:br/>
                          <w:t xml:space="preserve">по техническим вопросам: </w:t>
                        </w:r>
                        <w:r w:rsidRPr="00CB2A9D">
                          <w:rPr>
                            <w:rFonts w:ascii="Arial" w:eastAsia="Times New Roman" w:hAnsi="Arial" w:cs="Arial"/>
                            <w:color w:val="000000"/>
                            <w:sz w:val="21"/>
                            <w:szCs w:val="21"/>
                            <w:lang w:eastAsia="ru-RU"/>
                          </w:rPr>
                          <w:br/>
                        </w:r>
                        <w:proofErr w:type="spellStart"/>
                        <w:r w:rsidRPr="00CB2A9D">
                          <w:rPr>
                            <w:rFonts w:ascii="Arial" w:eastAsia="Times New Roman" w:hAnsi="Arial" w:cs="Arial"/>
                            <w:color w:val="000000"/>
                            <w:sz w:val="21"/>
                            <w:szCs w:val="21"/>
                            <w:lang w:eastAsia="ru-RU"/>
                          </w:rPr>
                          <w:t>Нигматуллин</w:t>
                        </w:r>
                        <w:proofErr w:type="spellEnd"/>
                        <w:r w:rsidRPr="00CB2A9D">
                          <w:rPr>
                            <w:rFonts w:ascii="Arial" w:eastAsia="Times New Roman" w:hAnsi="Arial" w:cs="Arial"/>
                            <w:color w:val="000000"/>
                            <w:sz w:val="21"/>
                            <w:szCs w:val="21"/>
                            <w:lang w:eastAsia="ru-RU"/>
                          </w:rPr>
                          <w:t xml:space="preserve"> </w:t>
                        </w:r>
                        <w:proofErr w:type="spellStart"/>
                        <w:r w:rsidRPr="00CB2A9D">
                          <w:rPr>
                            <w:rFonts w:ascii="Arial" w:eastAsia="Times New Roman" w:hAnsi="Arial" w:cs="Arial"/>
                            <w:color w:val="000000"/>
                            <w:sz w:val="21"/>
                            <w:szCs w:val="21"/>
                            <w:lang w:eastAsia="ru-RU"/>
                          </w:rPr>
                          <w:t>Рашит</w:t>
                        </w:r>
                        <w:proofErr w:type="spellEnd"/>
                        <w:r w:rsidRPr="00CB2A9D">
                          <w:rPr>
                            <w:rFonts w:ascii="Arial" w:eastAsia="Times New Roman" w:hAnsi="Arial" w:cs="Arial"/>
                            <w:color w:val="000000"/>
                            <w:sz w:val="21"/>
                            <w:szCs w:val="21"/>
                            <w:lang w:eastAsia="ru-RU"/>
                          </w:rPr>
                          <w:t xml:space="preserve"> </w:t>
                        </w:r>
                        <w:proofErr w:type="spellStart"/>
                        <w:r w:rsidRPr="00CB2A9D">
                          <w:rPr>
                            <w:rFonts w:ascii="Arial" w:eastAsia="Times New Roman" w:hAnsi="Arial" w:cs="Arial"/>
                            <w:color w:val="000000"/>
                            <w:sz w:val="21"/>
                            <w:szCs w:val="21"/>
                            <w:lang w:eastAsia="ru-RU"/>
                          </w:rPr>
                          <w:t>Гаптулхакович</w:t>
                        </w:r>
                        <w:proofErr w:type="spellEnd"/>
                        <w:r w:rsidRPr="00CB2A9D">
                          <w:rPr>
                            <w:rFonts w:ascii="Arial" w:eastAsia="Times New Roman" w:hAnsi="Arial" w:cs="Arial"/>
                            <w:color w:val="000000"/>
                            <w:sz w:val="21"/>
                            <w:szCs w:val="21"/>
                            <w:lang w:eastAsia="ru-RU"/>
                          </w:rPr>
                          <w:br/>
                          <w:t xml:space="preserve">телефон: (3462) 77-67-93, </w:t>
                        </w:r>
                        <w:r w:rsidRPr="00CB2A9D">
                          <w:rPr>
                            <w:rFonts w:ascii="Arial" w:eastAsia="Times New Roman" w:hAnsi="Arial" w:cs="Arial"/>
                            <w:color w:val="000000"/>
                            <w:sz w:val="21"/>
                            <w:szCs w:val="21"/>
                            <w:lang w:eastAsia="ru-RU"/>
                          </w:rPr>
                          <w:br/>
                          <w:t>е-</w:t>
                        </w:r>
                        <w:proofErr w:type="spellStart"/>
                        <w:r w:rsidRPr="00CB2A9D">
                          <w:rPr>
                            <w:rFonts w:ascii="Arial" w:eastAsia="Times New Roman" w:hAnsi="Arial" w:cs="Arial"/>
                            <w:color w:val="000000"/>
                            <w:sz w:val="21"/>
                            <w:szCs w:val="21"/>
                            <w:lang w:eastAsia="ru-RU"/>
                          </w:rPr>
                          <w:t>mail</w:t>
                        </w:r>
                        <w:proofErr w:type="spellEnd"/>
                        <w:r w:rsidRPr="00CB2A9D">
                          <w:rPr>
                            <w:rFonts w:ascii="Arial" w:eastAsia="Times New Roman" w:hAnsi="Arial" w:cs="Arial"/>
                            <w:color w:val="000000"/>
                            <w:sz w:val="21"/>
                            <w:szCs w:val="21"/>
                            <w:lang w:eastAsia="ru-RU"/>
                          </w:rPr>
                          <w:t>: NigmatullinR@id.te.ru</w:t>
                        </w:r>
                      </w:p>
                    </w:tc>
                  </w:tr>
                  <w:tr w:rsidR="00CB2A9D" w:rsidRPr="00CB2A9D">
                    <w:trPr>
                      <w:tblCellSpacing w:w="0" w:type="dxa"/>
                    </w:trPr>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 xml:space="preserve">625000, Тюменская обл., г. Тюмень, ул. </w:t>
                        </w:r>
                        <w:proofErr w:type="spellStart"/>
                        <w:r w:rsidRPr="00CB2A9D">
                          <w:rPr>
                            <w:rFonts w:ascii="Arial" w:eastAsia="Times New Roman" w:hAnsi="Arial" w:cs="Arial"/>
                            <w:color w:val="000000"/>
                            <w:sz w:val="21"/>
                            <w:szCs w:val="21"/>
                            <w:lang w:eastAsia="ru-RU"/>
                          </w:rPr>
                          <w:t>Даудельная</w:t>
                        </w:r>
                        <w:proofErr w:type="spellEnd"/>
                        <w:r w:rsidRPr="00CB2A9D">
                          <w:rPr>
                            <w:rFonts w:ascii="Arial" w:eastAsia="Times New Roman" w:hAnsi="Arial" w:cs="Arial"/>
                            <w:color w:val="000000"/>
                            <w:sz w:val="21"/>
                            <w:szCs w:val="21"/>
                            <w:lang w:eastAsia="ru-RU"/>
                          </w:rPr>
                          <w:t xml:space="preserve">, 44 </w:t>
                        </w:r>
                        <w:r w:rsidRPr="00CB2A9D">
                          <w:rPr>
                            <w:rFonts w:ascii="Arial" w:eastAsia="Times New Roman" w:hAnsi="Arial" w:cs="Arial"/>
                            <w:color w:val="000000"/>
                            <w:sz w:val="21"/>
                            <w:szCs w:val="21"/>
                            <w:lang w:eastAsia="ru-RU"/>
                          </w:rPr>
                          <w:pict/>
                        </w:r>
                      </w:p>
                    </w:tc>
                  </w:tr>
                  <w:tr w:rsidR="00CB2A9D" w:rsidRPr="00CB2A9D">
                    <w:trPr>
                      <w:tblCellSpacing w:w="0" w:type="dxa"/>
                    </w:trPr>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hyperlink r:id="rId17" w:history="1">
                          <w:r w:rsidRPr="00CB2A9D">
                            <w:rPr>
                              <w:rFonts w:ascii="Arial" w:eastAsia="Times New Roman" w:hAnsi="Arial" w:cs="Arial"/>
                              <w:color w:val="1367CF"/>
                              <w:sz w:val="21"/>
                              <w:szCs w:val="21"/>
                              <w:bdr w:val="none" w:sz="0" w:space="0" w:color="auto" w:frame="1"/>
                              <w:lang w:eastAsia="ru-RU"/>
                            </w:rPr>
                            <w:t>Заявка № 4265493</w:t>
                          </w:r>
                        </w:hyperlink>
                      </w:p>
                    </w:tc>
                  </w:tr>
                  <w:tr w:rsidR="00CB2A9D" w:rsidRPr="00CB2A9D">
                    <w:trPr>
                      <w:tblCellSpacing w:w="0" w:type="dxa"/>
                    </w:trPr>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Выгрузка на ОС:</w:t>
                        </w:r>
                      </w:p>
                    </w:tc>
                    <w:tc>
                      <w:tcPr>
                        <w:tcW w:w="0" w:type="auto"/>
                        <w:shd w:val="clear" w:color="auto" w:fill="EDF0F3"/>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16"/>
                          <w:gridCol w:w="3106"/>
                        </w:tblGrid>
                        <w:tr w:rsidR="00CB2A9D" w:rsidRPr="00CB2A9D" w:rsidTr="00CB2A9D">
                          <w:trPr>
                            <w:tblCellSpacing w:w="15" w:type="dxa"/>
                          </w:trPr>
                          <w:tc>
                            <w:tcPr>
                              <w:tcW w:w="3750" w:type="dxa"/>
                              <w:tcMar>
                                <w:top w:w="45" w:type="dxa"/>
                                <w:left w:w="45" w:type="dxa"/>
                                <w:bottom w:w="45" w:type="dxa"/>
                                <w:right w:w="45" w:type="dxa"/>
                              </w:tcMar>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b/>
                                  <w:bCs/>
                                  <w:color w:val="000000"/>
                                  <w:sz w:val="21"/>
                                  <w:szCs w:val="21"/>
                                  <w:lang w:eastAsia="ru-RU"/>
                                </w:rPr>
                                <w:t>Извещение [</w:t>
                              </w:r>
                              <w:hyperlink r:id="rId18" w:history="1">
                                <w:r w:rsidRPr="00CB2A9D">
                                  <w:rPr>
                                    <w:rFonts w:ascii="Arial" w:eastAsia="Times New Roman" w:hAnsi="Arial" w:cs="Arial"/>
                                    <w:b/>
                                    <w:bCs/>
                                    <w:color w:val="1367CF"/>
                                    <w:sz w:val="21"/>
                                    <w:szCs w:val="21"/>
                                    <w:bdr w:val="none" w:sz="0" w:space="0" w:color="auto" w:frame="1"/>
                                    <w:lang w:eastAsia="ru-RU"/>
                                  </w:rPr>
                                  <w:t>XML</w:t>
                                </w:r>
                              </w:hyperlink>
                              <w:r w:rsidRPr="00CB2A9D">
                                <w:rPr>
                                  <w:rFonts w:ascii="Arial" w:eastAsia="Times New Roman" w:hAnsi="Arial" w:cs="Arial"/>
                                  <w:b/>
                                  <w:bCs/>
                                  <w:color w:val="000000"/>
                                  <w:sz w:val="21"/>
                                  <w:szCs w:val="21"/>
                                  <w:lang w:eastAsia="ru-RU"/>
                                </w:rPr>
                                <w:t xml:space="preserve">] </w:t>
                              </w:r>
                            </w:p>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b/>
                                  <w:bCs/>
                                  <w:color w:val="006600"/>
                                  <w:sz w:val="21"/>
                                  <w:szCs w:val="21"/>
                                  <w:lang w:eastAsia="ru-RU"/>
                                </w:rPr>
                                <w:t>Выгружено</w:t>
                              </w:r>
                              <w:r w:rsidRPr="00CB2A9D">
                                <w:rPr>
                                  <w:rFonts w:ascii="Arial" w:eastAsia="Times New Roman" w:hAnsi="Arial" w:cs="Arial"/>
                                  <w:color w:val="006600"/>
                                  <w:sz w:val="21"/>
                                  <w:szCs w:val="21"/>
                                  <w:lang w:eastAsia="ru-RU"/>
                                </w:rPr>
                                <w:br/>
                                <w:t>09.09.2016 08:20:14 (версия 2)</w:t>
                              </w:r>
                              <w:r w:rsidRPr="00CB2A9D">
                                <w:rPr>
                                  <w:rFonts w:ascii="Arial" w:eastAsia="Times New Roman" w:hAnsi="Arial" w:cs="Arial"/>
                                  <w:color w:val="000000"/>
                                  <w:sz w:val="21"/>
                                  <w:szCs w:val="21"/>
                                  <w:lang w:eastAsia="ru-RU"/>
                                </w:rPr>
                                <w:t xml:space="preserve"> </w:t>
                              </w:r>
                              <w:r w:rsidRPr="00CB2A9D">
                                <w:rPr>
                                  <w:rFonts w:ascii="Arial" w:eastAsia="Times New Roman" w:hAnsi="Arial" w:cs="Arial"/>
                                  <w:color w:val="000000"/>
                                  <w:sz w:val="21"/>
                                  <w:szCs w:val="21"/>
                                  <w:lang w:eastAsia="ru-RU"/>
                                </w:rPr>
                                <w:br/>
                                <w:t>[</w:t>
                              </w:r>
                              <w:hyperlink r:id="rId19" w:history="1">
                                <w:r w:rsidRPr="00CB2A9D">
                                  <w:rPr>
                                    <w:rFonts w:ascii="Arial" w:eastAsia="Times New Roman" w:hAnsi="Arial" w:cs="Arial"/>
                                    <w:color w:val="1367CF"/>
                                    <w:sz w:val="21"/>
                                    <w:szCs w:val="21"/>
                                    <w:bdr w:val="none" w:sz="0" w:space="0" w:color="auto" w:frame="1"/>
                                    <w:lang w:eastAsia="ru-RU"/>
                                  </w:rPr>
                                  <w:t>Выгрузить повторно</w:t>
                                </w:r>
                              </w:hyperlink>
                              <w:r w:rsidRPr="00CB2A9D">
                                <w:rPr>
                                  <w:rFonts w:ascii="Arial" w:eastAsia="Times New Roman" w:hAnsi="Arial" w:cs="Arial"/>
                                  <w:color w:val="000000"/>
                                  <w:sz w:val="21"/>
                                  <w:szCs w:val="21"/>
                                  <w:lang w:eastAsia="ru-RU"/>
                                </w:rPr>
                                <w:t xml:space="preserve">] </w:t>
                              </w:r>
                            </w:p>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b/>
                                  <w:bCs/>
                                  <w:color w:val="000000"/>
                                  <w:sz w:val="21"/>
                                  <w:szCs w:val="21"/>
                                  <w:lang w:eastAsia="ru-RU"/>
                                </w:rPr>
                                <w:t>Номер извещения на ОС:</w:t>
                              </w:r>
                            </w:p>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31604013801 [</w:t>
                              </w:r>
                              <w:hyperlink w:history="1">
                                <w:r w:rsidRPr="00CB2A9D">
                                  <w:rPr>
                                    <w:rFonts w:ascii="Arial" w:eastAsia="Times New Roman" w:hAnsi="Arial" w:cs="Arial"/>
                                    <w:color w:val="1367CF"/>
                                    <w:sz w:val="21"/>
                                    <w:szCs w:val="21"/>
                                    <w:bdr w:val="none" w:sz="0" w:space="0" w:color="auto" w:frame="1"/>
                                    <w:lang w:eastAsia="ru-RU"/>
                                  </w:rPr>
                                  <w:t>Редактировать</w:t>
                                </w:r>
                              </w:hyperlink>
                              <w:r w:rsidRPr="00CB2A9D">
                                <w:rPr>
                                  <w:rFonts w:ascii="Arial" w:eastAsia="Times New Roman" w:hAnsi="Arial" w:cs="Arial"/>
                                  <w:color w:val="000000"/>
                                  <w:sz w:val="21"/>
                                  <w:szCs w:val="21"/>
                                  <w:lang w:eastAsia="ru-RU"/>
                                </w:rPr>
                                <w:t>]</w:t>
                              </w:r>
                            </w:p>
                            <w:p w:rsidR="00CB2A9D" w:rsidRPr="00CB2A9D" w:rsidRDefault="00CB2A9D" w:rsidP="00CB2A9D">
                              <w:pPr>
                                <w:spacing w:after="0" w:line="343" w:lineRule="atLeast"/>
                                <w:rPr>
                                  <w:rFonts w:ascii="Arial" w:eastAsia="Times New Roman" w:hAnsi="Arial" w:cs="Arial"/>
                                  <w:vanish/>
                                  <w:color w:val="000000"/>
                                  <w:sz w:val="21"/>
                                  <w:szCs w:val="21"/>
                                  <w:lang w:eastAsia="ru-RU"/>
                                </w:rPr>
                              </w:pPr>
                              <w:r w:rsidRPr="00CB2A9D">
                                <w:rPr>
                                  <w:rFonts w:ascii="Arial" w:eastAsia="Times New Roman" w:hAnsi="Arial" w:cs="Arial"/>
                                  <w:vanish/>
                                  <w:color w:val="818181"/>
                                  <w:sz w:val="21"/>
                                  <w:szCs w:val="21"/>
                                  <w:lang w:eastAsia="ru-RU"/>
                                </w:rPr>
                                <w:t>Пример: 31300123456</w:t>
                              </w:r>
                              <w:r w:rsidRPr="00CB2A9D">
                                <w:rPr>
                                  <w:rFonts w:ascii="Arial" w:eastAsia="Times New Roman" w:hAnsi="Arial" w:cs="Arial"/>
                                  <w:vanish/>
                                  <w:color w:val="000000"/>
                                  <w:sz w:val="21"/>
                                  <w:szCs w:val="21"/>
                                  <w:lang w:eastAsia="ru-RU"/>
                                </w:rPr>
                                <w:t xml:space="preserve"> </w:t>
                              </w:r>
                            </w:p>
                            <w:p w:rsidR="00CB2A9D" w:rsidRPr="00CB2A9D" w:rsidRDefault="00CB2A9D" w:rsidP="00CB2A9D">
                              <w:pPr>
                                <w:pBdr>
                                  <w:bottom w:val="single" w:sz="6" w:space="1" w:color="auto"/>
                                </w:pBdr>
                                <w:spacing w:after="0" w:line="240" w:lineRule="auto"/>
                                <w:jc w:val="center"/>
                                <w:rPr>
                                  <w:rFonts w:ascii="Arial" w:eastAsia="Times New Roman" w:hAnsi="Arial" w:cs="Arial"/>
                                  <w:vanish/>
                                  <w:sz w:val="16"/>
                                  <w:szCs w:val="16"/>
                                  <w:lang w:eastAsia="ru-RU"/>
                                </w:rPr>
                              </w:pPr>
                              <w:r w:rsidRPr="00CB2A9D">
                                <w:rPr>
                                  <w:rFonts w:ascii="Arial" w:eastAsia="Times New Roman" w:hAnsi="Arial" w:cs="Arial"/>
                                  <w:vanish/>
                                  <w:sz w:val="16"/>
                                  <w:szCs w:val="16"/>
                                  <w:lang w:eastAsia="ru-RU"/>
                                </w:rPr>
                                <w:t>Начало формы</w:t>
                              </w:r>
                            </w:p>
                            <w:p w:rsidR="00CB2A9D" w:rsidRPr="00CB2A9D" w:rsidRDefault="00CB2A9D" w:rsidP="00CB2A9D">
                              <w:pPr>
                                <w:spacing w:after="0" w:line="343" w:lineRule="atLeast"/>
                                <w:rPr>
                                  <w:rFonts w:ascii="Arial" w:eastAsia="Times New Roman" w:hAnsi="Arial" w:cs="Arial"/>
                                  <w:vanish/>
                                  <w:color w:val="000000"/>
                                  <w:sz w:val="21"/>
                                  <w:szCs w:val="21"/>
                                  <w:lang w:eastAsia="ru-RU"/>
                                </w:rPr>
                              </w:pPr>
                              <w:r w:rsidRPr="00CB2A9D">
                                <w:rPr>
                                  <w:rFonts w:ascii="Arial" w:eastAsia="Times New Roman" w:hAnsi="Arial" w:cs="Arial"/>
                                  <w:vanish/>
                                  <w:color w:val="000000"/>
                                  <w:sz w:val="21"/>
                                  <w:szCs w:val="21"/>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20" o:title=""/>
                                  </v:shape>
                                  <w:control r:id="rId21" w:name="DefaultOcxName" w:shapeid="_x0000_i1035"/>
                                </w:object>
                              </w:r>
                              <w:r w:rsidRPr="00CB2A9D">
                                <w:rPr>
                                  <w:rFonts w:ascii="Arial" w:eastAsia="Times New Roman" w:hAnsi="Arial" w:cs="Arial"/>
                                  <w:vanish/>
                                  <w:color w:val="000000"/>
                                  <w:sz w:val="21"/>
                                  <w:szCs w:val="21"/>
                                  <w:lang w:eastAsia="ru-RU"/>
                                </w:rPr>
                                <w:object w:dxaOrig="1440" w:dyaOrig="1440">
                                  <v:shape id="_x0000_i1034" type="#_x0000_t75" style="width:60.75pt;height:18pt" o:ole="">
                                    <v:imagedata r:id="rId22" o:title=""/>
                                  </v:shape>
                                  <w:control r:id="rId23" w:name="DefaultOcxName1" w:shapeid="_x0000_i1034"/>
                                </w:object>
                              </w:r>
                              <w:r w:rsidRPr="00CB2A9D">
                                <w:rPr>
                                  <w:rFonts w:ascii="Arial" w:eastAsia="Times New Roman" w:hAnsi="Arial" w:cs="Arial"/>
                                  <w:vanish/>
                                  <w:color w:val="000000"/>
                                  <w:sz w:val="21"/>
                                  <w:szCs w:val="21"/>
                                  <w:lang w:eastAsia="ru-RU"/>
                                </w:rPr>
                                <w:object w:dxaOrig="1440" w:dyaOrig="1440">
                                  <v:shape id="_x0000_i1033" type="#_x0000_t75" style="width:54pt;height:22.5pt" o:ole="">
                                    <v:imagedata r:id="rId24" o:title=""/>
                                  </v:shape>
                                  <w:control r:id="rId25" w:name="DefaultOcxName2" w:shapeid="_x0000_i1033"/>
                                </w:object>
                              </w:r>
                            </w:p>
                            <w:p w:rsidR="00CB2A9D" w:rsidRPr="00CB2A9D" w:rsidRDefault="00CB2A9D" w:rsidP="00CB2A9D">
                              <w:pPr>
                                <w:pBdr>
                                  <w:top w:val="single" w:sz="6" w:space="1" w:color="auto"/>
                                </w:pBdr>
                                <w:spacing w:after="0" w:line="240" w:lineRule="auto"/>
                                <w:jc w:val="center"/>
                                <w:rPr>
                                  <w:rFonts w:ascii="Arial" w:eastAsia="Times New Roman" w:hAnsi="Arial" w:cs="Arial"/>
                                  <w:vanish/>
                                  <w:sz w:val="16"/>
                                  <w:szCs w:val="16"/>
                                  <w:lang w:eastAsia="ru-RU"/>
                                </w:rPr>
                              </w:pPr>
                              <w:r w:rsidRPr="00CB2A9D">
                                <w:rPr>
                                  <w:rFonts w:ascii="Arial" w:eastAsia="Times New Roman" w:hAnsi="Arial" w:cs="Arial"/>
                                  <w:vanish/>
                                  <w:sz w:val="16"/>
                                  <w:szCs w:val="16"/>
                                  <w:lang w:eastAsia="ru-RU"/>
                                </w:rPr>
                                <w:t>Конец формы</w:t>
                              </w:r>
                            </w:p>
                            <w:p w:rsidR="00CB2A9D" w:rsidRPr="00CB2A9D" w:rsidRDefault="00CB2A9D" w:rsidP="00CB2A9D">
                              <w:pPr>
                                <w:spacing w:after="0" w:line="343" w:lineRule="atLeast"/>
                                <w:rPr>
                                  <w:rFonts w:ascii="Arial" w:eastAsia="Times New Roman" w:hAnsi="Arial" w:cs="Arial"/>
                                  <w:color w:val="000000"/>
                                  <w:sz w:val="21"/>
                                  <w:szCs w:val="21"/>
                                  <w:lang w:eastAsia="ru-RU"/>
                                </w:rPr>
                              </w:pPr>
                            </w:p>
                          </w:tc>
                          <w:tc>
                            <w:tcPr>
                              <w:tcW w:w="3750" w:type="dxa"/>
                              <w:tcMar>
                                <w:top w:w="45" w:type="dxa"/>
                                <w:left w:w="45" w:type="dxa"/>
                                <w:bottom w:w="45" w:type="dxa"/>
                                <w:right w:w="45" w:type="dxa"/>
                              </w:tcMar>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b/>
                                  <w:bCs/>
                                  <w:color w:val="000000"/>
                                  <w:sz w:val="21"/>
                                  <w:szCs w:val="21"/>
                                  <w:lang w:eastAsia="ru-RU"/>
                                </w:rPr>
                                <w:t>Протоколы</w:t>
                              </w:r>
                            </w:p>
                            <w:p w:rsidR="00CB2A9D" w:rsidRPr="00CB2A9D" w:rsidRDefault="00CB2A9D" w:rsidP="00CB2A9D">
                              <w:pPr>
                                <w:spacing w:before="171" w:after="171" w:line="343" w:lineRule="atLeast"/>
                                <w:rPr>
                                  <w:rFonts w:ascii="Arial" w:eastAsia="Times New Roman" w:hAnsi="Arial" w:cs="Arial"/>
                                  <w:color w:val="818181"/>
                                  <w:sz w:val="21"/>
                                  <w:szCs w:val="21"/>
                                  <w:lang w:eastAsia="ru-RU"/>
                                </w:rPr>
                              </w:pPr>
                              <w:r w:rsidRPr="00CB2A9D">
                                <w:rPr>
                                  <w:rFonts w:ascii="Arial" w:eastAsia="Times New Roman" w:hAnsi="Arial" w:cs="Arial"/>
                                  <w:color w:val="818181"/>
                                  <w:sz w:val="21"/>
                                  <w:szCs w:val="21"/>
                                  <w:lang w:eastAsia="ru-RU"/>
                                </w:rPr>
                                <w:t>Протоколы отсутствуют</w:t>
                              </w:r>
                            </w:p>
                          </w:tc>
                        </w:tr>
                      </w:tbl>
                      <w:p w:rsidR="00CB2A9D" w:rsidRPr="00CB2A9D" w:rsidRDefault="00CB2A9D" w:rsidP="00CB2A9D">
                        <w:pPr>
                          <w:spacing w:after="0" w:line="343" w:lineRule="atLeast"/>
                          <w:rPr>
                            <w:rFonts w:ascii="Arial" w:eastAsia="Times New Roman" w:hAnsi="Arial" w:cs="Arial"/>
                            <w:color w:val="000000"/>
                            <w:sz w:val="21"/>
                            <w:szCs w:val="21"/>
                            <w:lang w:eastAsia="ru-RU"/>
                          </w:rPr>
                        </w:pPr>
                      </w:p>
                    </w:tc>
                  </w:tr>
                  <w:tr w:rsidR="00CB2A9D" w:rsidRPr="00CB2A9D">
                    <w:trPr>
                      <w:tblCellSpacing w:w="0" w:type="dxa"/>
                    </w:trPr>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 xml:space="preserve">09.09.2016 08:19, </w:t>
                        </w:r>
                        <w:hyperlink r:id="rId26" w:tgtFrame="_blank" w:tooltip="Отправить личное сообщение" w:history="1">
                          <w:r w:rsidRPr="00CB2A9D">
                            <w:rPr>
                              <w:rFonts w:ascii="Arial" w:eastAsia="Times New Roman" w:hAnsi="Arial" w:cs="Arial"/>
                              <w:color w:val="1367CF"/>
                              <w:sz w:val="21"/>
                              <w:szCs w:val="21"/>
                              <w:bdr w:val="none" w:sz="0" w:space="0" w:color="auto" w:frame="1"/>
                              <w:lang w:eastAsia="ru-RU"/>
                            </w:rPr>
                            <w:t>Меженина Наталья Михайловна</w:t>
                          </w:r>
                        </w:hyperlink>
                      </w:p>
                    </w:tc>
                  </w:tr>
                  <w:tr w:rsidR="00CB2A9D" w:rsidRPr="00CB2A9D">
                    <w:trPr>
                      <w:tblCellSpacing w:w="0" w:type="dxa"/>
                    </w:trPr>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r w:rsidRPr="00CB2A9D">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CB2A9D" w:rsidRPr="00CB2A9D" w:rsidRDefault="00CB2A9D" w:rsidP="00CB2A9D">
                        <w:pPr>
                          <w:spacing w:after="0" w:line="343" w:lineRule="atLeast"/>
                          <w:rPr>
                            <w:rFonts w:ascii="Arial" w:eastAsia="Times New Roman" w:hAnsi="Arial" w:cs="Arial"/>
                            <w:color w:val="000000"/>
                            <w:sz w:val="21"/>
                            <w:szCs w:val="21"/>
                            <w:lang w:eastAsia="ru-RU"/>
                          </w:rPr>
                        </w:pPr>
                        <w:hyperlink r:id="rId27" w:tgtFrame="signature" w:history="1">
                          <w:r w:rsidRPr="00CB2A9D">
                            <w:rPr>
                              <w:rFonts w:ascii="Arial" w:eastAsia="Times New Roman" w:hAnsi="Arial" w:cs="Arial"/>
                              <w:color w:val="1367CF"/>
                              <w:sz w:val="21"/>
                              <w:szCs w:val="21"/>
                              <w:bdr w:val="none" w:sz="0" w:space="0" w:color="auto" w:frame="1"/>
                              <w:lang w:eastAsia="ru-RU"/>
                            </w:rPr>
                            <w:t>Подписано ЭП</w:t>
                          </w:r>
                        </w:hyperlink>
                      </w:p>
                    </w:tc>
                  </w:tr>
                </w:tbl>
                <w:p w:rsidR="00CB2A9D" w:rsidRPr="00CB2A9D" w:rsidRDefault="00CB2A9D" w:rsidP="00CB2A9D">
                  <w:pPr>
                    <w:spacing w:after="0" w:line="343" w:lineRule="atLeast"/>
                    <w:rPr>
                      <w:rFonts w:ascii="Arial" w:eastAsia="Times New Roman" w:hAnsi="Arial" w:cs="Arial"/>
                      <w:color w:val="000000"/>
                      <w:sz w:val="21"/>
                      <w:szCs w:val="21"/>
                      <w:lang w:eastAsia="ru-RU"/>
                    </w:rPr>
                  </w:pPr>
                </w:p>
              </w:tc>
            </w:tr>
          </w:tbl>
          <w:p w:rsidR="00CB2A9D" w:rsidRPr="00CB2A9D" w:rsidRDefault="00CB2A9D" w:rsidP="00CB2A9D">
            <w:pPr>
              <w:spacing w:after="0" w:line="343" w:lineRule="atLeast"/>
              <w:rPr>
                <w:rFonts w:ascii="Arial" w:eastAsia="Times New Roman" w:hAnsi="Arial" w:cs="Arial"/>
                <w:color w:val="000000"/>
                <w:sz w:val="21"/>
                <w:szCs w:val="21"/>
                <w:lang w:eastAsia="ru-RU"/>
              </w:rPr>
            </w:pPr>
          </w:p>
        </w:tc>
      </w:tr>
    </w:tbl>
    <w:p w:rsidR="00BD382A" w:rsidRDefault="00BD382A"/>
    <w:sectPr w:rsidR="00BD38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E36EFD"/>
    <w:multiLevelType w:val="multilevel"/>
    <w:tmpl w:val="6BB4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71"/>
    <w:rsid w:val="006B4E71"/>
    <w:rsid w:val="00BD382A"/>
    <w:rsid w:val="00CB2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C867B-580F-4C62-B64F-308B24A9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971145">
      <w:bodyDiv w:val="1"/>
      <w:marLeft w:val="0"/>
      <w:marRight w:val="0"/>
      <w:marTop w:val="0"/>
      <w:marBottom w:val="0"/>
      <w:divBdr>
        <w:top w:val="none" w:sz="0" w:space="0" w:color="auto"/>
        <w:left w:val="none" w:sz="0" w:space="0" w:color="auto"/>
        <w:bottom w:val="none" w:sz="0" w:space="0" w:color="auto"/>
        <w:right w:val="none" w:sz="0" w:space="0" w:color="auto"/>
      </w:divBdr>
      <w:divsChild>
        <w:div w:id="1862354415">
          <w:marLeft w:val="0"/>
          <w:marRight w:val="0"/>
          <w:marTop w:val="0"/>
          <w:marBottom w:val="0"/>
          <w:divBdr>
            <w:top w:val="none" w:sz="0" w:space="0" w:color="auto"/>
            <w:left w:val="none" w:sz="0" w:space="0" w:color="auto"/>
            <w:bottom w:val="none" w:sz="0" w:space="0" w:color="auto"/>
            <w:right w:val="none" w:sz="0" w:space="0" w:color="auto"/>
          </w:divBdr>
          <w:divsChild>
            <w:div w:id="1836216864">
              <w:marLeft w:val="0"/>
              <w:marRight w:val="0"/>
              <w:marTop w:val="0"/>
              <w:marBottom w:val="0"/>
              <w:divBdr>
                <w:top w:val="none" w:sz="0" w:space="0" w:color="auto"/>
                <w:left w:val="none" w:sz="0" w:space="0" w:color="auto"/>
                <w:bottom w:val="none" w:sz="0" w:space="0" w:color="auto"/>
                <w:right w:val="none" w:sz="0" w:space="0" w:color="auto"/>
              </w:divBdr>
              <w:divsChild>
                <w:div w:id="279646819">
                  <w:marLeft w:val="0"/>
                  <w:marRight w:val="0"/>
                  <w:marTop w:val="0"/>
                  <w:marBottom w:val="0"/>
                  <w:divBdr>
                    <w:top w:val="none" w:sz="0" w:space="0" w:color="auto"/>
                    <w:left w:val="none" w:sz="0" w:space="0" w:color="auto"/>
                    <w:bottom w:val="none" w:sz="0" w:space="0" w:color="auto"/>
                    <w:right w:val="none" w:sz="0" w:space="0" w:color="auto"/>
                  </w:divBdr>
                  <w:divsChild>
                    <w:div w:id="1646541805">
                      <w:marLeft w:val="0"/>
                      <w:marRight w:val="0"/>
                      <w:marTop w:val="100"/>
                      <w:marBottom w:val="100"/>
                      <w:divBdr>
                        <w:top w:val="none" w:sz="0" w:space="0" w:color="auto"/>
                        <w:left w:val="none" w:sz="0" w:space="0" w:color="auto"/>
                        <w:bottom w:val="none" w:sz="0" w:space="0" w:color="auto"/>
                        <w:right w:val="none" w:sz="0" w:space="0" w:color="auto"/>
                      </w:divBdr>
                      <w:divsChild>
                        <w:div w:id="350647500">
                          <w:marLeft w:val="0"/>
                          <w:marRight w:val="-450"/>
                          <w:marTop w:val="0"/>
                          <w:marBottom w:val="0"/>
                          <w:divBdr>
                            <w:top w:val="none" w:sz="0" w:space="0" w:color="auto"/>
                            <w:left w:val="none" w:sz="0" w:space="0" w:color="auto"/>
                            <w:bottom w:val="none" w:sz="0" w:space="0" w:color="auto"/>
                            <w:right w:val="none" w:sz="0" w:space="0" w:color="auto"/>
                          </w:divBdr>
                          <w:divsChild>
                            <w:div w:id="308555203">
                              <w:marLeft w:val="0"/>
                              <w:marRight w:val="0"/>
                              <w:marTop w:val="0"/>
                              <w:marBottom w:val="0"/>
                              <w:divBdr>
                                <w:top w:val="none" w:sz="0" w:space="0" w:color="auto"/>
                                <w:left w:val="none" w:sz="0" w:space="0" w:color="auto"/>
                                <w:bottom w:val="none" w:sz="0" w:space="0" w:color="auto"/>
                                <w:right w:val="none" w:sz="0" w:space="0" w:color="auto"/>
                              </w:divBdr>
                              <w:divsChild>
                                <w:div w:id="1644776153">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2036226984">
              <w:marLeft w:val="0"/>
              <w:marRight w:val="0"/>
              <w:marTop w:val="0"/>
              <w:marBottom w:val="0"/>
              <w:divBdr>
                <w:top w:val="none" w:sz="0" w:space="0" w:color="auto"/>
                <w:left w:val="none" w:sz="0" w:space="0" w:color="auto"/>
                <w:bottom w:val="none" w:sz="0" w:space="0" w:color="auto"/>
                <w:right w:val="none" w:sz="0" w:space="0" w:color="auto"/>
              </w:divBdr>
              <w:divsChild>
                <w:div w:id="12465215">
                  <w:marLeft w:val="0"/>
                  <w:marRight w:val="0"/>
                  <w:marTop w:val="0"/>
                  <w:marBottom w:val="0"/>
                  <w:divBdr>
                    <w:top w:val="none" w:sz="0" w:space="0" w:color="auto"/>
                    <w:left w:val="none" w:sz="0" w:space="0" w:color="auto"/>
                    <w:bottom w:val="none" w:sz="0" w:space="0" w:color="auto"/>
                    <w:right w:val="none" w:sz="0" w:space="0" w:color="auto"/>
                  </w:divBdr>
                </w:div>
                <w:div w:id="1801876430">
                  <w:marLeft w:val="0"/>
                  <w:marRight w:val="0"/>
                  <w:marTop w:val="0"/>
                  <w:marBottom w:val="0"/>
                  <w:divBdr>
                    <w:top w:val="none" w:sz="0" w:space="0" w:color="auto"/>
                    <w:left w:val="none" w:sz="0" w:space="0" w:color="auto"/>
                    <w:bottom w:val="none" w:sz="0" w:space="0" w:color="auto"/>
                    <w:right w:val="none" w:sz="0" w:space="0" w:color="auto"/>
                  </w:divBdr>
                </w:div>
                <w:div w:id="1377117267">
                  <w:marLeft w:val="0"/>
                  <w:marRight w:val="0"/>
                  <w:marTop w:val="0"/>
                  <w:marBottom w:val="0"/>
                  <w:divBdr>
                    <w:top w:val="none" w:sz="0" w:space="0" w:color="auto"/>
                    <w:left w:val="none" w:sz="0" w:space="0" w:color="auto"/>
                    <w:bottom w:val="none" w:sz="0" w:space="0" w:color="auto"/>
                    <w:right w:val="none" w:sz="0" w:space="0" w:color="auto"/>
                  </w:divBdr>
                </w:div>
                <w:div w:id="605819012">
                  <w:marLeft w:val="0"/>
                  <w:marRight w:val="0"/>
                  <w:marTop w:val="0"/>
                  <w:marBottom w:val="0"/>
                  <w:divBdr>
                    <w:top w:val="none" w:sz="0" w:space="0" w:color="auto"/>
                    <w:left w:val="none" w:sz="0" w:space="0" w:color="auto"/>
                    <w:bottom w:val="none" w:sz="0" w:space="0" w:color="auto"/>
                    <w:right w:val="none" w:sz="0" w:space="0" w:color="auto"/>
                  </w:divBdr>
                </w:div>
                <w:div w:id="379481439">
                  <w:marLeft w:val="0"/>
                  <w:marRight w:val="0"/>
                  <w:marTop w:val="0"/>
                  <w:marBottom w:val="0"/>
                  <w:divBdr>
                    <w:top w:val="none" w:sz="0" w:space="0" w:color="auto"/>
                    <w:left w:val="none" w:sz="0" w:space="0" w:color="auto"/>
                    <w:bottom w:val="none" w:sz="0" w:space="0" w:color="auto"/>
                    <w:right w:val="none" w:sz="0" w:space="0" w:color="auto"/>
                  </w:divBdr>
                </w:div>
                <w:div w:id="214858365">
                  <w:marLeft w:val="0"/>
                  <w:marRight w:val="0"/>
                  <w:marTop w:val="0"/>
                  <w:marBottom w:val="0"/>
                  <w:divBdr>
                    <w:top w:val="none" w:sz="0" w:space="0" w:color="auto"/>
                    <w:left w:val="none" w:sz="0" w:space="0" w:color="auto"/>
                    <w:bottom w:val="none" w:sz="0" w:space="0" w:color="auto"/>
                    <w:right w:val="none" w:sz="0" w:space="0" w:color="auto"/>
                  </w:divBdr>
                  <w:divsChild>
                    <w:div w:id="1917202745">
                      <w:marLeft w:val="0"/>
                      <w:marRight w:val="0"/>
                      <w:marTop w:val="0"/>
                      <w:marBottom w:val="0"/>
                      <w:divBdr>
                        <w:top w:val="none" w:sz="0" w:space="0" w:color="auto"/>
                        <w:left w:val="none" w:sz="0" w:space="0" w:color="auto"/>
                        <w:bottom w:val="none" w:sz="0" w:space="0" w:color="auto"/>
                        <w:right w:val="none" w:sz="0" w:space="0" w:color="auto"/>
                      </w:divBdr>
                    </w:div>
                    <w:div w:id="1699769821">
                      <w:marLeft w:val="0"/>
                      <w:marRight w:val="0"/>
                      <w:marTop w:val="0"/>
                      <w:marBottom w:val="0"/>
                      <w:divBdr>
                        <w:top w:val="none" w:sz="0" w:space="0" w:color="auto"/>
                        <w:left w:val="none" w:sz="0" w:space="0" w:color="auto"/>
                        <w:bottom w:val="none" w:sz="0" w:space="0" w:color="auto"/>
                        <w:right w:val="none" w:sz="0" w:space="0" w:color="auto"/>
                      </w:divBdr>
                    </w:div>
                    <w:div w:id="159712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312484&amp;open=1" TargetMode="External"/><Relationship Id="rId13" Type="http://schemas.openxmlformats.org/officeDocument/2006/relationships/hyperlink" Target="http://www.b2b-mrsk.ru/market/edit_tender.html?id=50174&amp;action=docs" TargetMode="External"/><Relationship Id="rId18" Type="http://schemas.openxmlformats.org/officeDocument/2006/relationships/hyperlink" Target="http://www.b2b-mrsk.ru/market/view_tender.html?id=50174&amp;zgr=get_xml" TargetMode="External"/><Relationship Id="rId26" Type="http://schemas.openxmlformats.org/officeDocument/2006/relationships/hyperlink" Target="http://www.b2b-mrsk.ru/popups/send_message.html?action=send&amp;to=239" TargetMode="External"/><Relationship Id="rId3" Type="http://schemas.openxmlformats.org/officeDocument/2006/relationships/settings" Target="settings.xml"/><Relationship Id="rId21" Type="http://schemas.openxmlformats.org/officeDocument/2006/relationships/control" Target="activeX/activeX1.xml"/><Relationship Id="rId7" Type="http://schemas.openxmlformats.org/officeDocument/2006/relationships/hyperlink" Target="http://www.b2b-mrsk.ru/market/list_tenders.html?all=0&amp;cat_id=43312483&amp;open=1" TargetMode="External"/><Relationship Id="rId12" Type="http://schemas.openxmlformats.org/officeDocument/2006/relationships/hyperlink" Target="http://www.b2b-mrsk.ru/download.html?file=file%2F85332480.7z&amp;title=%D0%9A%D0%94_%D0%A2%D0%BE%D0%B1%D0%BE%D0%BB%D1%8C%D1%81%D0%BA.7z" TargetMode="External"/><Relationship Id="rId17" Type="http://schemas.openxmlformats.org/officeDocument/2006/relationships/hyperlink" Target="http://www.b2b-mrsk.ru/summaries/view_gkpz.html?id=4265493" TargetMode="External"/><Relationship Id="rId25" Type="http://schemas.openxmlformats.org/officeDocument/2006/relationships/control" Target="activeX/activeX3.xml"/><Relationship Id="rId2" Type="http://schemas.openxmlformats.org/officeDocument/2006/relationships/styles" Target="styles.xml"/><Relationship Id="rId16" Type="http://schemas.openxmlformats.org/officeDocument/2006/relationships/hyperlink" Target="https://www.b2b-center.ru/personal/payment_docs.html?type=guarantee_docs" TargetMode="Externa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list_tenders.html?all=0&amp;cat_id=43312482&amp;open=1" TargetMode="External"/><Relationship Id="rId11" Type="http://schemas.openxmlformats.org/officeDocument/2006/relationships/hyperlink" Target="mailto:MarkovI@id.te.ru" TargetMode="External"/><Relationship Id="rId24" Type="http://schemas.openxmlformats.org/officeDocument/2006/relationships/image" Target="media/image4.wmf"/><Relationship Id="rId5" Type="http://schemas.openxmlformats.org/officeDocument/2006/relationships/hyperlink" Target="http://www.b2b-mrsk.ru/firms/aktsionernoe-obshchestvo-energetiki-i-elektrifikatsii-tiumenenergo/247/" TargetMode="External"/><Relationship Id="rId15" Type="http://schemas.openxmlformats.org/officeDocument/2006/relationships/image" Target="media/image1.png"/><Relationship Id="rId23" Type="http://schemas.openxmlformats.org/officeDocument/2006/relationships/control" Target="activeX/activeX2.xml"/><Relationship Id="rId28" Type="http://schemas.openxmlformats.org/officeDocument/2006/relationships/fontTable" Target="fontTable.xml"/><Relationship Id="rId10" Type="http://schemas.openxmlformats.org/officeDocument/2006/relationships/hyperlink" Target="http://www.b2b-mrsk.ru/popups/send_message.html?action=send&amp;to=70570&amp;subject=%D0%92%D0%BE%D0%BF%D1%80%D0%BE%D1%81+%D0%BF%D0%BE+%D0%BA%D0%BE%D0%BD%D0%BA%D1%83%D1%80%D1%81%D1%83+%E2%84%96+50174" TargetMode="External"/><Relationship Id="rId19" Type="http://schemas.openxmlformats.org/officeDocument/2006/relationships/hyperlink" Target="http://www.b2b-mrsk.ru/market/view_tender.html?id=50174&amp;zgr=add_to_queue" TargetMode="External"/><Relationship Id="rId4" Type="http://schemas.openxmlformats.org/officeDocument/2006/relationships/webSettings" Target="webSettings.xml"/><Relationship Id="rId9" Type="http://schemas.openxmlformats.org/officeDocument/2006/relationships/hyperlink" Target="http://www.b2b-mrsk.ru/market/list_tenders.html?all=0&amp;cat_id=260103001&amp;open=1" TargetMode="External"/><Relationship Id="rId14" Type="http://schemas.openxmlformats.org/officeDocument/2006/relationships/hyperlink" Target="http://www.b2b-mrsk.ru/market/view_tender.html?id=50174&amp;action=signed_doc&amp;key=docs" TargetMode="External"/><Relationship Id="rId22" Type="http://schemas.openxmlformats.org/officeDocument/2006/relationships/image" Target="media/image3.wmf"/><Relationship Id="rId27" Type="http://schemas.openxmlformats.org/officeDocument/2006/relationships/hyperlink" Target="http://www.b2b-mrsk.ru/market/view_tender.html?id=50174&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3128</Words>
  <Characters>17832</Characters>
  <Application>Microsoft Office Word</Application>
  <DocSecurity>0</DocSecurity>
  <Lines>148</Lines>
  <Paragraphs>41</Paragraphs>
  <ScaleCrop>false</ScaleCrop>
  <Company/>
  <LinksUpToDate>false</LinksUpToDate>
  <CharactersWithSpaces>20919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2016-09-09T08:16:00Z</dcterms:created>
  <dcterms:modified xsi:type="dcterms:W3CDTF">2016-09-09T08:16:00Z</dcterms:modified>
</cp:coreProperties>
</file>