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539" w:rsidRPr="008E0539" w:rsidRDefault="008E0539" w:rsidP="008E0539">
      <w:pPr>
        <w:spacing w:after="100" w:afterAutospacing="1" w:line="288" w:lineRule="auto"/>
        <w:outlineLvl w:val="0"/>
        <w:rPr>
          <w:rFonts w:ascii="Arial" w:eastAsia="Times New Roman" w:hAnsi="Arial" w:cs="Arial"/>
          <w:color w:val="333333"/>
          <w:kern w:val="36"/>
          <w:sz w:val="27"/>
          <w:szCs w:val="27"/>
          <w:lang w:eastAsia="ru-RU"/>
        </w:rPr>
      </w:pPr>
      <w:r w:rsidRPr="008E0539">
        <w:rPr>
          <w:rFonts w:ascii="Arial" w:eastAsia="Times New Roman" w:hAnsi="Arial" w:cs="Arial"/>
          <w:color w:val="333333"/>
          <w:kern w:val="36"/>
          <w:sz w:val="27"/>
          <w:szCs w:val="27"/>
          <w:lang w:eastAsia="ru-RU"/>
        </w:rPr>
        <w:t>Конкурс (тендер) № 36836 </w:t>
      </w:r>
      <w:r w:rsidRPr="008E0539">
        <w:rPr>
          <w:rFonts w:ascii="Arial" w:eastAsia="Times New Roman" w:hAnsi="Arial" w:cs="Arial"/>
          <w:color w:val="A0A0A0"/>
          <w:kern w:val="36"/>
          <w:sz w:val="20"/>
          <w:lang w:eastAsia="ru-RU"/>
        </w:rPr>
        <w:t>(вскрытие конвертов 18.09.2013 в 10:00)</w:t>
      </w:r>
    </w:p>
    <w:tbl>
      <w:tblPr>
        <w:tblW w:w="5000" w:type="pct"/>
        <w:tblCellSpacing w:w="0" w:type="dxa"/>
        <w:tblCellMar>
          <w:left w:w="0" w:type="dxa"/>
          <w:right w:w="0" w:type="dxa"/>
        </w:tblCellMar>
        <w:tblLook w:val="04A0"/>
      </w:tblPr>
      <w:tblGrid>
        <w:gridCol w:w="9355"/>
      </w:tblGrid>
      <w:tr w:rsidR="008E0539" w:rsidRPr="008E0539">
        <w:trPr>
          <w:tblCellSpacing w:w="0" w:type="dxa"/>
        </w:trPr>
        <w:tc>
          <w:tcPr>
            <w:tcW w:w="0" w:type="auto"/>
            <w:hideMark/>
          </w:tcPr>
          <w:p w:rsidR="008E0539" w:rsidRPr="008E0539" w:rsidRDefault="008E0539" w:rsidP="008E0539">
            <w:pPr>
              <w:shd w:val="clear" w:color="auto" w:fill="0786D0"/>
              <w:spacing w:after="30" w:line="240" w:lineRule="auto"/>
              <w:rPr>
                <w:rFonts w:ascii="Arial" w:eastAsia="Times New Roman" w:hAnsi="Arial" w:cs="Arial"/>
                <w:color w:val="FFFFFF"/>
                <w:sz w:val="18"/>
                <w:szCs w:val="18"/>
                <w:lang w:eastAsia="ru-RU"/>
              </w:rPr>
            </w:pPr>
            <w:r w:rsidRPr="008E0539">
              <w:rPr>
                <w:rFonts w:ascii="Arial" w:eastAsia="Times New Roman" w:hAnsi="Arial" w:cs="Arial"/>
                <w:color w:val="FFFFFF"/>
                <w:sz w:val="18"/>
                <w:szCs w:val="18"/>
                <w:lang w:eastAsia="ru-RU"/>
              </w:rPr>
              <w:t>Извещение</w:t>
            </w:r>
          </w:p>
          <w:p w:rsidR="008E0539" w:rsidRPr="008E0539" w:rsidRDefault="008E0539" w:rsidP="008E0539">
            <w:pPr>
              <w:shd w:val="clear" w:color="auto" w:fill="D5DADB"/>
              <w:spacing w:after="30" w:line="240" w:lineRule="auto"/>
              <w:rPr>
                <w:rFonts w:ascii="Arial" w:eastAsia="Times New Roman" w:hAnsi="Arial" w:cs="Arial"/>
                <w:color w:val="333333"/>
                <w:sz w:val="18"/>
                <w:szCs w:val="18"/>
                <w:lang w:eastAsia="ru-RU"/>
              </w:rPr>
            </w:pPr>
            <w:hyperlink r:id="rId4" w:history="1">
              <w:r w:rsidRPr="008E0539">
                <w:rPr>
                  <w:rFonts w:ascii="Arial" w:eastAsia="Times New Roman" w:hAnsi="Arial" w:cs="Arial"/>
                  <w:color w:val="333333"/>
                  <w:sz w:val="18"/>
                  <w:szCs w:val="18"/>
                  <w:u w:val="single"/>
                  <w:bdr w:val="none" w:sz="0" w:space="0" w:color="auto" w:frame="1"/>
                  <w:lang w:eastAsia="ru-RU"/>
                </w:rPr>
                <w:t>Лоты</w:t>
              </w:r>
            </w:hyperlink>
            <w:r w:rsidRPr="008E0539">
              <w:rPr>
                <w:rFonts w:ascii="Arial" w:eastAsia="Times New Roman" w:hAnsi="Arial" w:cs="Arial"/>
                <w:color w:val="333333"/>
                <w:sz w:val="18"/>
                <w:szCs w:val="18"/>
                <w:lang w:eastAsia="ru-RU"/>
              </w:rPr>
              <w:t> - 1</w:t>
            </w:r>
          </w:p>
          <w:p w:rsidR="008E0539" w:rsidRPr="008E0539" w:rsidRDefault="008E0539" w:rsidP="008E0539">
            <w:pPr>
              <w:shd w:val="clear" w:color="auto" w:fill="D5DADB"/>
              <w:spacing w:after="30" w:line="240" w:lineRule="auto"/>
              <w:rPr>
                <w:rFonts w:ascii="Arial" w:eastAsia="Times New Roman" w:hAnsi="Arial" w:cs="Arial"/>
                <w:color w:val="333333"/>
                <w:sz w:val="18"/>
                <w:szCs w:val="18"/>
                <w:lang w:eastAsia="ru-RU"/>
              </w:rPr>
            </w:pPr>
            <w:hyperlink r:id="rId5" w:history="1">
              <w:r w:rsidRPr="008E0539">
                <w:rPr>
                  <w:rFonts w:ascii="Arial" w:eastAsia="Times New Roman" w:hAnsi="Arial" w:cs="Arial"/>
                  <w:color w:val="333333"/>
                  <w:sz w:val="18"/>
                  <w:szCs w:val="18"/>
                  <w:u w:val="single"/>
                  <w:bdr w:val="none" w:sz="0" w:space="0" w:color="auto" w:frame="1"/>
                  <w:lang w:eastAsia="ru-RU"/>
                </w:rPr>
                <w:t>Запросы разъяснений</w:t>
              </w:r>
            </w:hyperlink>
            <w:r w:rsidRPr="008E0539">
              <w:rPr>
                <w:rFonts w:ascii="Arial" w:eastAsia="Times New Roman" w:hAnsi="Arial" w:cs="Arial"/>
                <w:color w:val="333333"/>
                <w:sz w:val="18"/>
                <w:szCs w:val="18"/>
                <w:lang w:eastAsia="ru-RU"/>
              </w:rPr>
              <w:t> - 0</w:t>
            </w:r>
          </w:p>
          <w:p w:rsidR="008E0539" w:rsidRPr="008E0539" w:rsidRDefault="008E0539" w:rsidP="008E0539">
            <w:pPr>
              <w:shd w:val="clear" w:color="auto" w:fill="D5DADB"/>
              <w:spacing w:after="30" w:line="240" w:lineRule="auto"/>
              <w:rPr>
                <w:rFonts w:ascii="Arial" w:eastAsia="Times New Roman" w:hAnsi="Arial" w:cs="Arial"/>
                <w:color w:val="333333"/>
                <w:sz w:val="18"/>
                <w:szCs w:val="18"/>
                <w:lang w:eastAsia="ru-RU"/>
              </w:rPr>
            </w:pPr>
            <w:hyperlink r:id="rId6" w:history="1">
              <w:r w:rsidRPr="008E0539">
                <w:rPr>
                  <w:rFonts w:ascii="Arial" w:eastAsia="Times New Roman" w:hAnsi="Arial" w:cs="Arial"/>
                  <w:color w:val="333333"/>
                  <w:sz w:val="18"/>
                  <w:szCs w:val="18"/>
                  <w:u w:val="single"/>
                  <w:bdr w:val="none" w:sz="0" w:space="0" w:color="auto" w:frame="1"/>
                  <w:lang w:eastAsia="ru-RU"/>
                </w:rPr>
                <w:t>Приглашения к участию</w:t>
              </w:r>
            </w:hyperlink>
            <w:r w:rsidRPr="008E0539">
              <w:rPr>
                <w:rFonts w:ascii="Arial" w:eastAsia="Times New Roman" w:hAnsi="Arial" w:cs="Arial"/>
                <w:color w:val="333333"/>
                <w:sz w:val="18"/>
                <w:szCs w:val="18"/>
                <w:lang w:eastAsia="ru-RU"/>
              </w:rPr>
              <w:t> - 0</w:t>
            </w:r>
          </w:p>
          <w:p w:rsidR="008E0539" w:rsidRPr="008E0539" w:rsidRDefault="008E0539" w:rsidP="008E0539">
            <w:pPr>
              <w:shd w:val="clear" w:color="auto" w:fill="D5DADB"/>
              <w:spacing w:after="30" w:line="240" w:lineRule="auto"/>
              <w:rPr>
                <w:rFonts w:ascii="Arial" w:eastAsia="Times New Roman" w:hAnsi="Arial" w:cs="Arial"/>
                <w:color w:val="333333"/>
                <w:sz w:val="18"/>
                <w:szCs w:val="18"/>
                <w:lang w:eastAsia="ru-RU"/>
              </w:rPr>
            </w:pPr>
            <w:hyperlink r:id="rId7" w:history="1">
              <w:r w:rsidRPr="008E0539">
                <w:rPr>
                  <w:rFonts w:ascii="Arial" w:eastAsia="Times New Roman" w:hAnsi="Arial" w:cs="Arial"/>
                  <w:color w:val="333333"/>
                  <w:sz w:val="18"/>
                  <w:szCs w:val="18"/>
                  <w:u w:val="single"/>
                  <w:bdr w:val="none" w:sz="0" w:space="0" w:color="auto" w:frame="1"/>
                  <w:lang w:eastAsia="ru-RU"/>
                </w:rPr>
                <w:t>Претенденты</w:t>
              </w:r>
            </w:hyperlink>
            <w:r w:rsidRPr="008E0539">
              <w:rPr>
                <w:rFonts w:ascii="Arial" w:eastAsia="Times New Roman" w:hAnsi="Arial" w:cs="Arial"/>
                <w:color w:val="333333"/>
                <w:sz w:val="18"/>
                <w:szCs w:val="18"/>
                <w:lang w:eastAsia="ru-RU"/>
              </w:rPr>
              <w:t> - 0</w:t>
            </w:r>
          </w:p>
          <w:p w:rsidR="008E0539" w:rsidRPr="008E0539" w:rsidRDefault="008E0539" w:rsidP="008E0539">
            <w:pPr>
              <w:shd w:val="clear" w:color="auto" w:fill="D5DADB"/>
              <w:spacing w:after="30" w:line="240" w:lineRule="auto"/>
              <w:rPr>
                <w:rFonts w:ascii="Arial" w:eastAsia="Times New Roman" w:hAnsi="Arial" w:cs="Arial"/>
                <w:color w:val="333333"/>
                <w:sz w:val="18"/>
                <w:szCs w:val="18"/>
                <w:lang w:eastAsia="ru-RU"/>
              </w:rPr>
            </w:pPr>
            <w:hyperlink r:id="rId8" w:history="1">
              <w:r w:rsidRPr="008E053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E0539" w:rsidRPr="008E0539" w:rsidRDefault="008E0539" w:rsidP="008E053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8E0539" w:rsidRPr="008E0539">
        <w:trPr>
          <w:tblCellSpacing w:w="7" w:type="dxa"/>
        </w:trPr>
        <w:tc>
          <w:tcPr>
            <w:tcW w:w="0" w:type="auto"/>
            <w:shd w:val="clear" w:color="auto" w:fill="C2C9CD"/>
            <w:tcMar>
              <w:top w:w="75" w:type="dxa"/>
              <w:left w:w="75" w:type="dxa"/>
              <w:bottom w:w="75" w:type="dxa"/>
              <w:right w:w="75" w:type="dxa"/>
            </w:tcMar>
            <w:hideMark/>
          </w:tcPr>
          <w:p w:rsidR="008E0539" w:rsidRPr="008E0539" w:rsidRDefault="008E0539" w:rsidP="008E053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8E0539">
                <w:rPr>
                  <w:rFonts w:ascii="Arial" w:eastAsia="Times New Roman" w:hAnsi="Arial" w:cs="Arial"/>
                  <w:b/>
                  <w:bCs/>
                  <w:color w:val="1C50A4"/>
                  <w:sz w:val="18"/>
                  <w:szCs w:val="18"/>
                  <w:lang w:eastAsia="ru-RU"/>
                </w:rPr>
                <w:t>филиал Ноябрьские электрические сети ОАО "</w:t>
              </w:r>
              <w:proofErr w:type="spellStart"/>
              <w:r w:rsidRPr="008E0539">
                <w:rPr>
                  <w:rFonts w:ascii="Arial" w:eastAsia="Times New Roman" w:hAnsi="Arial" w:cs="Arial"/>
                  <w:b/>
                  <w:bCs/>
                  <w:color w:val="1C50A4"/>
                  <w:sz w:val="18"/>
                  <w:szCs w:val="18"/>
                  <w:lang w:eastAsia="ru-RU"/>
                </w:rPr>
                <w:t>Тюменьэнерго</w:t>
              </w:r>
              <w:proofErr w:type="spellEnd"/>
              <w:r w:rsidRPr="008E0539">
                <w:rPr>
                  <w:rFonts w:ascii="Arial" w:eastAsia="Times New Roman" w:hAnsi="Arial" w:cs="Arial"/>
                  <w:b/>
                  <w:bCs/>
                  <w:color w:val="1C50A4"/>
                  <w:sz w:val="18"/>
                  <w:szCs w:val="18"/>
                  <w:lang w:eastAsia="ru-RU"/>
                </w:rPr>
                <w:t>"</w:t>
              </w:r>
            </w:hyperlink>
            <w:r w:rsidRPr="008E0539">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8E0539">
              <w:rPr>
                <w:rFonts w:ascii="Arial" w:eastAsia="Times New Roman" w:hAnsi="Arial" w:cs="Arial"/>
                <w:b/>
                <w:bCs/>
                <w:color w:val="333333"/>
                <w:sz w:val="18"/>
                <w:szCs w:val="18"/>
                <w:lang w:eastAsia="ru-RU"/>
              </w:rPr>
              <w:t>приглашает принять участие в процедуре (тендере)</w:t>
            </w:r>
            <w:r w:rsidRPr="008E0539">
              <w:rPr>
                <w:rFonts w:ascii="Arial" w:eastAsia="Times New Roman" w:hAnsi="Arial" w:cs="Arial"/>
                <w:color w:val="333333"/>
                <w:sz w:val="18"/>
                <w:szCs w:val="18"/>
                <w:lang w:eastAsia="ru-RU"/>
              </w:rPr>
              <w:t>.</w:t>
            </w:r>
          </w:p>
        </w:tc>
      </w:tr>
      <w:tr w:rsidR="008E0539" w:rsidRPr="008E053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9"/>
              <w:gridCol w:w="7176"/>
            </w:tblGrid>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Предмет конкурса (тендера):</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по Выполнению реконструкции ПС </w:t>
                  </w:r>
                  <w:proofErr w:type="gramStart"/>
                  <w:r w:rsidRPr="008E0539">
                    <w:rPr>
                      <w:rFonts w:ascii="Arial" w:eastAsia="Times New Roman" w:hAnsi="Arial" w:cs="Arial"/>
                      <w:sz w:val="18"/>
                      <w:szCs w:val="18"/>
                      <w:lang w:eastAsia="ru-RU"/>
                    </w:rPr>
                    <w:t>Песчаная</w:t>
                  </w:r>
                  <w:proofErr w:type="gramEnd"/>
                  <w:r w:rsidRPr="008E0539">
                    <w:rPr>
                      <w:rFonts w:ascii="Arial" w:eastAsia="Times New Roman" w:hAnsi="Arial" w:cs="Arial"/>
                      <w:sz w:val="18"/>
                      <w:szCs w:val="18"/>
                      <w:lang w:eastAsia="ru-RU"/>
                    </w:rPr>
                    <w:t xml:space="preserve"> филиала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Ноябрьские электрические сети</w:t>
                  </w:r>
                  <w:r w:rsidRPr="008E0539">
                    <w:rPr>
                      <w:rFonts w:ascii="Arial" w:eastAsia="Times New Roman" w:hAnsi="Arial" w:cs="Arial"/>
                      <w:sz w:val="18"/>
                      <w:szCs w:val="18"/>
                      <w:lang w:eastAsia="ru-RU"/>
                    </w:rPr>
                    <w:br/>
                  </w:r>
                  <w:r w:rsidRPr="008E0539">
                    <w:rPr>
                      <w:rFonts w:ascii="Arial" w:eastAsia="Times New Roman" w:hAnsi="Arial" w:cs="Arial"/>
                      <w:b/>
                      <w:bCs/>
                      <w:sz w:val="18"/>
                      <w:szCs w:val="18"/>
                      <w:lang w:eastAsia="ru-RU"/>
                    </w:rPr>
                    <w:t>Лот № 1.</w:t>
                  </w:r>
                  <w:r w:rsidRPr="008E0539">
                    <w:rPr>
                      <w:rFonts w:ascii="Arial" w:eastAsia="Times New Roman" w:hAnsi="Arial" w:cs="Arial"/>
                      <w:sz w:val="18"/>
                      <w:szCs w:val="18"/>
                      <w:lang w:eastAsia="ru-RU"/>
                    </w:rPr>
                    <w:t xml:space="preserve"> Реконструкция ПС Песчаная филиала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Ноябрьские электрические сети</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Категории ОКДП:</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4527343 </w:t>
                  </w:r>
                  <w:hyperlink r:id="rId10" w:history="1">
                    <w:r w:rsidRPr="008E0539">
                      <w:rPr>
                        <w:rFonts w:ascii="Arial" w:eastAsia="Times New Roman" w:hAnsi="Arial" w:cs="Arial"/>
                        <w:color w:val="1C50A4"/>
                        <w:sz w:val="18"/>
                        <w:szCs w:val="18"/>
                        <w:lang w:eastAsia="ru-RU"/>
                      </w:rPr>
                      <w:t>Подстанция трансформаторная</w:t>
                    </w:r>
                  </w:hyperlink>
                  <w:r w:rsidRPr="008E0539">
                    <w:rPr>
                      <w:rFonts w:ascii="Arial" w:eastAsia="Times New Roman" w:hAnsi="Arial" w:cs="Arial"/>
                      <w:sz w:val="18"/>
                      <w:szCs w:val="18"/>
                      <w:lang w:eastAsia="ru-RU"/>
                    </w:rPr>
                    <w:br/>
                    <w:t>4560601 </w:t>
                  </w:r>
                  <w:hyperlink r:id="rId11" w:history="1">
                    <w:r w:rsidRPr="008E0539">
                      <w:rPr>
                        <w:rFonts w:ascii="Arial" w:eastAsia="Times New Roman" w:hAnsi="Arial" w:cs="Arial"/>
                        <w:color w:val="1C50A4"/>
                        <w:sz w:val="18"/>
                        <w:szCs w:val="18"/>
                        <w:lang w:eastAsia="ru-RU"/>
                      </w:rPr>
                      <w:t>Расширение и реконструкция</w:t>
                    </w:r>
                  </w:hyperlink>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Конкурс (тендер) объявлен:</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29.08.2013 09:48</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Сроки поставки:</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b/>
                      <w:bCs/>
                      <w:sz w:val="18"/>
                      <w:szCs w:val="18"/>
                      <w:lang w:eastAsia="ru-RU"/>
                    </w:rPr>
                    <w:t>28.10.2013 - 20.12.2014</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Почтовый адрес заказчика:</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Местонахождение заказчика:</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628400, Россия, Тюменская область, </w:t>
                  </w:r>
                  <w:proofErr w:type="gramStart"/>
                  <w:r w:rsidRPr="008E0539">
                    <w:rPr>
                      <w:rFonts w:ascii="Arial" w:eastAsia="Times New Roman" w:hAnsi="Arial" w:cs="Arial"/>
                      <w:sz w:val="18"/>
                      <w:szCs w:val="18"/>
                      <w:lang w:eastAsia="ru-RU"/>
                    </w:rPr>
                    <w:t>г</w:t>
                  </w:r>
                  <w:proofErr w:type="gramEnd"/>
                  <w:r w:rsidRPr="008E0539">
                    <w:rPr>
                      <w:rFonts w:ascii="Arial" w:eastAsia="Times New Roman" w:hAnsi="Arial" w:cs="Arial"/>
                      <w:sz w:val="18"/>
                      <w:szCs w:val="18"/>
                      <w:lang w:eastAsia="ru-RU"/>
                    </w:rPr>
                    <w:t>. Сургут, ХМАО, ул. Университетская, 4</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Контактное лицо:</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8E0539">
                      <w:rPr>
                        <w:rFonts w:ascii="Arial" w:eastAsia="Times New Roman" w:hAnsi="Arial" w:cs="Arial"/>
                        <w:color w:val="1C50A4"/>
                        <w:sz w:val="18"/>
                        <w:lang w:eastAsia="ru-RU"/>
                      </w:rPr>
                      <w:t>Бован Степан Федорович</w:t>
                    </w:r>
                  </w:hyperlink>
                  <w:r w:rsidRPr="008E0539">
                    <w:rPr>
                      <w:rFonts w:ascii="Arial" w:eastAsia="Times New Roman" w:hAnsi="Arial" w:cs="Arial"/>
                      <w:sz w:val="18"/>
                      <w:szCs w:val="18"/>
                      <w:lang w:eastAsia="ru-RU"/>
                    </w:rPr>
                    <w:t xml:space="preserve">, тел.+7 (3496) 36-21-48, </w:t>
                  </w:r>
                  <w:hyperlink r:id="rId13" w:history="1">
                    <w:r w:rsidRPr="008E0539">
                      <w:rPr>
                        <w:rFonts w:ascii="Arial" w:eastAsia="Times New Roman" w:hAnsi="Arial" w:cs="Arial"/>
                        <w:color w:val="1C50A4"/>
                        <w:sz w:val="18"/>
                        <w:szCs w:val="18"/>
                        <w:lang w:eastAsia="ru-RU"/>
                      </w:rPr>
                      <w:t>DArtamonov@nes.te.ru</w:t>
                    </w:r>
                  </w:hyperlink>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Конкурсная комиссия:</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proofErr w:type="gramStart"/>
                  <w:r w:rsidRPr="008E0539">
                    <w:rPr>
                      <w:rFonts w:ascii="Arial" w:eastAsia="Times New Roman" w:hAnsi="Arial" w:cs="Arial"/>
                      <w:sz w:val="18"/>
                      <w:szCs w:val="18"/>
                      <w:lang w:eastAsia="ru-RU"/>
                    </w:rPr>
                    <w:t>Назначена</w:t>
                  </w:r>
                  <w:proofErr w:type="gramEnd"/>
                  <w:r w:rsidRPr="008E0539">
                    <w:rPr>
                      <w:rFonts w:ascii="Arial" w:eastAsia="Times New Roman" w:hAnsi="Arial" w:cs="Arial"/>
                      <w:sz w:val="18"/>
                      <w:szCs w:val="18"/>
                      <w:lang w:eastAsia="ru-RU"/>
                    </w:rPr>
                    <w:t xml:space="preserve"> приказом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от 07.05.2013 № 194</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Требования к участникам:</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w:t>
                  </w:r>
                  <w:proofErr w:type="gramStart"/>
                  <w:r w:rsidRPr="008E0539">
                    <w:rPr>
                      <w:rFonts w:ascii="Arial" w:eastAsia="Times New Roman" w:hAnsi="Arial" w:cs="Arial"/>
                      <w:sz w:val="18"/>
                      <w:szCs w:val="18"/>
                      <w:lang w:eastAsia="ru-RU"/>
                    </w:rPr>
                    <w:br/>
                    <w:t>-</w:t>
                  </w:r>
                  <w:proofErr w:type="gramEnd"/>
                  <w:r w:rsidRPr="008E0539">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8E0539">
                    <w:rPr>
                      <w:rFonts w:ascii="Arial" w:eastAsia="Times New Roman" w:hAnsi="Arial" w:cs="Arial"/>
                      <w:sz w:val="18"/>
                      <w:szCs w:val="18"/>
                      <w:lang w:eastAsia="ru-RU"/>
                    </w:rPr>
                    <w:br/>
                    <w:t>-Участник должен обладать необходимыми кадровыми ресурсами: согласно приложения № 1 к техническому заданию (приложение № 1 к Конкурсной документации)</w:t>
                  </w:r>
                  <w:r w:rsidRPr="008E0539">
                    <w:rPr>
                      <w:rFonts w:ascii="Arial" w:eastAsia="Times New Roman" w:hAnsi="Arial" w:cs="Arial"/>
                      <w:sz w:val="18"/>
                      <w:szCs w:val="18"/>
                      <w:lang w:eastAsia="ru-RU"/>
                    </w:rPr>
                    <w:br/>
                    <w:t>-Участник должен обладать необходимыми материально-техническими ресурсами: согласно приложения № 1 к техническому заданию (приложение № 1 к Конкурсной документации)</w:t>
                  </w:r>
                  <w:proofErr w:type="gramStart"/>
                  <w:r w:rsidRPr="008E0539">
                    <w:rPr>
                      <w:rFonts w:ascii="Arial" w:eastAsia="Times New Roman" w:hAnsi="Arial" w:cs="Arial"/>
                      <w:sz w:val="18"/>
                      <w:szCs w:val="18"/>
                      <w:lang w:eastAsia="ru-RU"/>
                    </w:rPr>
                    <w:br/>
                    <w:t>-</w:t>
                  </w:r>
                  <w:proofErr w:type="gramEnd"/>
                  <w:r w:rsidRPr="008E0539">
                    <w:rPr>
                      <w:rFonts w:ascii="Arial" w:eastAsia="Times New Roman" w:hAnsi="Arial" w:cs="Arial"/>
                      <w:sz w:val="18"/>
                      <w:szCs w:val="18"/>
                      <w:lang w:eastAsia="ru-RU"/>
                    </w:rPr>
                    <w:t>Необходимость замены указанных машин и механизмов должна быть обоснована в конкурсном предложении участника</w:t>
                  </w:r>
                  <w:r w:rsidRPr="008E0539">
                    <w:rPr>
                      <w:rFonts w:ascii="Arial" w:eastAsia="Times New Roman" w:hAnsi="Arial" w:cs="Arial"/>
                      <w:sz w:val="18"/>
                      <w:szCs w:val="18"/>
                      <w:lang w:eastAsia="ru-RU"/>
                    </w:rPr>
                    <w:br/>
                    <w:t>-Участнику конкурса необходимо иметь опыт выполнения аналогичных договоров,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8E053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E0539">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8E0539">
                    <w:rPr>
                      <w:rFonts w:ascii="Arial" w:eastAsia="Times New Roman" w:hAnsi="Arial" w:cs="Arial"/>
                      <w:sz w:val="18"/>
                      <w:szCs w:val="18"/>
                      <w:lang w:eastAsia="ru-RU"/>
                    </w:rPr>
                    <w:t>электробезопасности</w:t>
                  </w:r>
                  <w:proofErr w:type="spellEnd"/>
                  <w:r w:rsidRPr="008E0539">
                    <w:rPr>
                      <w:rFonts w:ascii="Arial" w:eastAsia="Times New Roman" w:hAnsi="Arial" w:cs="Arial"/>
                      <w:sz w:val="18"/>
                      <w:szCs w:val="18"/>
                      <w:lang w:eastAsia="ru-RU"/>
                    </w:rPr>
                    <w:t xml:space="preserve"> и средства индивидуальной защиты для выполнения работ по договору;</w:t>
                  </w:r>
                  <w:proofErr w:type="gramStart"/>
                  <w:r w:rsidRPr="008E0539">
                    <w:rPr>
                      <w:rFonts w:ascii="Arial" w:eastAsia="Times New Roman" w:hAnsi="Arial" w:cs="Arial"/>
                      <w:sz w:val="18"/>
                      <w:szCs w:val="18"/>
                      <w:lang w:eastAsia="ru-RU"/>
                    </w:rPr>
                    <w:br/>
                    <w:t>-</w:t>
                  </w:r>
                  <w:proofErr w:type="gramEnd"/>
                  <w:r w:rsidRPr="008E0539">
                    <w:rPr>
                      <w:rFonts w:ascii="Arial" w:eastAsia="Times New Roman" w:hAnsi="Arial" w:cs="Arial"/>
                      <w:sz w:val="18"/>
                      <w:szCs w:val="18"/>
                      <w:lang w:eastAsia="ru-RU"/>
                    </w:rPr>
                    <w:t>Обеспечение в участии в процедуре закупки в форме задатка в размере 3% от стоимости предложения с учетом налогов</w:t>
                  </w:r>
                  <w:r w:rsidRPr="008E0539">
                    <w:rPr>
                      <w:rFonts w:ascii="Arial" w:eastAsia="Times New Roman" w:hAnsi="Arial" w:cs="Arial"/>
                      <w:sz w:val="18"/>
                      <w:szCs w:val="18"/>
                      <w:lang w:eastAsia="ru-RU"/>
                    </w:rPr>
                    <w:br/>
                    <w:t>-Работы, выполняемые субподрядными организациями не должны превышать 50% от общего объема работ.</w:t>
                  </w:r>
                  <w:r w:rsidRPr="008E0539">
                    <w:rPr>
                      <w:rFonts w:ascii="Arial" w:eastAsia="Times New Roman" w:hAnsi="Arial" w:cs="Arial"/>
                      <w:sz w:val="18"/>
                      <w:szCs w:val="18"/>
                      <w:lang w:eastAsia="ru-RU"/>
                    </w:rPr>
                    <w:br/>
                    <w:t xml:space="preserve">- </w:t>
                  </w:r>
                  <w:proofErr w:type="gramStart"/>
                  <w:r w:rsidRPr="008E0539">
                    <w:rPr>
                      <w:rFonts w:ascii="Arial" w:eastAsia="Times New Roman" w:hAnsi="Arial" w:cs="Arial"/>
                      <w:sz w:val="18"/>
                      <w:szCs w:val="18"/>
                      <w:lang w:eastAsia="ru-RU"/>
                    </w:rPr>
                    <w:t>Участникам, предложившим эквивалентный товар, необходимо предоставить, график выполнения работ, график финансирования, сводный сметный расчет, условия договора с учетом выполнения участником работ по корректировке проекта, по согласованию проекта, по получению Государственной экспертизы проекта, по получению разрешения на строительство и переоформлению договора аренды земельных участков (в случае необходимости), связанных с использованием при выполнении работ эквивалентного товара, без изменения срока окончания работ, предусмотренных</w:t>
                  </w:r>
                  <w:proofErr w:type="gramEnd"/>
                  <w:r w:rsidRPr="008E0539">
                    <w:rPr>
                      <w:rFonts w:ascii="Arial" w:eastAsia="Times New Roman" w:hAnsi="Arial" w:cs="Arial"/>
                      <w:sz w:val="18"/>
                      <w:szCs w:val="18"/>
                      <w:lang w:eastAsia="ru-RU"/>
                    </w:rPr>
                    <w:t xml:space="preserve"> в КД.</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Не предоставление выше указанных документов является основанием к отклонению заявки Участника</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 xml:space="preserve">- Участникам, предложившим к использованию товар, эквивалентный указанному в техническом задании, необходимо предоставить, письмо на имя председателя Конкурсной комиссии от проектной организации, выполнившей проект, о возможности внесения изменений в проект, в связи с использованием </w:t>
                  </w:r>
                  <w:r w:rsidRPr="008E0539">
                    <w:rPr>
                      <w:rFonts w:ascii="Arial" w:eastAsia="Times New Roman" w:hAnsi="Arial" w:cs="Arial"/>
                      <w:sz w:val="18"/>
                      <w:szCs w:val="18"/>
                      <w:lang w:eastAsia="ru-RU"/>
                    </w:rPr>
                    <w:lastRenderedPageBreak/>
                    <w:t>эквивалентного товара.</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Не предоставление письма от проектной организации является основанием к отклонению заявки Участника.</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 xml:space="preserve">- Участникам, предлагающим использование эквивалентного товара, затраты связанные по корректировке проекта, по согласованию проекта, по получению Государственной экспертизы проекта, по получению разрешения на строительство и переоформлению договора аренды земельных участков (в случае необходимости), должны включаться в коммерческое предложение Участника. </w:t>
                  </w:r>
                  <w:r w:rsidRPr="008E0539">
                    <w:rPr>
                      <w:rFonts w:ascii="Arial" w:eastAsia="Times New Roman" w:hAnsi="Arial" w:cs="Arial"/>
                      <w:sz w:val="18"/>
                      <w:szCs w:val="18"/>
                      <w:lang w:eastAsia="ru-RU"/>
                    </w:rPr>
                    <w:br/>
                    <w:t xml:space="preserve">Сопоставление цен участников будет производиться с учетом всех затрат на корректировку проекта. </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конкурсной заявки Участника.</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Требования к благонадежности Участника:</w:t>
                  </w:r>
                  <w:proofErr w:type="gramStart"/>
                  <w:r w:rsidRPr="008E0539">
                    <w:rPr>
                      <w:rFonts w:ascii="Arial" w:eastAsia="Times New Roman" w:hAnsi="Arial" w:cs="Arial"/>
                      <w:sz w:val="18"/>
                      <w:szCs w:val="18"/>
                      <w:lang w:eastAsia="ru-RU"/>
                    </w:rPr>
                    <w:br/>
                    <w:t>-</w:t>
                  </w:r>
                  <w:proofErr w:type="gramEnd"/>
                  <w:r w:rsidRPr="008E0539">
                    <w:rPr>
                      <w:rFonts w:ascii="Arial" w:eastAsia="Times New Roman" w:hAnsi="Arial" w:cs="Arial"/>
                      <w:sz w:val="18"/>
                      <w:szCs w:val="18"/>
                      <w:lang w:eastAsia="ru-RU"/>
                    </w:rPr>
                    <w:t>В отношении Участника должно быть получено положительное заключение службы экономической безопасности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(СЭБ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xml:space="preserve">"). </w:t>
                  </w:r>
                  <w:proofErr w:type="gramStart"/>
                  <w:r w:rsidRPr="008E0539">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и оспариванию не подлежит):</w:t>
                  </w:r>
                  <w:proofErr w:type="gramEnd"/>
                  <w:r w:rsidRPr="008E0539">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w:t>
                  </w:r>
                  <w:r w:rsidRPr="008E0539">
                    <w:rPr>
                      <w:rFonts w:ascii="Arial" w:eastAsia="Times New Roman" w:hAnsi="Arial" w:cs="Arial"/>
                      <w:sz w:val="18"/>
                      <w:szCs w:val="18"/>
                      <w:lang w:eastAsia="ru-RU"/>
                    </w:rPr>
                    <w:br/>
                    <w:t xml:space="preserve">- </w:t>
                  </w:r>
                  <w:proofErr w:type="gramStart"/>
                  <w:r w:rsidRPr="008E0539">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E0539">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8E0539">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8E0539">
                    <w:rPr>
                      <w:rFonts w:ascii="Arial" w:eastAsia="Times New Roman" w:hAnsi="Arial" w:cs="Arial"/>
                      <w:sz w:val="18"/>
                      <w:szCs w:val="18"/>
                      <w:lang w:eastAsia="ru-RU"/>
                    </w:rPr>
                    <w:br/>
                    <w:t>- Участник не должен иметь задолженность по уплате налогов;</w:t>
                  </w:r>
                  <w:proofErr w:type="gramEnd"/>
                  <w:r w:rsidRPr="008E0539">
                    <w:rPr>
                      <w:rFonts w:ascii="Arial" w:eastAsia="Times New Roman" w:hAnsi="Arial" w:cs="Arial"/>
                      <w:sz w:val="18"/>
                      <w:szCs w:val="18"/>
                      <w:lang w:eastAsia="ru-RU"/>
                    </w:rPr>
                    <w:br/>
                    <w:t>- На имущество Участника не должен быть наложен арест;</w:t>
                  </w:r>
                  <w:r w:rsidRPr="008E0539">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8E0539">
                    <w:rPr>
                      <w:rFonts w:ascii="Arial" w:eastAsia="Times New Roman" w:hAnsi="Arial" w:cs="Arial"/>
                      <w:sz w:val="18"/>
                      <w:szCs w:val="18"/>
                      <w:lang w:eastAsia="ru-RU"/>
                    </w:rPr>
                    <w:br/>
                    <w:t xml:space="preserve">- </w:t>
                  </w:r>
                  <w:proofErr w:type="gramStart"/>
                  <w:r w:rsidRPr="008E0539">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8E0539">
                    <w:rPr>
                      <w:rFonts w:ascii="Arial" w:eastAsia="Times New Roman" w:hAnsi="Arial" w:cs="Arial"/>
                      <w:sz w:val="18"/>
                      <w:szCs w:val="18"/>
                      <w:lang w:eastAsia="ru-RU"/>
                    </w:rPr>
                    <w:t xml:space="preserve"> нужд";</w:t>
                  </w:r>
                  <w:r w:rsidRPr="008E0539">
                    <w:rPr>
                      <w:rFonts w:ascii="Arial" w:eastAsia="Times New Roman" w:hAnsi="Arial" w:cs="Arial"/>
                      <w:sz w:val="18"/>
                      <w:szCs w:val="18"/>
                      <w:lang w:eastAsia="ru-RU"/>
                    </w:rPr>
                    <w:br/>
                    <w:t xml:space="preserve">- Участник не должен быть </w:t>
                  </w:r>
                  <w:proofErr w:type="spellStart"/>
                  <w:r w:rsidRPr="008E0539">
                    <w:rPr>
                      <w:rFonts w:ascii="Arial" w:eastAsia="Times New Roman" w:hAnsi="Arial" w:cs="Arial"/>
                      <w:sz w:val="18"/>
                      <w:szCs w:val="18"/>
                      <w:lang w:eastAsia="ru-RU"/>
                    </w:rPr>
                    <w:t>аффилирован</w:t>
                  </w:r>
                  <w:proofErr w:type="spellEnd"/>
                  <w:r w:rsidRPr="008E0539">
                    <w:rPr>
                      <w:rFonts w:ascii="Arial" w:eastAsia="Times New Roman" w:hAnsi="Arial" w:cs="Arial"/>
                      <w:sz w:val="18"/>
                      <w:szCs w:val="18"/>
                      <w:lang w:eastAsia="ru-RU"/>
                    </w:rPr>
                    <w:t xml:space="preserve"> к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w:t>
                  </w:r>
                  <w:r w:rsidRPr="008E0539">
                    <w:rPr>
                      <w:rFonts w:ascii="Arial" w:eastAsia="Times New Roman" w:hAnsi="Arial" w:cs="Arial"/>
                      <w:sz w:val="18"/>
                      <w:szCs w:val="18"/>
                      <w:lang w:eastAsia="ru-RU"/>
                    </w:rPr>
                    <w:br/>
                    <w:t xml:space="preserve">- Участник не должен быть </w:t>
                  </w:r>
                  <w:proofErr w:type="spellStart"/>
                  <w:r w:rsidRPr="008E0539">
                    <w:rPr>
                      <w:rFonts w:ascii="Arial" w:eastAsia="Times New Roman" w:hAnsi="Arial" w:cs="Arial"/>
                      <w:sz w:val="18"/>
                      <w:szCs w:val="18"/>
                      <w:lang w:eastAsia="ru-RU"/>
                    </w:rPr>
                    <w:t>аффилирован</w:t>
                  </w:r>
                  <w:proofErr w:type="spellEnd"/>
                  <w:r w:rsidRPr="008E0539">
                    <w:rPr>
                      <w:rFonts w:ascii="Arial" w:eastAsia="Times New Roman" w:hAnsi="Arial" w:cs="Arial"/>
                      <w:sz w:val="18"/>
                      <w:szCs w:val="18"/>
                      <w:lang w:eastAsia="ru-RU"/>
                    </w:rPr>
                    <w:t xml:space="preserve"> к другим участникам регламентированной закупочной процедуры;</w:t>
                  </w:r>
                  <w:r w:rsidRPr="008E0539">
                    <w:rPr>
                      <w:rFonts w:ascii="Arial" w:eastAsia="Times New Roman" w:hAnsi="Arial" w:cs="Arial"/>
                      <w:sz w:val="18"/>
                      <w:szCs w:val="18"/>
                      <w:lang w:eastAsia="ru-RU"/>
                    </w:rPr>
                    <w:br/>
                    <w:t xml:space="preserve">- </w:t>
                  </w:r>
                  <w:proofErr w:type="gramStart"/>
                  <w:r w:rsidRPr="008E0539">
                    <w:rPr>
                      <w:rFonts w:ascii="Arial" w:eastAsia="Times New Roman" w:hAnsi="Arial" w:cs="Arial"/>
                      <w:sz w:val="18"/>
                      <w:szCs w:val="18"/>
                      <w:lang w:eastAsia="ru-RU"/>
                    </w:rPr>
                    <w:t>Отсутствие у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8E0539">
                    <w:rPr>
                      <w:rFonts w:ascii="Arial" w:eastAsia="Times New Roman" w:hAnsi="Arial" w:cs="Arial"/>
                      <w:sz w:val="18"/>
                      <w:szCs w:val="18"/>
                      <w:lang w:eastAsia="ru-RU"/>
                    </w:rPr>
                    <w:t>Тюменьэнерго</w:t>
                  </w:r>
                  <w:proofErr w:type="spellEnd"/>
                  <w:r w:rsidRPr="008E0539">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8E0539">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8E0539">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8E0539">
                    <w:rPr>
                      <w:rFonts w:ascii="Arial" w:eastAsia="Times New Roman" w:hAnsi="Arial" w:cs="Arial"/>
                      <w:sz w:val="18"/>
                      <w:szCs w:val="18"/>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roofErr w:type="gramStart"/>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В</w:t>
                  </w:r>
                  <w:proofErr w:type="gramEnd"/>
                  <w:r w:rsidRPr="008E0539">
                    <w:rPr>
                      <w:rFonts w:ascii="Arial" w:eastAsia="Times New Roman" w:hAnsi="Arial" w:cs="Arial"/>
                      <w:sz w:val="18"/>
                      <w:szCs w:val="18"/>
                      <w:lang w:eastAsia="ru-RU"/>
                    </w:rPr>
                    <w:t xml:space="preserve"> случае использования авансирования при осуществлении расчетов по договору, Участником обеспечивается исполнение обязательств на возврат авансовых платежей в форме безотзывной безусловной банковской гарантии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w:t>
                  </w:r>
                  <w:proofErr w:type="gramStart"/>
                  <w:r w:rsidRPr="008E0539">
                    <w:rPr>
                      <w:rFonts w:ascii="Arial" w:eastAsia="Times New Roman" w:hAnsi="Arial" w:cs="Arial"/>
                      <w:sz w:val="18"/>
                      <w:szCs w:val="18"/>
                      <w:lang w:eastAsia="ru-RU"/>
                    </w:rPr>
                    <w:t>являющегося</w:t>
                  </w:r>
                  <w:proofErr w:type="gramEnd"/>
                  <w:r w:rsidRPr="008E0539">
                    <w:rPr>
                      <w:rFonts w:ascii="Arial" w:eastAsia="Times New Roman" w:hAnsi="Arial" w:cs="Arial"/>
                      <w:sz w:val="18"/>
                      <w:szCs w:val="18"/>
                      <w:lang w:eastAsia="ru-RU"/>
                    </w:rPr>
                    <w:t xml:space="preserve"> неотъемлемой частью Конкурсной (Закупочной) документации. </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Не предоставление Победителем безотзывной безусловной банковской гарантии,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w:t>
                  </w:r>
                  <w:proofErr w:type="gramStart"/>
                  <w:r w:rsidRPr="008E0539">
                    <w:rPr>
                      <w:rFonts w:ascii="Arial" w:eastAsia="Times New Roman" w:hAnsi="Arial" w:cs="Arial"/>
                      <w:sz w:val="18"/>
                      <w:szCs w:val="18"/>
                      <w:lang w:eastAsia="ru-RU"/>
                    </w:rPr>
                    <w:t xml:space="preserve"> ,</w:t>
                  </w:r>
                  <w:proofErr w:type="gramEnd"/>
                  <w:r w:rsidRPr="008E0539">
                    <w:rPr>
                      <w:rFonts w:ascii="Arial" w:eastAsia="Times New Roman" w:hAnsi="Arial" w:cs="Arial"/>
                      <w:sz w:val="18"/>
                      <w:szCs w:val="18"/>
                      <w:lang w:eastAsia="ru-RU"/>
                    </w:rPr>
                    <w:t xml:space="preserve"> в срок, указанный в Конкурсной (Закупочной) документации, является уклонением (отказом) </w:t>
                  </w:r>
                  <w:r w:rsidRPr="008E0539">
                    <w:rPr>
                      <w:rFonts w:ascii="Arial" w:eastAsia="Times New Roman" w:hAnsi="Arial" w:cs="Arial"/>
                      <w:sz w:val="18"/>
                      <w:szCs w:val="18"/>
                      <w:lang w:eastAsia="ru-RU"/>
                    </w:rPr>
                    <w:lastRenderedPageBreak/>
                    <w:t xml:space="preserve">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w:t>
                  </w:r>
                  <w:proofErr w:type="gramStart"/>
                  <w:r w:rsidRPr="008E0539">
                    <w:rPr>
                      <w:rFonts w:ascii="Arial" w:eastAsia="Times New Roman" w:hAnsi="Arial" w:cs="Arial"/>
                      <w:sz w:val="18"/>
                      <w:szCs w:val="18"/>
                      <w:lang w:eastAsia="ru-RU"/>
                    </w:rPr>
                    <w:t>установленном статьей 5 Федерального закона от 18.07.2011г. №223-ФЗ "О закупках товаров, работ, услуг отдельными видами юридических лиц".</w:t>
                  </w:r>
                  <w:proofErr w:type="gramEnd"/>
                  <w:r w:rsidRPr="008E0539">
                    <w:rPr>
                      <w:rFonts w:ascii="Arial" w:eastAsia="Times New Roman" w:hAnsi="Arial" w:cs="Arial"/>
                      <w:sz w:val="18"/>
                      <w:szCs w:val="18"/>
                      <w:lang w:eastAsia="ru-RU"/>
                    </w:rPr>
                    <w:t xml:space="preserve"> При этом Заказчик (Организатор закупки) имеет право не возвращать (удержать) задаток в качестве обеспечения участия в закупочной процедуре.</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8E0539">
                    <w:rPr>
                      <w:rFonts w:ascii="Arial" w:eastAsia="Times New Roman" w:hAnsi="Arial" w:cs="Arial"/>
                      <w:sz w:val="18"/>
                      <w:szCs w:val="18"/>
                      <w:lang w:eastAsia="ru-RU"/>
                    </w:rPr>
                    <w:br/>
                    <w:t>Кредитная организация, выдавшая комфортное/гарантийное письмо</w:t>
                  </w:r>
                  <w:proofErr w:type="gramStart"/>
                  <w:r w:rsidRPr="008E0539">
                    <w:rPr>
                      <w:rFonts w:ascii="Arial" w:eastAsia="Times New Roman" w:hAnsi="Arial" w:cs="Arial"/>
                      <w:sz w:val="18"/>
                      <w:szCs w:val="18"/>
                      <w:lang w:eastAsia="ru-RU"/>
                    </w:rPr>
                    <w:t xml:space="preserve"> ,</w:t>
                  </w:r>
                  <w:proofErr w:type="gramEnd"/>
                  <w:r w:rsidRPr="008E0539">
                    <w:rPr>
                      <w:rFonts w:ascii="Arial" w:eastAsia="Times New Roman" w:hAnsi="Arial" w:cs="Arial"/>
                      <w:sz w:val="18"/>
                      <w:szCs w:val="18"/>
                      <w:lang w:eastAsia="ru-RU"/>
                    </w:rPr>
                    <w:t xml:space="preserve"> должна удовлетворять следующим требованиям:</w:t>
                  </w:r>
                  <w:r w:rsidRPr="008E0539">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8E0539">
                    <w:rPr>
                      <w:rFonts w:ascii="Arial" w:eastAsia="Times New Roman" w:hAnsi="Arial" w:cs="Arial"/>
                      <w:sz w:val="18"/>
                      <w:szCs w:val="18"/>
                      <w:lang w:eastAsia="ru-RU"/>
                    </w:rPr>
                    <w:br/>
                    <w:t>б) участвовать в системе страхования вкладов;</w:t>
                  </w:r>
                  <w:r w:rsidRPr="008E0539">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Не предоставление комфортного/гарантийного письма является основанием к отклонению заявки Участника</w:t>
                  </w:r>
                  <w:r w:rsidRPr="008E0539">
                    <w:rPr>
                      <w:rFonts w:ascii="Arial" w:eastAsia="Times New Roman" w:hAnsi="Arial" w:cs="Arial"/>
                      <w:sz w:val="18"/>
                      <w:szCs w:val="18"/>
                      <w:lang w:eastAsia="ru-RU"/>
                    </w:rPr>
                    <w:br/>
                  </w:r>
                  <w:proofErr w:type="gramStart"/>
                  <w:r w:rsidRPr="008E0539">
                    <w:rPr>
                      <w:rFonts w:ascii="Arial" w:eastAsia="Times New Roman" w:hAnsi="Arial" w:cs="Arial"/>
                      <w:sz w:val="18"/>
                      <w:szCs w:val="18"/>
                      <w:lang w:eastAsia="ru-RU"/>
                    </w:rPr>
                    <w:br/>
                    <w:t>-</w:t>
                  </w:r>
                  <w:proofErr w:type="gramEnd"/>
                  <w:r w:rsidRPr="008E0539">
                    <w:rPr>
                      <w:rFonts w:ascii="Arial" w:eastAsia="Times New Roman" w:hAnsi="Arial" w:cs="Arial"/>
                      <w:sz w:val="18"/>
                      <w:szCs w:val="18"/>
                      <w:lang w:eastAsia="ru-RU"/>
                    </w:rPr>
                    <w:t>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8E0539">
                    <w:rPr>
                      <w:rFonts w:ascii="Arial" w:eastAsia="Times New Roman" w:hAnsi="Arial" w:cs="Arial"/>
                      <w:sz w:val="18"/>
                      <w:szCs w:val="18"/>
                      <w:lang w:eastAsia="ru-RU"/>
                    </w:rPr>
                    <w:br/>
                  </w:r>
                  <w:r w:rsidRPr="008E053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lastRenderedPageBreak/>
                    <w:t>Комплект конкурсной документации:</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8E0539">
                    <w:rPr>
                      <w:rFonts w:ascii="Arial" w:eastAsia="Times New Roman" w:hAnsi="Arial" w:cs="Arial"/>
                      <w:sz w:val="18"/>
                      <w:szCs w:val="18"/>
                      <w:lang w:eastAsia="ru-RU"/>
                    </w:rPr>
                    <w:t>www.zakupki.gov.ru</w:t>
                  </w:r>
                  <w:proofErr w:type="spellEnd"/>
                  <w:r w:rsidRPr="008E0539">
                    <w:rPr>
                      <w:rFonts w:ascii="Arial" w:eastAsia="Times New Roman" w:hAnsi="Arial" w:cs="Arial"/>
                      <w:sz w:val="18"/>
                      <w:szCs w:val="18"/>
                      <w:lang w:eastAsia="ru-RU"/>
                    </w:rPr>
                    <w:t xml:space="preserve">, </w:t>
                  </w:r>
                  <w:proofErr w:type="spellStart"/>
                  <w:r w:rsidRPr="008E0539">
                    <w:rPr>
                      <w:rFonts w:ascii="Arial" w:eastAsia="Times New Roman" w:hAnsi="Arial" w:cs="Arial"/>
                      <w:sz w:val="18"/>
                      <w:szCs w:val="18"/>
                      <w:lang w:eastAsia="ru-RU"/>
                    </w:rPr>
                    <w:t>электронн</w:t>
                  </w:r>
                  <w:proofErr w:type="gramStart"/>
                  <w:r w:rsidRPr="008E0539">
                    <w:rPr>
                      <w:rFonts w:ascii="Arial" w:eastAsia="Times New Roman" w:hAnsi="Arial" w:cs="Arial"/>
                      <w:sz w:val="18"/>
                      <w:szCs w:val="18"/>
                      <w:lang w:eastAsia="ru-RU"/>
                    </w:rPr>
                    <w:t>о</w:t>
                  </w:r>
                  <w:proofErr w:type="spellEnd"/>
                  <w:r w:rsidRPr="008E0539">
                    <w:rPr>
                      <w:rFonts w:ascii="Arial" w:eastAsia="Times New Roman" w:hAnsi="Arial" w:cs="Arial"/>
                      <w:sz w:val="18"/>
                      <w:szCs w:val="18"/>
                      <w:lang w:eastAsia="ru-RU"/>
                    </w:rPr>
                    <w:t>-</w:t>
                  </w:r>
                  <w:proofErr w:type="gramEnd"/>
                  <w:r w:rsidRPr="008E0539">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8E0539">
                    <w:rPr>
                      <w:rFonts w:ascii="Arial" w:eastAsia="Times New Roman" w:hAnsi="Arial" w:cs="Arial"/>
                      <w:sz w:val="18"/>
                      <w:szCs w:val="18"/>
                      <w:lang w:eastAsia="ru-RU"/>
                    </w:rPr>
                    <w:t>www.te.ru</w:t>
                  </w:r>
                  <w:proofErr w:type="spellEnd"/>
                  <w:r w:rsidRPr="008E0539">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Конкурсная документация:</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hyperlink r:id="rId14" w:tgtFrame="_blank" w:history="1">
                    <w:r w:rsidRPr="008E0539">
                      <w:rPr>
                        <w:rFonts w:ascii="Arial" w:eastAsia="Times New Roman" w:hAnsi="Arial" w:cs="Arial"/>
                        <w:color w:val="1C50A4"/>
                        <w:sz w:val="18"/>
                        <w:szCs w:val="18"/>
                        <w:lang w:eastAsia="ru-RU"/>
                      </w:rPr>
                      <w:t xml:space="preserve">Скачать файл </w:t>
                    </w:r>
                    <w:r w:rsidRPr="008E0539">
                      <w:rPr>
                        <w:rFonts w:ascii="Arial" w:eastAsia="Times New Roman" w:hAnsi="Arial" w:cs="Arial"/>
                        <w:b/>
                        <w:bCs/>
                        <w:color w:val="1C50A4"/>
                        <w:sz w:val="18"/>
                        <w:szCs w:val="18"/>
                        <w:lang w:eastAsia="ru-RU"/>
                      </w:rPr>
                      <w:t>Шифр 01-07-12 ПСД 2012г.zip</w:t>
                    </w:r>
                  </w:hyperlink>
                  <w:r w:rsidRPr="008E0539">
                    <w:rPr>
                      <w:rFonts w:ascii="Arial" w:eastAsia="Times New Roman" w:hAnsi="Arial" w:cs="Arial"/>
                      <w:sz w:val="18"/>
                      <w:szCs w:val="18"/>
                      <w:lang w:eastAsia="ru-RU"/>
                    </w:rPr>
                    <w:t> (57.9 Мб)</w:t>
                  </w:r>
                </w:p>
                <w:p w:rsidR="008E0539" w:rsidRPr="008E0539" w:rsidRDefault="008E0539" w:rsidP="008E0539">
                  <w:pPr>
                    <w:spacing w:after="0" w:line="240" w:lineRule="auto"/>
                    <w:rPr>
                      <w:rFonts w:ascii="Arial" w:eastAsia="Times New Roman" w:hAnsi="Arial" w:cs="Arial"/>
                      <w:sz w:val="18"/>
                      <w:szCs w:val="18"/>
                      <w:lang w:eastAsia="ru-RU"/>
                    </w:rPr>
                  </w:pPr>
                  <w:hyperlink r:id="rId15" w:tgtFrame="_blank" w:history="1">
                    <w:r w:rsidRPr="008E0539">
                      <w:rPr>
                        <w:rFonts w:ascii="Arial" w:eastAsia="Times New Roman" w:hAnsi="Arial" w:cs="Arial"/>
                        <w:color w:val="1C50A4"/>
                        <w:sz w:val="18"/>
                        <w:szCs w:val="18"/>
                        <w:lang w:eastAsia="ru-RU"/>
                      </w:rPr>
                      <w:t xml:space="preserve">Скачать файл </w:t>
                    </w:r>
                    <w:r w:rsidRPr="008E0539">
                      <w:rPr>
                        <w:rFonts w:ascii="Arial" w:eastAsia="Times New Roman" w:hAnsi="Arial" w:cs="Arial"/>
                        <w:b/>
                        <w:bCs/>
                        <w:color w:val="1C50A4"/>
                        <w:sz w:val="18"/>
                        <w:szCs w:val="18"/>
                        <w:lang w:eastAsia="ru-RU"/>
                      </w:rPr>
                      <w:t>Шифр 37 ПСД 2011г.zip</w:t>
                    </w:r>
                  </w:hyperlink>
                  <w:r w:rsidRPr="008E0539">
                    <w:rPr>
                      <w:rFonts w:ascii="Arial" w:eastAsia="Times New Roman" w:hAnsi="Arial" w:cs="Arial"/>
                      <w:sz w:val="18"/>
                      <w:szCs w:val="18"/>
                      <w:lang w:eastAsia="ru-RU"/>
                    </w:rPr>
                    <w:t> (79.3 Мб)</w:t>
                  </w:r>
                </w:p>
                <w:p w:rsidR="008E0539" w:rsidRPr="008E0539" w:rsidRDefault="008E0539" w:rsidP="008E0539">
                  <w:pPr>
                    <w:spacing w:after="0" w:line="240" w:lineRule="auto"/>
                    <w:rPr>
                      <w:rFonts w:ascii="Arial" w:eastAsia="Times New Roman" w:hAnsi="Arial" w:cs="Arial"/>
                      <w:sz w:val="18"/>
                      <w:szCs w:val="18"/>
                      <w:lang w:eastAsia="ru-RU"/>
                    </w:rPr>
                  </w:pPr>
                  <w:hyperlink r:id="rId16" w:tgtFrame="_blank" w:history="1">
                    <w:r w:rsidRPr="008E0539">
                      <w:rPr>
                        <w:rFonts w:ascii="Arial" w:eastAsia="Times New Roman" w:hAnsi="Arial" w:cs="Arial"/>
                        <w:color w:val="1C50A4"/>
                        <w:sz w:val="18"/>
                        <w:szCs w:val="18"/>
                        <w:lang w:eastAsia="ru-RU"/>
                      </w:rPr>
                      <w:t xml:space="preserve">Скачать файл </w:t>
                    </w:r>
                    <w:r w:rsidRPr="008E0539">
                      <w:rPr>
                        <w:rFonts w:ascii="Arial" w:eastAsia="Times New Roman" w:hAnsi="Arial" w:cs="Arial"/>
                        <w:b/>
                        <w:bCs/>
                        <w:color w:val="1C50A4"/>
                        <w:sz w:val="18"/>
                        <w:szCs w:val="18"/>
                        <w:lang w:eastAsia="ru-RU"/>
                      </w:rPr>
                      <w:t>КД_0491.zip</w:t>
                    </w:r>
                  </w:hyperlink>
                  <w:r w:rsidRPr="008E0539">
                    <w:rPr>
                      <w:rFonts w:ascii="Arial" w:eastAsia="Times New Roman" w:hAnsi="Arial" w:cs="Arial"/>
                      <w:sz w:val="18"/>
                      <w:szCs w:val="18"/>
                      <w:lang w:eastAsia="ru-RU"/>
                    </w:rPr>
                    <w:t> (33.4 Мб)</w:t>
                  </w:r>
                </w:p>
                <w:p w:rsidR="008E0539" w:rsidRPr="008E0539" w:rsidRDefault="008E0539" w:rsidP="008E0539">
                  <w:pPr>
                    <w:spacing w:after="0" w:line="240" w:lineRule="auto"/>
                    <w:rPr>
                      <w:rFonts w:ascii="Arial" w:eastAsia="Times New Roman" w:hAnsi="Arial" w:cs="Arial"/>
                      <w:sz w:val="18"/>
                      <w:szCs w:val="18"/>
                      <w:lang w:eastAsia="ru-RU"/>
                    </w:rPr>
                  </w:pPr>
                  <w:hyperlink r:id="rId17" w:history="1">
                    <w:r w:rsidRPr="008E0539">
                      <w:rPr>
                        <w:rFonts w:ascii="Arial" w:eastAsia="Times New Roman" w:hAnsi="Arial" w:cs="Arial"/>
                        <w:b/>
                        <w:bCs/>
                        <w:color w:val="1C50A4"/>
                        <w:sz w:val="18"/>
                        <w:szCs w:val="18"/>
                        <w:lang w:eastAsia="ru-RU"/>
                      </w:rPr>
                      <w:t>Редактировать конкурсную документацию</w:t>
                    </w:r>
                  </w:hyperlink>
                  <w:r w:rsidRPr="008E0539">
                    <w:rPr>
                      <w:rFonts w:ascii="Arial" w:eastAsia="Times New Roman" w:hAnsi="Arial" w:cs="Arial"/>
                      <w:sz w:val="18"/>
                      <w:szCs w:val="18"/>
                      <w:lang w:eastAsia="ru-RU"/>
                    </w:rPr>
                    <w:t xml:space="preserve"> </w:t>
                  </w:r>
                </w:p>
                <w:p w:rsidR="008E0539" w:rsidRPr="008E0539" w:rsidRDefault="008E0539" w:rsidP="008E0539">
                  <w:pPr>
                    <w:spacing w:after="0" w:line="240" w:lineRule="auto"/>
                    <w:rPr>
                      <w:rFonts w:ascii="Arial" w:eastAsia="Times New Roman" w:hAnsi="Arial" w:cs="Arial"/>
                      <w:sz w:val="18"/>
                      <w:szCs w:val="18"/>
                      <w:lang w:eastAsia="ru-RU"/>
                    </w:rPr>
                  </w:pPr>
                  <w:hyperlink r:id="rId18" w:tgtFrame="signature" w:history="1">
                    <w:r w:rsidRPr="008E0539">
                      <w:rPr>
                        <w:rFonts w:ascii="Arial" w:eastAsia="Times New Roman" w:hAnsi="Arial" w:cs="Arial"/>
                        <w:color w:val="1C50A4"/>
                        <w:sz w:val="18"/>
                        <w:szCs w:val="18"/>
                        <w:lang w:eastAsia="ru-RU"/>
                      </w:rPr>
                      <w:t>Подписана ЭП</w:t>
                    </w:r>
                  </w:hyperlink>
                </w:p>
                <w:p w:rsidR="008E0539" w:rsidRPr="008E0539" w:rsidRDefault="008E0539" w:rsidP="008E0539">
                  <w:pPr>
                    <w:spacing w:after="0" w:line="240" w:lineRule="auto"/>
                    <w:rPr>
                      <w:rFonts w:ascii="Arial" w:eastAsia="Times New Roman" w:hAnsi="Arial" w:cs="Arial"/>
                      <w:sz w:val="18"/>
                      <w:szCs w:val="18"/>
                      <w:lang w:eastAsia="ru-RU"/>
                    </w:rPr>
                  </w:pPr>
                  <w:hyperlink r:id="rId19" w:history="1">
                    <w:r w:rsidRPr="008E0539">
                      <w:rPr>
                        <w:rFonts w:ascii="Arial" w:eastAsia="Times New Roman" w:hAnsi="Arial" w:cs="Arial"/>
                        <w:color w:val="1C50A4"/>
                        <w:sz w:val="18"/>
                        <w:szCs w:val="18"/>
                        <w:lang w:eastAsia="ru-RU"/>
                      </w:rPr>
                      <w:t>Перевести документацию на другой язык</w:t>
                    </w:r>
                  </w:hyperlink>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E0539">
                    <w:rPr>
                      <w:rFonts w:ascii="Arial" w:eastAsia="Times New Roman" w:hAnsi="Arial" w:cs="Arial"/>
                      <w:sz w:val="18"/>
                      <w:szCs w:val="18"/>
                      <w:lang w:eastAsia="ru-RU"/>
                    </w:rPr>
                    <w:t>с даты размещения</w:t>
                  </w:r>
                  <w:proofErr w:type="gramEnd"/>
                  <w:r w:rsidRPr="008E0539">
                    <w:rPr>
                      <w:rFonts w:ascii="Arial" w:eastAsia="Times New Roman" w:hAnsi="Arial" w:cs="Arial"/>
                      <w:sz w:val="18"/>
                      <w:szCs w:val="18"/>
                      <w:lang w:eastAsia="ru-RU"/>
                    </w:rPr>
                    <w:t xml:space="preserve"> закупки.</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Конкурсные заявки:</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E0539">
                    <w:rPr>
                      <w:rFonts w:ascii="Arial" w:eastAsia="Times New Roman" w:hAnsi="Arial" w:cs="Arial"/>
                      <w:sz w:val="18"/>
                      <w:szCs w:val="18"/>
                      <w:lang w:eastAsia="ru-RU"/>
                    </w:rPr>
                    <w:t>дств в д</w:t>
                  </w:r>
                  <w:proofErr w:type="gramEnd"/>
                  <w:r w:rsidRPr="008E0539">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Цена с НДС</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Место вскрытия конвертов:</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Вскрытие конвертов с заявками состоится </w:t>
                  </w:r>
                  <w:r w:rsidRPr="008E0539">
                    <w:rPr>
                      <w:rFonts w:ascii="Arial" w:eastAsia="Times New Roman" w:hAnsi="Arial" w:cs="Arial"/>
                      <w:b/>
                      <w:bCs/>
                      <w:sz w:val="18"/>
                      <w:szCs w:val="18"/>
                      <w:lang w:eastAsia="ru-RU"/>
                    </w:rPr>
                    <w:t>18.09.2013 в 10:00 по московскому времени</w:t>
                  </w:r>
                  <w:r w:rsidRPr="008E0539">
                    <w:rPr>
                      <w:rFonts w:ascii="Arial" w:eastAsia="Times New Roman" w:hAnsi="Arial" w:cs="Arial"/>
                      <w:sz w:val="18"/>
                      <w:szCs w:val="18"/>
                      <w:lang w:eastAsia="ru-RU"/>
                    </w:rPr>
                    <w:t>.</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Дата рассмотрения предложений:</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08.10.2013 17:00</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lastRenderedPageBreak/>
                    <w:t>Место рассмотрения предложений:</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629804, Россия, г</w:t>
                  </w:r>
                  <w:proofErr w:type="gramStart"/>
                  <w:r w:rsidRPr="008E0539">
                    <w:rPr>
                      <w:rFonts w:ascii="Arial" w:eastAsia="Times New Roman" w:hAnsi="Arial" w:cs="Arial"/>
                      <w:sz w:val="18"/>
                      <w:szCs w:val="18"/>
                      <w:lang w:eastAsia="ru-RU"/>
                    </w:rPr>
                    <w:t>.Н</w:t>
                  </w:r>
                  <w:proofErr w:type="gramEnd"/>
                  <w:r w:rsidRPr="008E0539">
                    <w:rPr>
                      <w:rFonts w:ascii="Arial" w:eastAsia="Times New Roman" w:hAnsi="Arial" w:cs="Arial"/>
                      <w:sz w:val="18"/>
                      <w:szCs w:val="18"/>
                      <w:lang w:eastAsia="ru-RU"/>
                    </w:rPr>
                    <w:t xml:space="preserve">оябрьск, Тюменская обл., ЯНАО, ул.Холмогорская, 25, АБК НЭС </w:t>
                  </w:r>
                  <w:proofErr w:type="spellStart"/>
                  <w:r w:rsidRPr="008E0539">
                    <w:rPr>
                      <w:rFonts w:ascii="Arial" w:eastAsia="Times New Roman" w:hAnsi="Arial" w:cs="Arial"/>
                      <w:sz w:val="18"/>
                      <w:szCs w:val="18"/>
                      <w:lang w:eastAsia="ru-RU"/>
                    </w:rPr>
                    <w:t>каб</w:t>
                  </w:r>
                  <w:proofErr w:type="spellEnd"/>
                  <w:r w:rsidRPr="008E0539">
                    <w:rPr>
                      <w:rFonts w:ascii="Arial" w:eastAsia="Times New Roman" w:hAnsi="Arial" w:cs="Arial"/>
                      <w:sz w:val="18"/>
                      <w:szCs w:val="18"/>
                      <w:lang w:eastAsia="ru-RU"/>
                    </w:rPr>
                    <w:t>. 604</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Дата и время подведения итогов:</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18.10.2013 17:00</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Место подведения итогов:</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629804, Россия, г</w:t>
                  </w:r>
                  <w:proofErr w:type="gramStart"/>
                  <w:r w:rsidRPr="008E0539">
                    <w:rPr>
                      <w:rFonts w:ascii="Arial" w:eastAsia="Times New Roman" w:hAnsi="Arial" w:cs="Arial"/>
                      <w:sz w:val="18"/>
                      <w:szCs w:val="18"/>
                      <w:lang w:eastAsia="ru-RU"/>
                    </w:rPr>
                    <w:t>.Н</w:t>
                  </w:r>
                  <w:proofErr w:type="gramEnd"/>
                  <w:r w:rsidRPr="008E0539">
                    <w:rPr>
                      <w:rFonts w:ascii="Arial" w:eastAsia="Times New Roman" w:hAnsi="Arial" w:cs="Arial"/>
                      <w:sz w:val="18"/>
                      <w:szCs w:val="18"/>
                      <w:lang w:eastAsia="ru-RU"/>
                    </w:rPr>
                    <w:t xml:space="preserve">оябрьск, Тюменская обл., ЯНАО, ул.Холмогорская, 25, АБК НЭС </w:t>
                  </w:r>
                  <w:proofErr w:type="spellStart"/>
                  <w:r w:rsidRPr="008E0539">
                    <w:rPr>
                      <w:rFonts w:ascii="Arial" w:eastAsia="Times New Roman" w:hAnsi="Arial" w:cs="Arial"/>
                      <w:sz w:val="18"/>
                      <w:szCs w:val="18"/>
                      <w:lang w:eastAsia="ru-RU"/>
                    </w:rPr>
                    <w:t>каб</w:t>
                  </w:r>
                  <w:proofErr w:type="spellEnd"/>
                  <w:r w:rsidRPr="008E0539">
                    <w:rPr>
                      <w:rFonts w:ascii="Arial" w:eastAsia="Times New Roman" w:hAnsi="Arial" w:cs="Arial"/>
                      <w:sz w:val="18"/>
                      <w:szCs w:val="18"/>
                      <w:lang w:eastAsia="ru-RU"/>
                    </w:rPr>
                    <w:t>. 604</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Победитель конкурса:</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E0539">
                    <w:rPr>
                      <w:rFonts w:ascii="Arial" w:eastAsia="Times New Roman" w:hAnsi="Arial" w:cs="Arial"/>
                      <w:sz w:val="18"/>
                      <w:szCs w:val="18"/>
                      <w:lang w:eastAsia="ru-RU"/>
                    </w:rPr>
                    <w:t>ранжировке</w:t>
                  </w:r>
                  <w:proofErr w:type="spellEnd"/>
                  <w:r w:rsidRPr="008E053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Лот № 1. 60 116 670,00 руб. (Цена с НДС)</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Переторжка (регулирование цены):</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8E0539">
                    <w:rPr>
                      <w:rFonts w:ascii="Arial" w:eastAsia="Times New Roman" w:hAnsi="Arial" w:cs="Arial"/>
                      <w:sz w:val="18"/>
                      <w:szCs w:val="18"/>
                      <w:lang w:eastAsia="ru-RU"/>
                    </w:rPr>
                    <w:t>www.zakupki.gov.ru</w:t>
                  </w:r>
                  <w:proofErr w:type="spellEnd"/>
                  <w:r w:rsidRPr="008E0539">
                    <w:rPr>
                      <w:rFonts w:ascii="Arial" w:eastAsia="Times New Roman" w:hAnsi="Arial" w:cs="Arial"/>
                      <w:sz w:val="18"/>
                      <w:szCs w:val="18"/>
                      <w:lang w:eastAsia="ru-RU"/>
                    </w:rPr>
                    <w:t xml:space="preserve">, на </w:t>
                  </w:r>
                  <w:proofErr w:type="spellStart"/>
                  <w:r w:rsidRPr="008E0539">
                    <w:rPr>
                      <w:rFonts w:ascii="Arial" w:eastAsia="Times New Roman" w:hAnsi="Arial" w:cs="Arial"/>
                      <w:sz w:val="18"/>
                      <w:szCs w:val="18"/>
                      <w:lang w:eastAsia="ru-RU"/>
                    </w:rPr>
                    <w:t>электронно</w:t>
                  </w:r>
                  <w:proofErr w:type="spellEnd"/>
                  <w:r w:rsidRPr="008E0539">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8E0539">
                    <w:rPr>
                      <w:rFonts w:ascii="Arial" w:eastAsia="Times New Roman" w:hAnsi="Arial" w:cs="Arial"/>
                      <w:sz w:val="18"/>
                      <w:szCs w:val="18"/>
                      <w:lang w:eastAsia="ru-RU"/>
                    </w:rPr>
                    <w:t>www.te.ru</w:t>
                  </w:r>
                  <w:proofErr w:type="spellEnd"/>
                  <w:r w:rsidRPr="008E0539">
                    <w:rPr>
                      <w:rFonts w:ascii="Arial" w:eastAsia="Times New Roman" w:hAnsi="Arial" w:cs="Arial"/>
                      <w:sz w:val="18"/>
                      <w:szCs w:val="18"/>
                      <w:lang w:eastAsia="ru-RU"/>
                    </w:rPr>
                    <w:t xml:space="preserve"> в разделе «Закупки» и доступна для ознакомления без взимания платы.</w:t>
                  </w:r>
                  <w:r w:rsidRPr="008E053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E0539">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E053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hyperlink w:history="1">
                    <w:r w:rsidRPr="008E0539">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8E0539">
                    <w:rPr>
                      <w:rFonts w:ascii="Arial" w:eastAsia="Times New Roman" w:hAnsi="Arial" w:cs="Arial"/>
                      <w:sz w:val="18"/>
                      <w:szCs w:val="18"/>
                      <w:lang w:eastAsia="ru-RU"/>
                    </w:rPr>
                    <w:t xml:space="preserve"> </w:t>
                  </w:r>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542"/>
                    <w:gridCol w:w="3544"/>
                  </w:tblGrid>
                  <w:tr w:rsidR="008E0539" w:rsidRPr="008E0539">
                    <w:trPr>
                      <w:tblCellSpacing w:w="15" w:type="dxa"/>
                    </w:trPr>
                    <w:tc>
                      <w:tcPr>
                        <w:tcW w:w="3750" w:type="dxa"/>
                        <w:tcMar>
                          <w:top w:w="45" w:type="dxa"/>
                          <w:left w:w="45" w:type="dxa"/>
                          <w:bottom w:w="45" w:type="dxa"/>
                          <w:right w:w="45" w:type="dxa"/>
                        </w:tcMar>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b/>
                            <w:bCs/>
                            <w:sz w:val="18"/>
                            <w:szCs w:val="18"/>
                            <w:lang w:eastAsia="ru-RU"/>
                          </w:rPr>
                          <w:t>Извещение</w:t>
                        </w:r>
                        <w:r w:rsidRPr="008E0539">
                          <w:rPr>
                            <w:rFonts w:ascii="Arial" w:eastAsia="Times New Roman" w:hAnsi="Arial" w:cs="Arial"/>
                            <w:sz w:val="18"/>
                            <w:szCs w:val="18"/>
                            <w:lang w:eastAsia="ru-RU"/>
                          </w:rPr>
                          <w:t xml:space="preserve"> </w:t>
                        </w:r>
                      </w:p>
                      <w:p w:rsidR="008E0539" w:rsidRPr="008E0539" w:rsidRDefault="008E0539" w:rsidP="008E0539">
                        <w:pPr>
                          <w:spacing w:before="100" w:beforeAutospacing="1" w:after="100" w:afterAutospacing="1"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Процедура еще не была выгружена.</w:t>
                        </w:r>
                        <w:r w:rsidRPr="008E0539">
                          <w:rPr>
                            <w:rFonts w:ascii="Arial" w:eastAsia="Times New Roman" w:hAnsi="Arial" w:cs="Arial"/>
                            <w:sz w:val="18"/>
                            <w:szCs w:val="18"/>
                            <w:lang w:eastAsia="ru-RU"/>
                          </w:rPr>
                          <w:br/>
                          <w:t>[</w:t>
                        </w:r>
                        <w:hyperlink r:id="rId20" w:history="1">
                          <w:r w:rsidRPr="008E0539">
                            <w:rPr>
                              <w:rFonts w:ascii="Arial" w:eastAsia="Times New Roman" w:hAnsi="Arial" w:cs="Arial"/>
                              <w:color w:val="1C50A4"/>
                              <w:sz w:val="18"/>
                              <w:szCs w:val="18"/>
                              <w:lang w:eastAsia="ru-RU"/>
                            </w:rPr>
                            <w:t>Повторить выгрузку</w:t>
                          </w:r>
                        </w:hyperlink>
                        <w:r w:rsidRPr="008E0539">
                          <w:rPr>
                            <w:rFonts w:ascii="Arial" w:eastAsia="Times New Roman" w:hAnsi="Arial" w:cs="Arial"/>
                            <w:sz w:val="18"/>
                            <w:szCs w:val="18"/>
                            <w:lang w:eastAsia="ru-RU"/>
                          </w:rPr>
                          <w:t>]</w:t>
                        </w:r>
                        <w:r w:rsidRPr="008E0539">
                          <w:rPr>
                            <w:rFonts w:ascii="Arial" w:eastAsia="Times New Roman" w:hAnsi="Arial" w:cs="Arial"/>
                            <w:sz w:val="18"/>
                            <w:szCs w:val="18"/>
                            <w:lang w:eastAsia="ru-RU"/>
                          </w:rPr>
                          <w:br/>
                        </w:r>
                        <w:r w:rsidRPr="008E0539">
                          <w:rPr>
                            <w:rFonts w:ascii="Arial" w:eastAsia="Times New Roman" w:hAnsi="Arial" w:cs="Arial"/>
                            <w:color w:val="FF0000"/>
                            <w:sz w:val="18"/>
                            <w:lang w:eastAsia="ru-RU"/>
                          </w:rPr>
                          <w:t>Ошибка при выгрузке</w:t>
                        </w:r>
                        <w:r>
                          <w:rPr>
                            <w:rFonts w:ascii="Arial" w:eastAsia="Times New Roman" w:hAnsi="Arial" w:cs="Arial"/>
                            <w:noProof/>
                            <w:sz w:val="18"/>
                            <w:szCs w:val="18"/>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8E0539">
                          <w:rPr>
                            <w:rFonts w:ascii="Arial" w:eastAsia="Times New Roman" w:hAnsi="Arial" w:cs="Arial"/>
                            <w:sz w:val="18"/>
                            <w:szCs w:val="18"/>
                            <w:lang w:eastAsia="ru-RU"/>
                          </w:rPr>
                          <w:t xml:space="preserve"> </w:t>
                        </w:r>
                        <w:r w:rsidRPr="008E0539">
                          <w:rPr>
                            <w:rFonts w:ascii="Arial" w:eastAsia="Times New Roman" w:hAnsi="Arial" w:cs="Arial"/>
                            <w:vanish/>
                            <w:color w:val="FF0000"/>
                            <w:sz w:val="18"/>
                            <w:szCs w:val="18"/>
                            <w:lang w:eastAsia="ru-RU"/>
                          </w:rPr>
                          <w:t>ООС сообщил о следующих ошибках:</w:t>
                        </w:r>
                      </w:p>
                      <w:p w:rsidR="008E0539" w:rsidRPr="008E0539" w:rsidRDefault="008E0539" w:rsidP="008E0539">
                        <w:pPr>
                          <w:spacing w:before="100" w:beforeAutospacing="1" w:after="100" w:afterAutospacing="1" w:line="240" w:lineRule="auto"/>
                          <w:rPr>
                            <w:rFonts w:ascii="Arial" w:eastAsia="Times New Roman" w:hAnsi="Arial" w:cs="Arial"/>
                            <w:vanish/>
                            <w:sz w:val="18"/>
                            <w:szCs w:val="18"/>
                            <w:lang w:eastAsia="ru-RU"/>
                          </w:rPr>
                        </w:pPr>
                        <w:r w:rsidRPr="008E0539">
                          <w:rPr>
                            <w:rFonts w:ascii="Arial" w:eastAsia="Times New Roman" w:hAnsi="Arial" w:cs="Arial"/>
                            <w:vanish/>
                            <w:sz w:val="18"/>
                            <w:szCs w:val="18"/>
                            <w:lang w:eastAsia="ru-RU"/>
                          </w:rPr>
                          <w:t>Размер передаваемого файла не может быть более 70.0МБ</w:t>
                        </w:r>
                      </w:p>
                    </w:tc>
                    <w:tc>
                      <w:tcPr>
                        <w:tcW w:w="3750" w:type="dxa"/>
                        <w:tcMar>
                          <w:top w:w="45" w:type="dxa"/>
                          <w:left w:w="45" w:type="dxa"/>
                          <w:bottom w:w="45" w:type="dxa"/>
                          <w:right w:w="45" w:type="dxa"/>
                        </w:tcMar>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b/>
                            <w:bCs/>
                            <w:sz w:val="18"/>
                            <w:szCs w:val="18"/>
                            <w:lang w:eastAsia="ru-RU"/>
                          </w:rPr>
                          <w:t>Протоколы</w:t>
                        </w:r>
                        <w:r w:rsidRPr="008E0539">
                          <w:rPr>
                            <w:rFonts w:ascii="Arial" w:eastAsia="Times New Roman" w:hAnsi="Arial" w:cs="Arial"/>
                            <w:sz w:val="18"/>
                            <w:szCs w:val="18"/>
                            <w:lang w:eastAsia="ru-RU"/>
                          </w:rPr>
                          <w:t xml:space="preserve"> </w:t>
                        </w:r>
                      </w:p>
                      <w:p w:rsidR="008E0539" w:rsidRPr="008E0539" w:rsidRDefault="008E0539" w:rsidP="008E0539">
                        <w:pPr>
                          <w:spacing w:before="100" w:beforeAutospacing="1" w:after="100" w:afterAutospacing="1"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Протоколы отсутствуют</w:t>
                        </w:r>
                      </w:p>
                    </w:tc>
                  </w:tr>
                </w:tbl>
                <w:p w:rsidR="008E0539" w:rsidRPr="008E0539" w:rsidRDefault="008E0539" w:rsidP="008E0539">
                  <w:pPr>
                    <w:spacing w:after="0" w:line="240" w:lineRule="auto"/>
                    <w:rPr>
                      <w:rFonts w:ascii="Arial" w:eastAsia="Times New Roman" w:hAnsi="Arial" w:cs="Arial"/>
                      <w:sz w:val="18"/>
                      <w:szCs w:val="18"/>
                      <w:lang w:eastAsia="ru-RU"/>
                    </w:rPr>
                  </w:pPr>
                </w:p>
              </w:tc>
            </w:tr>
            <w:tr w:rsidR="008E0539" w:rsidRPr="008E0539">
              <w:trPr>
                <w:tblCellSpacing w:w="0" w:type="dxa"/>
              </w:trPr>
              <w:tc>
                <w:tcPr>
                  <w:tcW w:w="0" w:type="auto"/>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Дата последнего редактирования:</w:t>
                  </w:r>
                </w:p>
              </w:tc>
              <w:tc>
                <w:tcPr>
                  <w:tcW w:w="0" w:type="auto"/>
                  <w:hideMark/>
                </w:tcPr>
                <w:p w:rsidR="008E0539" w:rsidRPr="008E0539" w:rsidRDefault="008E0539" w:rsidP="008E0539">
                  <w:pPr>
                    <w:spacing w:after="0" w:line="240" w:lineRule="auto"/>
                    <w:rPr>
                      <w:rFonts w:ascii="Arial" w:eastAsia="Times New Roman" w:hAnsi="Arial" w:cs="Arial"/>
                      <w:sz w:val="18"/>
                      <w:szCs w:val="18"/>
                      <w:lang w:eastAsia="ru-RU"/>
                    </w:rPr>
                  </w:pPr>
                  <w:r w:rsidRPr="008E0539">
                    <w:rPr>
                      <w:rFonts w:ascii="Arial" w:eastAsia="Times New Roman" w:hAnsi="Arial" w:cs="Arial"/>
                      <w:sz w:val="18"/>
                      <w:szCs w:val="18"/>
                      <w:lang w:eastAsia="ru-RU"/>
                    </w:rPr>
                    <w:t xml:space="preserve">29.08.2013 09:47, </w:t>
                  </w:r>
                  <w:hyperlink r:id="rId22" w:tgtFrame="_blank" w:tooltip="Отправить личное сообщение" w:history="1">
                    <w:proofErr w:type="spellStart"/>
                    <w:r w:rsidRPr="008E0539">
                      <w:rPr>
                        <w:rFonts w:ascii="Arial" w:eastAsia="Times New Roman" w:hAnsi="Arial" w:cs="Arial"/>
                        <w:color w:val="1C50A4"/>
                        <w:sz w:val="18"/>
                        <w:lang w:eastAsia="ru-RU"/>
                      </w:rPr>
                      <w:t>Бован</w:t>
                    </w:r>
                    <w:proofErr w:type="spellEnd"/>
                    <w:r w:rsidRPr="008E0539">
                      <w:rPr>
                        <w:rFonts w:ascii="Arial" w:eastAsia="Times New Roman" w:hAnsi="Arial" w:cs="Arial"/>
                        <w:color w:val="1C50A4"/>
                        <w:sz w:val="18"/>
                        <w:lang w:eastAsia="ru-RU"/>
                      </w:rPr>
                      <w:t xml:space="preserve"> Степан Федорович</w:t>
                    </w:r>
                  </w:hyperlink>
                </w:p>
              </w:tc>
            </w:tr>
            <w:tr w:rsidR="008E0539" w:rsidRPr="008E0539">
              <w:trPr>
                <w:tblCellSpacing w:w="0" w:type="dxa"/>
              </w:trPr>
              <w:tc>
                <w:tcPr>
                  <w:tcW w:w="0" w:type="auto"/>
                  <w:shd w:val="clear" w:color="auto" w:fill="F7F7F7"/>
                  <w:hideMark/>
                </w:tcPr>
                <w:p w:rsidR="008E0539" w:rsidRPr="008E0539" w:rsidRDefault="008E0539" w:rsidP="008E0539">
                  <w:pPr>
                    <w:spacing w:after="0" w:line="240" w:lineRule="auto"/>
                    <w:jc w:val="right"/>
                    <w:rPr>
                      <w:rFonts w:ascii="Arial" w:eastAsia="Times New Roman" w:hAnsi="Arial" w:cs="Arial"/>
                      <w:sz w:val="18"/>
                      <w:szCs w:val="18"/>
                      <w:lang w:eastAsia="ru-RU"/>
                    </w:rPr>
                  </w:pPr>
                  <w:r w:rsidRPr="008E0539">
                    <w:rPr>
                      <w:rFonts w:ascii="Arial" w:eastAsia="Times New Roman" w:hAnsi="Arial" w:cs="Arial"/>
                      <w:sz w:val="18"/>
                      <w:szCs w:val="18"/>
                      <w:lang w:eastAsia="ru-RU"/>
                    </w:rPr>
                    <w:t>Информация о подписи:</w:t>
                  </w:r>
                </w:p>
              </w:tc>
              <w:tc>
                <w:tcPr>
                  <w:tcW w:w="0" w:type="auto"/>
                  <w:shd w:val="clear" w:color="auto" w:fill="F7F7F7"/>
                  <w:hideMark/>
                </w:tcPr>
                <w:p w:rsidR="008E0539" w:rsidRPr="008E0539" w:rsidRDefault="008E0539" w:rsidP="008E0539">
                  <w:pPr>
                    <w:spacing w:after="0" w:line="240" w:lineRule="auto"/>
                    <w:rPr>
                      <w:rFonts w:ascii="Arial" w:eastAsia="Times New Roman" w:hAnsi="Arial" w:cs="Arial"/>
                      <w:sz w:val="18"/>
                      <w:szCs w:val="18"/>
                      <w:lang w:eastAsia="ru-RU"/>
                    </w:rPr>
                  </w:pPr>
                  <w:hyperlink r:id="rId23" w:tgtFrame="signature" w:history="1">
                    <w:r w:rsidRPr="008E0539">
                      <w:rPr>
                        <w:rFonts w:ascii="Arial" w:eastAsia="Times New Roman" w:hAnsi="Arial" w:cs="Arial"/>
                        <w:color w:val="1C50A4"/>
                        <w:sz w:val="18"/>
                        <w:szCs w:val="18"/>
                        <w:lang w:eastAsia="ru-RU"/>
                      </w:rPr>
                      <w:t>Подписано ЭП</w:t>
                    </w:r>
                  </w:hyperlink>
                </w:p>
              </w:tc>
            </w:tr>
          </w:tbl>
          <w:p w:rsidR="008E0539" w:rsidRPr="008E0539" w:rsidRDefault="008E0539" w:rsidP="008E0539">
            <w:pPr>
              <w:spacing w:after="0" w:line="240" w:lineRule="auto"/>
              <w:rPr>
                <w:rFonts w:ascii="Arial" w:eastAsia="Times New Roman" w:hAnsi="Arial" w:cs="Arial"/>
                <w:sz w:val="18"/>
                <w:szCs w:val="18"/>
                <w:lang w:eastAsia="ru-RU"/>
              </w:rPr>
            </w:pPr>
          </w:p>
        </w:tc>
      </w:tr>
    </w:tbl>
    <w:p w:rsidR="00F77E63" w:rsidRDefault="00F77E63"/>
    <w:sectPr w:rsidR="00F77E63" w:rsidSect="008E0539">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0539"/>
    <w:rsid w:val="008E0539"/>
    <w:rsid w:val="00F77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E63"/>
  </w:style>
  <w:style w:type="paragraph" w:styleId="1">
    <w:name w:val="heading 1"/>
    <w:basedOn w:val="a"/>
    <w:link w:val="10"/>
    <w:uiPriority w:val="9"/>
    <w:qFormat/>
    <w:rsid w:val="008E053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539"/>
    <w:rPr>
      <w:rFonts w:ascii="Arial" w:eastAsia="Times New Roman" w:hAnsi="Arial" w:cs="Arial"/>
      <w:color w:val="333333"/>
      <w:kern w:val="36"/>
      <w:sz w:val="36"/>
      <w:szCs w:val="36"/>
      <w:lang w:eastAsia="ru-RU"/>
    </w:rPr>
  </w:style>
  <w:style w:type="paragraph" w:styleId="a3">
    <w:name w:val="Normal (Web)"/>
    <w:basedOn w:val="a"/>
    <w:uiPriority w:val="99"/>
    <w:unhideWhenUsed/>
    <w:rsid w:val="008E0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E053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8E0539"/>
    <w:rPr>
      <w:color w:val="A0A0A0"/>
      <w:sz w:val="18"/>
      <w:szCs w:val="18"/>
    </w:rPr>
  </w:style>
  <w:style w:type="character" w:customStyle="1" w:styleId="userlinkmenu">
    <w:name w:val="userlink_menu"/>
    <w:basedOn w:val="a0"/>
    <w:rsid w:val="008E0539"/>
  </w:style>
  <w:style w:type="character" w:customStyle="1" w:styleId="imp1">
    <w:name w:val="imp1"/>
    <w:basedOn w:val="a0"/>
    <w:rsid w:val="008E0539"/>
    <w:rPr>
      <w:color w:val="FF0000"/>
    </w:rPr>
  </w:style>
  <w:style w:type="paragraph" w:customStyle="1" w:styleId="gray-text">
    <w:name w:val="gray-text"/>
    <w:basedOn w:val="a"/>
    <w:rsid w:val="008E0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8E0539"/>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8E0539"/>
    <w:rPr>
      <w:rFonts w:ascii="Tahoma" w:hAnsi="Tahoma" w:cs="Tahoma"/>
      <w:sz w:val="16"/>
      <w:szCs w:val="16"/>
    </w:rPr>
  </w:style>
  <w:style w:type="paragraph" w:styleId="a6">
    <w:name w:val="Balloon Text"/>
    <w:basedOn w:val="a"/>
    <w:link w:val="a7"/>
    <w:uiPriority w:val="99"/>
    <w:semiHidden/>
    <w:unhideWhenUsed/>
    <w:rsid w:val="008E05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05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8231187">
      <w:bodyDiv w:val="1"/>
      <w:marLeft w:val="0"/>
      <w:marRight w:val="0"/>
      <w:marTop w:val="0"/>
      <w:marBottom w:val="0"/>
      <w:divBdr>
        <w:top w:val="none" w:sz="0" w:space="0" w:color="auto"/>
        <w:left w:val="none" w:sz="0" w:space="0" w:color="auto"/>
        <w:bottom w:val="none" w:sz="0" w:space="0" w:color="auto"/>
        <w:right w:val="none" w:sz="0" w:space="0" w:color="auto"/>
      </w:divBdr>
      <w:divsChild>
        <w:div w:id="1398361707">
          <w:marLeft w:val="0"/>
          <w:marRight w:val="15"/>
          <w:marTop w:val="0"/>
          <w:marBottom w:val="30"/>
          <w:divBdr>
            <w:top w:val="none" w:sz="0" w:space="0" w:color="auto"/>
            <w:left w:val="none" w:sz="0" w:space="0" w:color="auto"/>
            <w:bottom w:val="none" w:sz="0" w:space="0" w:color="auto"/>
            <w:right w:val="none" w:sz="0" w:space="0" w:color="auto"/>
          </w:divBdr>
        </w:div>
        <w:div w:id="2004773090">
          <w:marLeft w:val="0"/>
          <w:marRight w:val="15"/>
          <w:marTop w:val="0"/>
          <w:marBottom w:val="30"/>
          <w:divBdr>
            <w:top w:val="none" w:sz="0" w:space="0" w:color="auto"/>
            <w:left w:val="none" w:sz="0" w:space="0" w:color="auto"/>
            <w:bottom w:val="none" w:sz="0" w:space="0" w:color="auto"/>
            <w:right w:val="none" w:sz="0" w:space="0" w:color="auto"/>
          </w:divBdr>
        </w:div>
        <w:div w:id="996346396">
          <w:marLeft w:val="0"/>
          <w:marRight w:val="15"/>
          <w:marTop w:val="0"/>
          <w:marBottom w:val="30"/>
          <w:divBdr>
            <w:top w:val="none" w:sz="0" w:space="0" w:color="auto"/>
            <w:left w:val="none" w:sz="0" w:space="0" w:color="auto"/>
            <w:bottom w:val="none" w:sz="0" w:space="0" w:color="auto"/>
            <w:right w:val="none" w:sz="0" w:space="0" w:color="auto"/>
          </w:divBdr>
        </w:div>
        <w:div w:id="1729576093">
          <w:marLeft w:val="0"/>
          <w:marRight w:val="15"/>
          <w:marTop w:val="0"/>
          <w:marBottom w:val="30"/>
          <w:divBdr>
            <w:top w:val="none" w:sz="0" w:space="0" w:color="auto"/>
            <w:left w:val="none" w:sz="0" w:space="0" w:color="auto"/>
            <w:bottom w:val="none" w:sz="0" w:space="0" w:color="auto"/>
            <w:right w:val="none" w:sz="0" w:space="0" w:color="auto"/>
          </w:divBdr>
        </w:div>
        <w:div w:id="2050491574">
          <w:marLeft w:val="0"/>
          <w:marRight w:val="15"/>
          <w:marTop w:val="0"/>
          <w:marBottom w:val="30"/>
          <w:divBdr>
            <w:top w:val="none" w:sz="0" w:space="0" w:color="auto"/>
            <w:left w:val="none" w:sz="0" w:space="0" w:color="auto"/>
            <w:bottom w:val="none" w:sz="0" w:space="0" w:color="auto"/>
            <w:right w:val="none" w:sz="0" w:space="0" w:color="auto"/>
          </w:divBdr>
        </w:div>
        <w:div w:id="1018699232">
          <w:marLeft w:val="0"/>
          <w:marRight w:val="15"/>
          <w:marTop w:val="0"/>
          <w:marBottom w:val="30"/>
          <w:divBdr>
            <w:top w:val="none" w:sz="0" w:space="0" w:color="auto"/>
            <w:left w:val="none" w:sz="0" w:space="0" w:color="auto"/>
            <w:bottom w:val="none" w:sz="0" w:space="0" w:color="auto"/>
            <w:right w:val="none" w:sz="0" w:space="0" w:color="auto"/>
          </w:divBdr>
        </w:div>
        <w:div w:id="573778746">
          <w:marLeft w:val="0"/>
          <w:marRight w:val="0"/>
          <w:marTop w:val="0"/>
          <w:marBottom w:val="0"/>
          <w:divBdr>
            <w:top w:val="none" w:sz="0" w:space="0" w:color="auto"/>
            <w:left w:val="none" w:sz="0" w:space="0" w:color="auto"/>
            <w:bottom w:val="none" w:sz="0" w:space="0" w:color="auto"/>
            <w:right w:val="none" w:sz="0" w:space="0" w:color="auto"/>
          </w:divBdr>
        </w:div>
        <w:div w:id="1422488968">
          <w:marLeft w:val="0"/>
          <w:marRight w:val="0"/>
          <w:marTop w:val="0"/>
          <w:marBottom w:val="0"/>
          <w:divBdr>
            <w:top w:val="none" w:sz="0" w:space="0" w:color="auto"/>
            <w:left w:val="none" w:sz="0" w:space="0" w:color="auto"/>
            <w:bottom w:val="none" w:sz="0" w:space="0" w:color="auto"/>
            <w:right w:val="none" w:sz="0" w:space="0" w:color="auto"/>
          </w:divBdr>
        </w:div>
        <w:div w:id="188228184">
          <w:marLeft w:val="0"/>
          <w:marRight w:val="0"/>
          <w:marTop w:val="0"/>
          <w:marBottom w:val="0"/>
          <w:divBdr>
            <w:top w:val="none" w:sz="0" w:space="0" w:color="auto"/>
            <w:left w:val="none" w:sz="0" w:space="0" w:color="auto"/>
            <w:bottom w:val="none" w:sz="0" w:space="0" w:color="auto"/>
            <w:right w:val="none" w:sz="0" w:space="0" w:color="auto"/>
          </w:divBdr>
        </w:div>
        <w:div w:id="662465304">
          <w:marLeft w:val="0"/>
          <w:marRight w:val="0"/>
          <w:marTop w:val="0"/>
          <w:marBottom w:val="0"/>
          <w:divBdr>
            <w:top w:val="none" w:sz="0" w:space="0" w:color="auto"/>
            <w:left w:val="none" w:sz="0" w:space="0" w:color="auto"/>
            <w:bottom w:val="none" w:sz="0" w:space="0" w:color="auto"/>
            <w:right w:val="none" w:sz="0" w:space="0" w:color="auto"/>
          </w:divBdr>
        </w:div>
        <w:div w:id="742946030">
          <w:marLeft w:val="0"/>
          <w:marRight w:val="0"/>
          <w:marTop w:val="0"/>
          <w:marBottom w:val="0"/>
          <w:divBdr>
            <w:top w:val="none" w:sz="0" w:space="0" w:color="auto"/>
            <w:left w:val="none" w:sz="0" w:space="0" w:color="auto"/>
            <w:bottom w:val="none" w:sz="0" w:space="0" w:color="auto"/>
            <w:right w:val="none" w:sz="0" w:space="0" w:color="auto"/>
          </w:divBdr>
        </w:div>
        <w:div w:id="18618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836&amp;show=statistics" TargetMode="External"/><Relationship Id="rId13" Type="http://schemas.openxmlformats.org/officeDocument/2006/relationships/hyperlink" Target="mailto:DArtamonov@nes.te.ru" TargetMode="External"/><Relationship Id="rId18" Type="http://schemas.openxmlformats.org/officeDocument/2006/relationships/hyperlink" Target="http://www.b2b-mrsk.ru/market/view_tender.html?id=36836&amp;action=signed_doc&amp;key=docs"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http://www.b2b-mrsk.ru/market/edit_tender.html?id=36836&amp;action=send_letters" TargetMode="External"/><Relationship Id="rId12" Type="http://schemas.openxmlformats.org/officeDocument/2006/relationships/hyperlink" Target="http://www.b2b-mrsk.ru/popups/send_message.html?action=send&amp;to=53793&amp;subject=%D0%92%D0%BE%D0%BF%D1%80%D0%BE%D1%81+%D0%BF%D0%BE+%D0%BA%D0%BE%D0%BD%D0%BA%D1%83%D1%80%D1%81%D1%83+%E2%84%96+36836" TargetMode="External"/><Relationship Id="rId17" Type="http://schemas.openxmlformats.org/officeDocument/2006/relationships/hyperlink" Target="http://www.b2b-mrsk.ru/market/edit_tender.html?id=36836&amp;action=do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5800291.zip&amp;title=%D0%9A%D0%94_0491.zip" TargetMode="External"/><Relationship Id="rId20" Type="http://schemas.openxmlformats.org/officeDocument/2006/relationships/hyperlink" Target="http://www.b2b-mrsk.ru/market/view_tender.html?id=36836&amp;zgr=add_to_queue" TargetMode="External"/><Relationship Id="rId1" Type="http://schemas.openxmlformats.org/officeDocument/2006/relationships/styles" Target="styles.xml"/><Relationship Id="rId6" Type="http://schemas.openxmlformats.org/officeDocument/2006/relationships/hyperlink" Target="http://www.b2b-mrsk.ru/market/view_tender.html?id=36836&amp;action=invitations" TargetMode="External"/><Relationship Id="rId11" Type="http://schemas.openxmlformats.org/officeDocument/2006/relationships/hyperlink" Target="http://www.b2b-mrsk.ru/market/list_tenders.html?all=0&amp;cat_id=64560601&amp;open=1" TargetMode="External"/><Relationship Id="rId24" Type="http://schemas.openxmlformats.org/officeDocument/2006/relationships/fontTable" Target="fontTable.xml"/><Relationship Id="rId5" Type="http://schemas.openxmlformats.org/officeDocument/2006/relationships/hyperlink" Target="http://www.b2b-mrsk.ru/market/view_tender.html?id=36836&amp;action=explanation" TargetMode="External"/><Relationship Id="rId15" Type="http://schemas.openxmlformats.org/officeDocument/2006/relationships/hyperlink" Target="http://www.b2b-mrsk.ru/download.html?file=file%2F5800290.zip&amp;title=%D0%A8%D0%B8%D1%84%D1%80+37+%D0%9F%D0%A1%D0%94+2011%D0%B3.zip" TargetMode="External"/><Relationship Id="rId23" Type="http://schemas.openxmlformats.org/officeDocument/2006/relationships/hyperlink" Target="http://www.b2b-mrsk.ru/market/view_tender.html?id=36836&amp;action=signed_doc&amp;key=tender" TargetMode="External"/><Relationship Id="rId10" Type="http://schemas.openxmlformats.org/officeDocument/2006/relationships/hyperlink" Target="http://www.b2b-mrsk.ru/market/list_tenders.html?all=0&amp;cat_id=64527343&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6836&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download.html?file=file%2F5800289.zip&amp;title=%D0%A8%D0%B8%D1%84%D1%80+01-07-12+%D0%9F%D0%A1%D0%94+2012%D0%B3.zip" TargetMode="External"/><Relationship Id="rId22" Type="http://schemas.openxmlformats.org/officeDocument/2006/relationships/hyperlink" Target="http://www.b2b-mrsk.ru/popups/send_message.html?action=send&amp;to=53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2490</Words>
  <Characters>14194</Characters>
  <Application>Microsoft Office Word</Application>
  <DocSecurity>0</DocSecurity>
  <Lines>118</Lines>
  <Paragraphs>33</Paragraphs>
  <ScaleCrop>false</ScaleCrop>
  <Company>NES</Company>
  <LinksUpToDate>false</LinksUpToDate>
  <CharactersWithSpaces>16651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2013-08-29T07:08:00Z</dcterms:created>
  <dcterms:modified xsi:type="dcterms:W3CDTF">2013-08-29T07:09:00Z</dcterms:modified>
</cp:coreProperties>
</file>