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60" w:rsidRPr="00F33860" w:rsidRDefault="00F33860" w:rsidP="00F33860">
      <w:pPr>
        <w:spacing w:after="0"/>
        <w:jc w:val="center"/>
        <w:outlineLvl w:val="0"/>
        <w:rPr>
          <w:rFonts w:ascii="Times New Roman" w:eastAsia="Times New Roman" w:hAnsi="Times New Roman" w:cs="Times New Roman"/>
          <w:b/>
          <w:bCs/>
          <w:color w:val="000000"/>
          <w:kern w:val="36"/>
          <w:lang w:eastAsia="ru-RU"/>
        </w:rPr>
      </w:pPr>
      <w:r>
        <w:rPr>
          <w:rFonts w:ascii="Times New Roman" w:eastAsia="Times New Roman" w:hAnsi="Times New Roman" w:cs="Times New Roman"/>
          <w:b/>
          <w:bCs/>
          <w:color w:val="000000"/>
          <w:kern w:val="36"/>
          <w:lang w:eastAsia="ru-RU"/>
        </w:rPr>
        <w:t xml:space="preserve">                 </w:t>
      </w:r>
      <w:r w:rsidRPr="00F33860">
        <w:rPr>
          <w:rFonts w:ascii="Times New Roman" w:eastAsia="Times New Roman" w:hAnsi="Times New Roman" w:cs="Times New Roman"/>
          <w:b/>
          <w:bCs/>
          <w:color w:val="000000"/>
          <w:kern w:val="36"/>
          <w:lang w:eastAsia="ru-RU"/>
        </w:rPr>
        <w:t>Протокол заседания комиссии по оценке и выбору победителя запроса предложений № 706178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93"/>
        <w:gridCol w:w="4793"/>
      </w:tblGrid>
      <w:tr w:rsidR="00F33860" w:rsidRPr="00F33860">
        <w:trPr>
          <w:tblCellSpacing w:w="15" w:type="dxa"/>
        </w:trPr>
        <w:tc>
          <w:tcPr>
            <w:tcW w:w="2500" w:type="pct"/>
            <w:hideMark/>
          </w:tcPr>
          <w:p w:rsidR="00F33860" w:rsidRPr="00F33860" w:rsidRDefault="00F33860" w:rsidP="00F33860">
            <w:pPr>
              <w:spacing w:after="0"/>
              <w:outlineLvl w:val="0"/>
              <w:rPr>
                <w:rFonts w:ascii="Times New Roman" w:eastAsia="Times New Roman" w:hAnsi="Times New Roman" w:cs="Times New Roman"/>
                <w:b/>
                <w:bCs/>
                <w:color w:val="000000"/>
                <w:kern w:val="36"/>
                <w:lang w:eastAsia="ru-RU"/>
              </w:rPr>
            </w:pPr>
            <w:r w:rsidRPr="00F33860">
              <w:rPr>
                <w:rFonts w:ascii="Times New Roman" w:eastAsia="Times New Roman" w:hAnsi="Times New Roman" w:cs="Times New Roman"/>
                <w:b/>
                <w:bCs/>
                <w:color w:val="000000"/>
                <w:kern w:val="36"/>
                <w:lang w:eastAsia="ru-RU"/>
              </w:rPr>
              <w:t>№ 706178 (0699) -4</w:t>
            </w:r>
          </w:p>
        </w:tc>
        <w:tc>
          <w:tcPr>
            <w:tcW w:w="2500" w:type="pct"/>
            <w:hideMark/>
          </w:tcPr>
          <w:p w:rsidR="00F33860" w:rsidRPr="00F33860" w:rsidRDefault="00F33860" w:rsidP="00F33860">
            <w:pPr>
              <w:spacing w:after="0"/>
              <w:jc w:val="right"/>
              <w:outlineLvl w:val="0"/>
              <w:rPr>
                <w:rFonts w:ascii="Times New Roman" w:eastAsia="Times New Roman" w:hAnsi="Times New Roman" w:cs="Times New Roman"/>
                <w:b/>
                <w:bCs/>
                <w:color w:val="000000"/>
                <w:kern w:val="36"/>
                <w:lang w:eastAsia="ru-RU"/>
              </w:rPr>
            </w:pPr>
            <w:r w:rsidRPr="00F33860">
              <w:rPr>
                <w:rFonts w:ascii="Times New Roman" w:eastAsia="Times New Roman" w:hAnsi="Times New Roman" w:cs="Times New Roman"/>
                <w:b/>
                <w:bCs/>
                <w:color w:val="000000"/>
                <w:kern w:val="36"/>
                <w:lang w:eastAsia="ru-RU"/>
              </w:rPr>
              <w:t>20.10.2016</w:t>
            </w:r>
          </w:p>
        </w:tc>
      </w:tr>
    </w:tbl>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Место проведения запроса предложений</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Информационно-аналитическая и торгово-операционная система B2B-Center, размещенная в интернет по адресу www.b2b-center.ru</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Место заседания комиссии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629300, РФ, Тюменская область, ЯНАО, г. Новый Уренгой, филиал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xml:space="preserve">» Северные электрические сети, Северо-Восточная </w:t>
      </w:r>
      <w:proofErr w:type="spellStart"/>
      <w:r w:rsidRPr="00F33860">
        <w:rPr>
          <w:rFonts w:ascii="Times New Roman" w:eastAsia="Times New Roman" w:hAnsi="Times New Roman" w:cs="Times New Roman"/>
          <w:color w:val="000000"/>
          <w:lang w:eastAsia="ru-RU"/>
        </w:rPr>
        <w:t>промзона</w:t>
      </w:r>
      <w:proofErr w:type="spellEnd"/>
      <w:r w:rsidRPr="00F33860">
        <w:rPr>
          <w:rFonts w:ascii="Times New Roman" w:eastAsia="Times New Roman" w:hAnsi="Times New Roman" w:cs="Times New Roman"/>
          <w:color w:val="000000"/>
          <w:lang w:eastAsia="ru-RU"/>
        </w:rPr>
        <w:t>, кабинет № 216.</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Дата и время проведения запроса предложений</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Дата начала запроса предложений: 12.09.2016 09:35</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Дата окончания запроса предложений: 27.09.2016 13:13</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Сведения о заказчике</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Акционерное общество энергетики и электрификации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(628408, Российская Федерация, г. Сургут, Тюменская область, ХМАО-Югра л. Университетская, д.4)</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Предмет запроса предложений</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Название товара (услуги): Открытый запрос предложений на право заключения договора на 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Северные электрические сети.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Краткое описание лота:</w:t>
      </w:r>
      <w:r w:rsidRPr="00F33860">
        <w:rPr>
          <w:rFonts w:ascii="Times New Roman" w:eastAsia="Times New Roman" w:hAnsi="Times New Roman" w:cs="Times New Roman"/>
          <w:color w:val="000000"/>
          <w:lang w:eastAsia="ru-RU"/>
        </w:rPr>
        <w:br/>
        <w:t xml:space="preserve">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Северные электрические сети.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Количество товара (услуг): 1 </w:t>
      </w:r>
      <w:proofErr w:type="spellStart"/>
      <w:proofErr w:type="gramStart"/>
      <w:r w:rsidRPr="00F33860">
        <w:rPr>
          <w:rFonts w:ascii="Times New Roman" w:eastAsia="Times New Roman" w:hAnsi="Times New Roman" w:cs="Times New Roman"/>
          <w:color w:val="000000"/>
          <w:lang w:eastAsia="ru-RU"/>
        </w:rPr>
        <w:t>ед</w:t>
      </w:r>
      <w:proofErr w:type="spellEnd"/>
      <w:proofErr w:type="gramEnd"/>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Цена за единицу товара (услуги): 3 658 000,00 руб. (цена с НДС)</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Общая стоимость контракта: 3 658 000,00 руб. (цена с НДС)</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Условия оплаты:</w:t>
      </w:r>
      <w:r w:rsidRPr="00F33860">
        <w:rPr>
          <w:rFonts w:ascii="Times New Roman" w:eastAsia="Times New Roman" w:hAnsi="Times New Roman" w:cs="Times New Roman"/>
          <w:color w:val="000000"/>
          <w:lang w:eastAsia="ru-RU"/>
        </w:rPr>
        <w:br/>
        <w:t>Указаны в Приложении 2 (Проект договора) к Закупочной документации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Условия поставки:</w:t>
      </w:r>
      <w:r w:rsidRPr="00F33860">
        <w:rPr>
          <w:rFonts w:ascii="Times New Roman" w:eastAsia="Times New Roman" w:hAnsi="Times New Roman" w:cs="Times New Roman"/>
          <w:color w:val="000000"/>
          <w:lang w:eastAsia="ru-RU"/>
        </w:rPr>
        <w:br/>
      </w:r>
      <w:proofErr w:type="gramStart"/>
      <w:r w:rsidRPr="00F33860">
        <w:rPr>
          <w:rFonts w:ascii="Times New Roman" w:eastAsia="Times New Roman" w:hAnsi="Times New Roman" w:cs="Times New Roman"/>
          <w:color w:val="000000"/>
          <w:lang w:eastAsia="ru-RU"/>
        </w:rPr>
        <w:t>Указаны в Приложении 1 (Техническое задание) к Закупочной документации</w:t>
      </w:r>
      <w:proofErr w:type="gramEnd"/>
    </w:p>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Комментарий:</w:t>
      </w:r>
      <w:r w:rsidRPr="00F33860">
        <w:rPr>
          <w:rFonts w:ascii="Times New Roman" w:eastAsia="Times New Roman" w:hAnsi="Times New Roman" w:cs="Times New Roman"/>
          <w:color w:val="00000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33860">
        <w:rPr>
          <w:rFonts w:ascii="Times New Roman" w:eastAsia="Times New Roman" w:hAnsi="Times New Roman" w:cs="Times New Roman"/>
          <w:color w:val="000000"/>
          <w:lang w:eastAsia="ru-RU"/>
        </w:rPr>
        <w:br/>
      </w:r>
      <w:proofErr w:type="gramStart"/>
      <w:r w:rsidRPr="00F33860">
        <w:rPr>
          <w:rFonts w:ascii="Times New Roman" w:eastAsia="Times New Roman" w:hAnsi="Times New Roman" w:cs="Times New Roman"/>
          <w:color w:val="000000"/>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F33860">
        <w:rPr>
          <w:rFonts w:ascii="Times New Roman" w:eastAsia="Times New Roman" w:hAnsi="Times New Roman" w:cs="Times New Roman"/>
          <w:color w:val="000000"/>
          <w:lang w:eastAsia="ru-RU"/>
        </w:rPr>
        <w:t xml:space="preserve"> </w:t>
      </w:r>
      <w:proofErr w:type="gramStart"/>
      <w:r w:rsidRPr="00F33860">
        <w:rPr>
          <w:rFonts w:ascii="Times New Roman" w:eastAsia="Times New Roman" w:hAnsi="Times New Roman" w:cs="Times New Roman"/>
          <w:color w:val="000000"/>
          <w:lang w:eastAsia="ru-RU"/>
        </w:rPr>
        <w:t>Заявка Участника на бумажном носителе не предоставляется)</w:t>
      </w:r>
      <w:r w:rsidRPr="00F33860">
        <w:rPr>
          <w:rFonts w:ascii="Times New Roman" w:eastAsia="Times New Roman" w:hAnsi="Times New Roman" w:cs="Times New Roman"/>
          <w:color w:val="00000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F33860">
        <w:rPr>
          <w:rFonts w:ascii="Times New Roman" w:eastAsia="Times New Roman" w:hAnsi="Times New Roman" w:cs="Times New Roman"/>
          <w:color w:val="00000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3860">
        <w:rPr>
          <w:rFonts w:ascii="Times New Roman" w:eastAsia="Times New Roman" w:hAnsi="Times New Roman" w:cs="Times New Roman"/>
          <w:color w:val="000000"/>
          <w:lang w:eastAsia="ru-RU"/>
        </w:rPr>
        <w:br/>
        <w:t>Условия договора, заключаемого по результатам закупки, указаны в Приложении № 2 к закупочной документации «Проект договора».</w:t>
      </w:r>
      <w:r w:rsidRPr="00F33860">
        <w:rPr>
          <w:rFonts w:ascii="Times New Roman" w:eastAsia="Times New Roman" w:hAnsi="Times New Roman" w:cs="Times New Roman"/>
          <w:color w:val="00000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3860">
        <w:rPr>
          <w:rFonts w:ascii="Times New Roman" w:eastAsia="Times New Roman" w:hAnsi="Times New Roman" w:cs="Times New Roman"/>
          <w:color w:val="000000"/>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w:t>
      </w:r>
      <w:r w:rsidRPr="00F33860">
        <w:rPr>
          <w:rFonts w:ascii="Times New Roman" w:eastAsia="Times New Roman" w:hAnsi="Times New Roman" w:cs="Times New Roman"/>
          <w:color w:val="000000"/>
          <w:lang w:eastAsia="ru-RU"/>
        </w:rPr>
        <w:lastRenderedPageBreak/>
        <w:t>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F33860">
        <w:rPr>
          <w:rFonts w:ascii="Times New Roman" w:eastAsia="Times New Roman" w:hAnsi="Times New Roman" w:cs="Times New Roman"/>
          <w:color w:val="000000"/>
          <w:lang w:eastAsia="ru-RU"/>
        </w:rPr>
        <w:br/>
        <w:t>.</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Сведения об участниках запроса предложений, подавших заявки</w:t>
      </w:r>
    </w:p>
    <w:p w:rsidR="00F33860" w:rsidRPr="00F33860" w:rsidRDefault="00F33860" w:rsidP="00F33860">
      <w:pPr>
        <w:numPr>
          <w:ilvl w:val="0"/>
          <w:numId w:val="1"/>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ООО "</w:t>
      </w:r>
      <w:proofErr w:type="spellStart"/>
      <w:r w:rsidRPr="00F33860">
        <w:rPr>
          <w:rFonts w:ascii="Times New Roman" w:eastAsia="Times New Roman" w:hAnsi="Times New Roman" w:cs="Times New Roman"/>
          <w:color w:val="000000"/>
          <w:lang w:eastAsia="ru-RU"/>
        </w:rPr>
        <w:t>Академпроект</w:t>
      </w:r>
      <w:proofErr w:type="spellEnd"/>
      <w:r w:rsidRPr="00F33860">
        <w:rPr>
          <w:rFonts w:ascii="Times New Roman" w:eastAsia="Times New Roman" w:hAnsi="Times New Roman" w:cs="Times New Roman"/>
          <w:color w:val="000000"/>
          <w:lang w:eastAsia="ru-RU"/>
        </w:rPr>
        <w:t>" (</w:t>
      </w:r>
      <w:proofErr w:type="spellStart"/>
      <w:r w:rsidRPr="00F33860">
        <w:rPr>
          <w:rFonts w:ascii="Times New Roman" w:eastAsia="Times New Roman" w:hAnsi="Times New Roman" w:cs="Times New Roman"/>
          <w:color w:val="000000"/>
          <w:lang w:eastAsia="ru-RU"/>
        </w:rPr>
        <w:t>Ракова</w:t>
      </w:r>
      <w:proofErr w:type="spellEnd"/>
      <w:r w:rsidRPr="00F33860">
        <w:rPr>
          <w:rFonts w:ascii="Times New Roman" w:eastAsia="Times New Roman" w:hAnsi="Times New Roman" w:cs="Times New Roman"/>
          <w:color w:val="000000"/>
          <w:lang w:eastAsia="ru-RU"/>
        </w:rPr>
        <w:t xml:space="preserve"> И.Ю.) заявка: «Документация на участие в запросе предложений: 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xml:space="preserve">» Северные электрические сети», по цене </w:t>
      </w:r>
      <w:r w:rsidRPr="00F33860">
        <w:rPr>
          <w:rFonts w:ascii="Times New Roman" w:eastAsia="Times New Roman" w:hAnsi="Times New Roman" w:cs="Times New Roman"/>
          <w:b/>
          <w:bCs/>
          <w:color w:val="000000"/>
          <w:lang w:eastAsia="ru-RU"/>
        </w:rPr>
        <w:t>2 821 000,00 руб. (НДС не облагается)</w:t>
      </w:r>
    </w:p>
    <w:p w:rsidR="00F33860" w:rsidRPr="00F33860" w:rsidRDefault="00F33860" w:rsidP="00F33860">
      <w:pPr>
        <w:numPr>
          <w:ilvl w:val="0"/>
          <w:numId w:val="1"/>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ООО "КЭР-Инжиниринг" (Александров А.В.) заявка: «согласно </w:t>
      </w:r>
      <w:proofErr w:type="spellStart"/>
      <w:r w:rsidRPr="00F33860">
        <w:rPr>
          <w:rFonts w:ascii="Times New Roman" w:eastAsia="Times New Roman" w:hAnsi="Times New Roman" w:cs="Times New Roman"/>
          <w:color w:val="000000"/>
          <w:lang w:eastAsia="ru-RU"/>
        </w:rPr>
        <w:t>тз</w:t>
      </w:r>
      <w:proofErr w:type="spellEnd"/>
      <w:r w:rsidRPr="00F33860">
        <w:rPr>
          <w:rFonts w:ascii="Times New Roman" w:eastAsia="Times New Roman" w:hAnsi="Times New Roman" w:cs="Times New Roman"/>
          <w:color w:val="000000"/>
          <w:lang w:eastAsia="ru-RU"/>
        </w:rPr>
        <w:t xml:space="preserve">», по цене </w:t>
      </w:r>
      <w:r w:rsidRPr="00F33860">
        <w:rPr>
          <w:rFonts w:ascii="Times New Roman" w:eastAsia="Times New Roman" w:hAnsi="Times New Roman" w:cs="Times New Roman"/>
          <w:b/>
          <w:bCs/>
          <w:color w:val="000000"/>
          <w:lang w:eastAsia="ru-RU"/>
        </w:rPr>
        <w:t>3 542 614,53 руб. (цена с НДС)</w:t>
      </w:r>
    </w:p>
    <w:p w:rsidR="00F33860" w:rsidRPr="00F33860" w:rsidRDefault="00F33860" w:rsidP="00F33860">
      <w:pPr>
        <w:numPr>
          <w:ilvl w:val="0"/>
          <w:numId w:val="1"/>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АО «Институт «ЭНЕРГОСЕТЬПРОЕКТ» (</w:t>
      </w:r>
      <w:proofErr w:type="spellStart"/>
      <w:r w:rsidRPr="00F33860">
        <w:rPr>
          <w:rFonts w:ascii="Times New Roman" w:eastAsia="Times New Roman" w:hAnsi="Times New Roman" w:cs="Times New Roman"/>
          <w:color w:val="000000"/>
          <w:lang w:eastAsia="ru-RU"/>
        </w:rPr>
        <w:t>Беловицкий</w:t>
      </w:r>
      <w:proofErr w:type="spellEnd"/>
      <w:r w:rsidRPr="00F33860">
        <w:rPr>
          <w:rFonts w:ascii="Times New Roman" w:eastAsia="Times New Roman" w:hAnsi="Times New Roman" w:cs="Times New Roman"/>
          <w:color w:val="000000"/>
          <w:lang w:eastAsia="ru-RU"/>
        </w:rPr>
        <w:t xml:space="preserve"> В.А.) заявка: «Выполнение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xml:space="preserve">» Северные электрические сети.», по цене </w:t>
      </w:r>
      <w:r w:rsidRPr="00F33860">
        <w:rPr>
          <w:rFonts w:ascii="Times New Roman" w:eastAsia="Times New Roman" w:hAnsi="Times New Roman" w:cs="Times New Roman"/>
          <w:b/>
          <w:bCs/>
          <w:color w:val="000000"/>
          <w:lang w:eastAsia="ru-RU"/>
        </w:rPr>
        <w:t>3 600 000,00 руб. (цена с НДС)</w:t>
      </w:r>
    </w:p>
    <w:p w:rsidR="00F33860" w:rsidRPr="00F33860" w:rsidRDefault="00F33860" w:rsidP="00F33860">
      <w:pPr>
        <w:numPr>
          <w:ilvl w:val="0"/>
          <w:numId w:val="1"/>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ОАО "Фирма ОРГРЭС" (Шурыгин  К.А.) заявка: «Выполнение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xml:space="preserve">» Северные электрические сети», по цене </w:t>
      </w:r>
      <w:r w:rsidRPr="00F33860">
        <w:rPr>
          <w:rFonts w:ascii="Times New Roman" w:eastAsia="Times New Roman" w:hAnsi="Times New Roman" w:cs="Times New Roman"/>
          <w:b/>
          <w:bCs/>
          <w:color w:val="000000"/>
          <w:lang w:eastAsia="ru-RU"/>
        </w:rPr>
        <w:t>3 658 000,00 руб. (цена с НДС)</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Сведения о повышении предпочтительности поданных заявок (переторжка)</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Дата объявления переторжки 19.10.2016 13:39 </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Проведение переторжки назначено на 20.10.2016 16:00 </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Переторжка проведена 20.10.2016 16:00 </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Возможность переторжки предоставлена по следующим заявкам участников:</w:t>
      </w:r>
    </w:p>
    <w:p w:rsidR="00F33860" w:rsidRPr="00F33860" w:rsidRDefault="00F33860" w:rsidP="00F33860">
      <w:pPr>
        <w:numPr>
          <w:ilvl w:val="0"/>
          <w:numId w:val="2"/>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Заявка от ООО "</w:t>
      </w:r>
      <w:proofErr w:type="spellStart"/>
      <w:r w:rsidRPr="00F33860">
        <w:rPr>
          <w:rFonts w:ascii="Times New Roman" w:eastAsia="Times New Roman" w:hAnsi="Times New Roman" w:cs="Times New Roman"/>
          <w:color w:val="000000"/>
          <w:lang w:eastAsia="ru-RU"/>
        </w:rPr>
        <w:t>Академпроект</w:t>
      </w:r>
      <w:proofErr w:type="spellEnd"/>
      <w:r w:rsidRPr="00F33860">
        <w:rPr>
          <w:rFonts w:ascii="Times New Roman" w:eastAsia="Times New Roman" w:hAnsi="Times New Roman" w:cs="Times New Roman"/>
          <w:color w:val="000000"/>
          <w:lang w:eastAsia="ru-RU"/>
        </w:rPr>
        <w:t>" (</w:t>
      </w:r>
      <w:proofErr w:type="spellStart"/>
      <w:r w:rsidRPr="00F33860">
        <w:rPr>
          <w:rFonts w:ascii="Times New Roman" w:eastAsia="Times New Roman" w:hAnsi="Times New Roman" w:cs="Times New Roman"/>
          <w:color w:val="000000"/>
          <w:lang w:eastAsia="ru-RU"/>
        </w:rPr>
        <w:t>Ракова</w:t>
      </w:r>
      <w:proofErr w:type="spellEnd"/>
      <w:r w:rsidRPr="00F33860">
        <w:rPr>
          <w:rFonts w:ascii="Times New Roman" w:eastAsia="Times New Roman" w:hAnsi="Times New Roman" w:cs="Times New Roman"/>
          <w:color w:val="000000"/>
          <w:lang w:eastAsia="ru-RU"/>
        </w:rPr>
        <w:t xml:space="preserve"> И.Ю.). Участник воспользовался переторжкой. Цена: </w:t>
      </w:r>
      <w:r w:rsidRPr="00F33860">
        <w:rPr>
          <w:rFonts w:ascii="Times New Roman" w:eastAsia="Times New Roman" w:hAnsi="Times New Roman" w:cs="Times New Roman"/>
          <w:b/>
          <w:bCs/>
          <w:color w:val="000000"/>
          <w:lang w:eastAsia="ru-RU"/>
        </w:rPr>
        <w:t>2 100 000,00 руб. (НДС не облагается)</w:t>
      </w:r>
    </w:p>
    <w:p w:rsidR="00F33860" w:rsidRPr="00F33860" w:rsidRDefault="00F33860" w:rsidP="00F33860">
      <w:pPr>
        <w:numPr>
          <w:ilvl w:val="0"/>
          <w:numId w:val="2"/>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Заявка от ООО "КЭР-Инжиниринг" (Александров А.В.). Участник воспользовался переторжкой. Цена: </w:t>
      </w:r>
      <w:r w:rsidRPr="00F33860">
        <w:rPr>
          <w:rFonts w:ascii="Times New Roman" w:eastAsia="Times New Roman" w:hAnsi="Times New Roman" w:cs="Times New Roman"/>
          <w:b/>
          <w:bCs/>
          <w:color w:val="000000"/>
          <w:lang w:eastAsia="ru-RU"/>
        </w:rPr>
        <w:t>3 294 631,51 руб. (цена с НДС)</w:t>
      </w:r>
    </w:p>
    <w:p w:rsidR="00F33860" w:rsidRPr="00F33860" w:rsidRDefault="00F33860" w:rsidP="00F33860">
      <w:pPr>
        <w:numPr>
          <w:ilvl w:val="0"/>
          <w:numId w:val="2"/>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Заявка от АО «Институт «ЭНЕРГОСЕТЬПРОЕКТ» (</w:t>
      </w:r>
      <w:proofErr w:type="spellStart"/>
      <w:r w:rsidRPr="00F33860">
        <w:rPr>
          <w:rFonts w:ascii="Times New Roman" w:eastAsia="Times New Roman" w:hAnsi="Times New Roman" w:cs="Times New Roman"/>
          <w:color w:val="000000"/>
          <w:lang w:eastAsia="ru-RU"/>
        </w:rPr>
        <w:t>Беловицкий</w:t>
      </w:r>
      <w:proofErr w:type="spellEnd"/>
      <w:r w:rsidRPr="00F33860">
        <w:rPr>
          <w:rFonts w:ascii="Times New Roman" w:eastAsia="Times New Roman" w:hAnsi="Times New Roman" w:cs="Times New Roman"/>
          <w:color w:val="000000"/>
          <w:lang w:eastAsia="ru-RU"/>
        </w:rPr>
        <w:t xml:space="preserve"> В.А.). Участник воспользовался переторжкой. Цена: </w:t>
      </w:r>
      <w:r w:rsidRPr="00F33860">
        <w:rPr>
          <w:rFonts w:ascii="Times New Roman" w:eastAsia="Times New Roman" w:hAnsi="Times New Roman" w:cs="Times New Roman"/>
          <w:b/>
          <w:bCs/>
          <w:color w:val="000000"/>
          <w:lang w:eastAsia="ru-RU"/>
        </w:rPr>
        <w:t>3 300 000,00 руб. (цена с НДС)</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Присутствовали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Закупочная комиссия в составе:</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Председатель Закупочной комиссии: Домашний Денис Александрович, Директор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Зам. председателя Закупочной комиссии: Симаков Александр Александрович, Заместитель директора - Главный инженер Северных ЭС</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Зам. председателя Закупочной комиссии: Чернявский Юрий Альфредович, Начальник СЭБ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Члены Закупочной комиссии:</w:t>
      </w:r>
    </w:p>
    <w:p w:rsidR="00F33860" w:rsidRPr="00F33860" w:rsidRDefault="00F33860" w:rsidP="00F33860">
      <w:pPr>
        <w:numPr>
          <w:ilvl w:val="0"/>
          <w:numId w:val="3"/>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Гейгер Светлана Викторовна, Главный бухгалтер-начальник отдела бухгалтерского и налогового учета и отчетности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p w:rsidR="00F33860" w:rsidRPr="00F33860" w:rsidRDefault="00F33860" w:rsidP="00F33860">
      <w:pPr>
        <w:numPr>
          <w:ilvl w:val="0"/>
          <w:numId w:val="3"/>
        </w:numPr>
        <w:spacing w:after="0"/>
        <w:ind w:left="0"/>
        <w:rPr>
          <w:rFonts w:ascii="Times New Roman" w:eastAsia="Times New Roman" w:hAnsi="Times New Roman" w:cs="Times New Roman"/>
          <w:color w:val="000000"/>
          <w:lang w:eastAsia="ru-RU"/>
        </w:rPr>
      </w:pPr>
      <w:proofErr w:type="spellStart"/>
      <w:r w:rsidRPr="00F33860">
        <w:rPr>
          <w:rFonts w:ascii="Times New Roman" w:eastAsia="Times New Roman" w:hAnsi="Times New Roman" w:cs="Times New Roman"/>
          <w:color w:val="000000"/>
          <w:lang w:eastAsia="ru-RU"/>
        </w:rPr>
        <w:t>Браворенко</w:t>
      </w:r>
      <w:proofErr w:type="spellEnd"/>
      <w:r w:rsidRPr="00F33860">
        <w:rPr>
          <w:rFonts w:ascii="Times New Roman" w:eastAsia="Times New Roman" w:hAnsi="Times New Roman" w:cs="Times New Roman"/>
          <w:color w:val="000000"/>
          <w:lang w:eastAsia="ru-RU"/>
        </w:rPr>
        <w:t xml:space="preserve"> Геннадий Константинович, Начальник ПТС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p w:rsidR="00F33860" w:rsidRPr="00F33860" w:rsidRDefault="00F33860" w:rsidP="00F33860">
      <w:pPr>
        <w:numPr>
          <w:ilvl w:val="0"/>
          <w:numId w:val="3"/>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Сметанина Елена Вячеславовна, Юрисконсульт 1категории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p w:rsidR="00F33860" w:rsidRPr="00F33860" w:rsidRDefault="00F33860" w:rsidP="00F33860">
      <w:pPr>
        <w:numPr>
          <w:ilvl w:val="0"/>
          <w:numId w:val="3"/>
        </w:numPr>
        <w:spacing w:after="0"/>
        <w:ind w:left="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Осипов Владимир Александрович, Ведущий специалист группы безопасности Северных ЭС</w:t>
      </w:r>
    </w:p>
    <w:p w:rsidR="00F33860" w:rsidRPr="00F33860" w:rsidRDefault="00F33860" w:rsidP="00F33860">
      <w:pPr>
        <w:numPr>
          <w:ilvl w:val="0"/>
          <w:numId w:val="3"/>
        </w:numPr>
        <w:spacing w:after="0"/>
        <w:ind w:left="0"/>
        <w:rPr>
          <w:rFonts w:ascii="Times New Roman" w:eastAsia="Times New Roman" w:hAnsi="Times New Roman" w:cs="Times New Roman"/>
          <w:color w:val="000000"/>
          <w:lang w:eastAsia="ru-RU"/>
        </w:rPr>
      </w:pPr>
      <w:proofErr w:type="spellStart"/>
      <w:r w:rsidRPr="00F33860">
        <w:rPr>
          <w:rFonts w:ascii="Times New Roman" w:eastAsia="Times New Roman" w:hAnsi="Times New Roman" w:cs="Times New Roman"/>
          <w:color w:val="000000"/>
          <w:lang w:eastAsia="ru-RU"/>
        </w:rPr>
        <w:t>Тинин</w:t>
      </w:r>
      <w:proofErr w:type="spellEnd"/>
      <w:r w:rsidRPr="00F33860">
        <w:rPr>
          <w:rFonts w:ascii="Times New Roman" w:eastAsia="Times New Roman" w:hAnsi="Times New Roman" w:cs="Times New Roman"/>
          <w:color w:val="000000"/>
          <w:lang w:eastAsia="ru-RU"/>
        </w:rPr>
        <w:t xml:space="preserve"> Максим Валерьевич, Начальник </w:t>
      </w:r>
      <w:proofErr w:type="spellStart"/>
      <w:r w:rsidRPr="00F33860">
        <w:rPr>
          <w:rFonts w:ascii="Times New Roman" w:eastAsia="Times New Roman" w:hAnsi="Times New Roman" w:cs="Times New Roman"/>
          <w:color w:val="000000"/>
          <w:lang w:eastAsia="ru-RU"/>
        </w:rPr>
        <w:t>ОЛиМТО</w:t>
      </w:r>
      <w:proofErr w:type="spellEnd"/>
      <w:r w:rsidRPr="00F33860">
        <w:rPr>
          <w:rFonts w:ascii="Times New Roman" w:eastAsia="Times New Roman" w:hAnsi="Times New Roman" w:cs="Times New Roman"/>
          <w:color w:val="000000"/>
          <w:lang w:eastAsia="ru-RU"/>
        </w:rPr>
        <w:t xml:space="preserve"> Северных ЭС</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Ответственный секретарь Закупочной комиссии: </w:t>
      </w:r>
      <w:proofErr w:type="spellStart"/>
      <w:r w:rsidRPr="00F33860">
        <w:rPr>
          <w:rFonts w:ascii="Times New Roman" w:eastAsia="Times New Roman" w:hAnsi="Times New Roman" w:cs="Times New Roman"/>
          <w:color w:val="000000"/>
          <w:lang w:eastAsia="ru-RU"/>
        </w:rPr>
        <w:t>Шумель</w:t>
      </w:r>
      <w:proofErr w:type="spellEnd"/>
      <w:r w:rsidRPr="00F33860">
        <w:rPr>
          <w:rFonts w:ascii="Times New Roman" w:eastAsia="Times New Roman" w:hAnsi="Times New Roman" w:cs="Times New Roman"/>
          <w:color w:val="000000"/>
          <w:lang w:eastAsia="ru-RU"/>
        </w:rPr>
        <w:t xml:space="preserve"> Светлана Станиславовна, Инженер </w:t>
      </w:r>
      <w:proofErr w:type="spellStart"/>
      <w:r w:rsidRPr="00F33860">
        <w:rPr>
          <w:rFonts w:ascii="Times New Roman" w:eastAsia="Times New Roman" w:hAnsi="Times New Roman" w:cs="Times New Roman"/>
          <w:color w:val="000000"/>
          <w:lang w:eastAsia="ru-RU"/>
        </w:rPr>
        <w:t>ОЛиМТО</w:t>
      </w:r>
      <w:proofErr w:type="spellEnd"/>
      <w:r w:rsidRPr="00F33860">
        <w:rPr>
          <w:rFonts w:ascii="Times New Roman" w:eastAsia="Times New Roman" w:hAnsi="Times New Roman" w:cs="Times New Roman"/>
          <w:color w:val="000000"/>
          <w:lang w:eastAsia="ru-RU"/>
        </w:rPr>
        <w:t xml:space="preserve">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Вопросы заседания комиссии:</w:t>
      </w:r>
    </w:p>
    <w:p w:rsidR="00F33860" w:rsidRPr="00F33860" w:rsidRDefault="00F33860" w:rsidP="00F33860">
      <w:pPr>
        <w:spacing w:after="0"/>
        <w:outlineLvl w:val="2"/>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1. Об одобрении отчета об оценке заявок</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lastRenderedPageBreak/>
        <w:t>Члены комиссии, специалисты Заказчика и приглашенные эксперты изучили поступившие заявки. Результаты оценки сведены в отчет об оценке. Комиссии предлагается одобрить Отчет об оценке заявок.</w:t>
      </w:r>
    </w:p>
    <w:p w:rsidR="00F33860" w:rsidRPr="00F33860" w:rsidRDefault="00F33860" w:rsidP="00F33860">
      <w:pPr>
        <w:spacing w:after="0"/>
        <w:outlineLvl w:val="2"/>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2. Об определении победителя запроса предложений</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Предлагается принять заявку участника:</w:t>
      </w:r>
      <w:r w:rsidRPr="00F33860">
        <w:rPr>
          <w:rFonts w:ascii="Times New Roman" w:eastAsia="Times New Roman" w:hAnsi="Times New Roman" w:cs="Times New Roman"/>
          <w:color w:val="000000"/>
          <w:lang w:eastAsia="ru-RU"/>
        </w:rPr>
        <w:br/>
        <w:t>Общество с ограниченной ответственностью "</w:t>
      </w:r>
      <w:proofErr w:type="spellStart"/>
      <w:r w:rsidRPr="00F33860">
        <w:rPr>
          <w:rFonts w:ascii="Times New Roman" w:eastAsia="Times New Roman" w:hAnsi="Times New Roman" w:cs="Times New Roman"/>
          <w:color w:val="000000"/>
          <w:lang w:eastAsia="ru-RU"/>
        </w:rPr>
        <w:t>Академпроект</w:t>
      </w:r>
      <w:proofErr w:type="spellEnd"/>
      <w:r w:rsidRPr="00F33860">
        <w:rPr>
          <w:rFonts w:ascii="Times New Roman" w:eastAsia="Times New Roman" w:hAnsi="Times New Roman" w:cs="Times New Roman"/>
          <w:color w:val="000000"/>
          <w:lang w:eastAsia="ru-RU"/>
        </w:rPr>
        <w:t>" (628611, Россия, Ханты-Мансийский Автономный округ - Югра, Г. Нижневартовск, ул. Пионерская, дом 13, офис 36-37.)</w:t>
      </w:r>
      <w:r w:rsidRPr="00F33860">
        <w:rPr>
          <w:rFonts w:ascii="Times New Roman" w:eastAsia="Times New Roman" w:hAnsi="Times New Roman" w:cs="Times New Roman"/>
          <w:color w:val="000000"/>
          <w:lang w:eastAsia="ru-RU"/>
        </w:rPr>
        <w:br/>
        <w:t xml:space="preserve">Заявка: «Документация на участие в запросе предложений: 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xml:space="preserve">» Северные электрические сети» по цене </w:t>
      </w:r>
      <w:r w:rsidRPr="00F33860">
        <w:rPr>
          <w:rFonts w:ascii="Times New Roman" w:eastAsia="Times New Roman" w:hAnsi="Times New Roman" w:cs="Times New Roman"/>
          <w:b/>
          <w:bCs/>
          <w:color w:val="000000"/>
          <w:lang w:eastAsia="ru-RU"/>
        </w:rPr>
        <w:t>2 100 000,00 руб. (НДС не облагается)</w:t>
      </w:r>
      <w:r w:rsidRPr="00F33860">
        <w:rPr>
          <w:rFonts w:ascii="Times New Roman" w:eastAsia="Times New Roman" w:hAnsi="Times New Roman" w:cs="Times New Roman"/>
          <w:color w:val="000000"/>
          <w:lang w:eastAsia="ru-RU"/>
        </w:rPr>
        <w:br/>
        <w:t xml:space="preserve">Основание: На основании </w:t>
      </w:r>
      <w:proofErr w:type="spellStart"/>
      <w:r w:rsidRPr="00F33860">
        <w:rPr>
          <w:rFonts w:ascii="Times New Roman" w:eastAsia="Times New Roman" w:hAnsi="Times New Roman" w:cs="Times New Roman"/>
          <w:color w:val="000000"/>
          <w:lang w:eastAsia="ru-RU"/>
        </w:rPr>
        <w:t>ранжировки</w:t>
      </w:r>
      <w:proofErr w:type="spellEnd"/>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Решили: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1. Принять к сведению и одобрить отчет об оценке заявок.</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2. Признать победителем запроса предложений:</w:t>
      </w:r>
      <w:r w:rsidRPr="00F33860">
        <w:rPr>
          <w:rFonts w:ascii="Times New Roman" w:eastAsia="Times New Roman" w:hAnsi="Times New Roman" w:cs="Times New Roman"/>
          <w:color w:val="000000"/>
          <w:lang w:eastAsia="ru-RU"/>
        </w:rPr>
        <w:br/>
        <w:t>Общество с ограниченной ответственностью "</w:t>
      </w:r>
      <w:proofErr w:type="spellStart"/>
      <w:r w:rsidRPr="00F33860">
        <w:rPr>
          <w:rFonts w:ascii="Times New Roman" w:eastAsia="Times New Roman" w:hAnsi="Times New Roman" w:cs="Times New Roman"/>
          <w:color w:val="000000"/>
          <w:lang w:eastAsia="ru-RU"/>
        </w:rPr>
        <w:t>Академпроект</w:t>
      </w:r>
      <w:proofErr w:type="spellEnd"/>
      <w:r w:rsidRPr="00F33860">
        <w:rPr>
          <w:rFonts w:ascii="Times New Roman" w:eastAsia="Times New Roman" w:hAnsi="Times New Roman" w:cs="Times New Roman"/>
          <w:color w:val="000000"/>
          <w:lang w:eastAsia="ru-RU"/>
        </w:rPr>
        <w:t>" (628611, Россия, Ханты-Мансийский Автономный округ - Югра, Г. Нижневартовск, ул. Пионерская, дом 13, офис 36-37.)</w:t>
      </w:r>
      <w:r w:rsidRPr="00F33860">
        <w:rPr>
          <w:rFonts w:ascii="Times New Roman" w:eastAsia="Times New Roman" w:hAnsi="Times New Roman" w:cs="Times New Roman"/>
          <w:color w:val="000000"/>
          <w:lang w:eastAsia="ru-RU"/>
        </w:rPr>
        <w:br/>
        <w:t xml:space="preserve">Заявка: «Документация на участие в запросе предложений: Выполнение комплекса работ по обследованию ВЛ-110 </w:t>
      </w:r>
      <w:proofErr w:type="spellStart"/>
      <w:r w:rsidRPr="00F33860">
        <w:rPr>
          <w:rFonts w:ascii="Times New Roman" w:eastAsia="Times New Roman" w:hAnsi="Times New Roman" w:cs="Times New Roman"/>
          <w:color w:val="000000"/>
          <w:lang w:eastAsia="ru-RU"/>
        </w:rPr>
        <w:t>кВ</w:t>
      </w:r>
      <w:proofErr w:type="spellEnd"/>
      <w:r w:rsidRPr="00F33860">
        <w:rPr>
          <w:rFonts w:ascii="Times New Roman" w:eastAsia="Times New Roman" w:hAnsi="Times New Roman" w:cs="Times New Roman"/>
          <w:color w:val="000000"/>
          <w:lang w:eastAsia="ru-RU"/>
        </w:rPr>
        <w:t xml:space="preserve"> "ЯГП-1В - ЯГТЭС" с отпайкой на ПС "ЯГП-2В" и разработки типовых решений по повышению надежности работы </w:t>
      </w:r>
      <w:proofErr w:type="gramStart"/>
      <w:r w:rsidRPr="00F33860">
        <w:rPr>
          <w:rFonts w:ascii="Times New Roman" w:eastAsia="Times New Roman" w:hAnsi="Times New Roman" w:cs="Times New Roman"/>
          <w:color w:val="000000"/>
          <w:lang w:eastAsia="ru-RU"/>
        </w:rPr>
        <w:t>ВЛ</w:t>
      </w:r>
      <w:proofErr w:type="gramEnd"/>
      <w:r w:rsidRPr="00F33860">
        <w:rPr>
          <w:rFonts w:ascii="Times New Roman" w:eastAsia="Times New Roman" w:hAnsi="Times New Roman" w:cs="Times New Roman"/>
          <w:color w:val="000000"/>
          <w:lang w:eastAsia="ru-RU"/>
        </w:rPr>
        <w:t xml:space="preserve"> для филиала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 xml:space="preserve">» Северные электрические сети» по цене </w:t>
      </w:r>
      <w:r w:rsidRPr="00F33860">
        <w:rPr>
          <w:rFonts w:ascii="Times New Roman" w:eastAsia="Times New Roman" w:hAnsi="Times New Roman" w:cs="Times New Roman"/>
          <w:b/>
          <w:bCs/>
          <w:color w:val="000000"/>
          <w:lang w:eastAsia="ru-RU"/>
        </w:rPr>
        <w:t>2 100 000,00 руб. (НДС не облагается)</w:t>
      </w:r>
    </w:p>
    <w:p w:rsidR="00F33860" w:rsidRPr="00F33860" w:rsidRDefault="00F33860" w:rsidP="00F33860">
      <w:pPr>
        <w:spacing w:after="0"/>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Результаты голосования:</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«За» </w:t>
      </w:r>
      <w:r w:rsidRPr="00F33860">
        <w:rPr>
          <w:rFonts w:ascii="Times New Roman" w:eastAsia="Times New Roman" w:hAnsi="Times New Roman" w:cs="Times New Roman"/>
          <w:color w:val="000000"/>
          <w:u w:val="single"/>
          <w:lang w:eastAsia="ru-RU"/>
        </w:rPr>
        <w:t>  8  </w:t>
      </w:r>
      <w:r w:rsidRPr="00F33860">
        <w:rPr>
          <w:rFonts w:ascii="Times New Roman" w:eastAsia="Times New Roman" w:hAnsi="Times New Roman" w:cs="Times New Roman"/>
          <w:color w:val="000000"/>
          <w:lang w:eastAsia="ru-RU"/>
        </w:rPr>
        <w:t xml:space="preserve"> членов комиссии.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«Против» </w:t>
      </w:r>
      <w:r w:rsidRPr="00F33860">
        <w:rPr>
          <w:rFonts w:ascii="Times New Roman" w:eastAsia="Times New Roman" w:hAnsi="Times New Roman" w:cs="Times New Roman"/>
          <w:color w:val="000000"/>
          <w:u w:val="single"/>
          <w:lang w:eastAsia="ru-RU"/>
        </w:rPr>
        <w:t>  0  </w:t>
      </w:r>
      <w:r w:rsidRPr="00F33860">
        <w:rPr>
          <w:rFonts w:ascii="Times New Roman" w:eastAsia="Times New Roman" w:hAnsi="Times New Roman" w:cs="Times New Roman"/>
          <w:color w:val="000000"/>
          <w:lang w:eastAsia="ru-RU"/>
        </w:rPr>
        <w:t xml:space="preserve"> членов комиссии.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«Воздержалось» </w:t>
      </w:r>
      <w:r w:rsidRPr="00F33860">
        <w:rPr>
          <w:rFonts w:ascii="Times New Roman" w:eastAsia="Times New Roman" w:hAnsi="Times New Roman" w:cs="Times New Roman"/>
          <w:color w:val="000000"/>
          <w:u w:val="single"/>
          <w:lang w:eastAsia="ru-RU"/>
        </w:rPr>
        <w:t>  0  </w:t>
      </w:r>
      <w:r w:rsidRPr="00F33860">
        <w:rPr>
          <w:rFonts w:ascii="Times New Roman" w:eastAsia="Times New Roman" w:hAnsi="Times New Roman" w:cs="Times New Roman"/>
          <w:color w:val="000000"/>
          <w:lang w:eastAsia="ru-RU"/>
        </w:rPr>
        <w:t xml:space="preserve"> членов комиссии.</w:t>
      </w:r>
    </w:p>
    <w:p w:rsidR="00F33860" w:rsidRPr="00F33860" w:rsidRDefault="00F33860" w:rsidP="00F33860">
      <w:pPr>
        <w:spacing w:after="0"/>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«Отсутствовало» </w:t>
      </w:r>
      <w:r w:rsidRPr="00F33860">
        <w:rPr>
          <w:rFonts w:ascii="Times New Roman" w:eastAsia="Times New Roman" w:hAnsi="Times New Roman" w:cs="Times New Roman"/>
          <w:color w:val="000000"/>
          <w:u w:val="single"/>
          <w:lang w:eastAsia="ru-RU"/>
        </w:rPr>
        <w:t>  2  </w:t>
      </w:r>
      <w:r w:rsidRPr="00F33860">
        <w:rPr>
          <w:rFonts w:ascii="Times New Roman" w:eastAsia="Times New Roman" w:hAnsi="Times New Roman" w:cs="Times New Roman"/>
          <w:color w:val="000000"/>
          <w:lang w:eastAsia="ru-RU"/>
        </w:rPr>
        <w:t xml:space="preserve"> члена комиссии.</w:t>
      </w:r>
    </w:p>
    <w:p w:rsidR="00F33860" w:rsidRPr="00F33860" w:rsidRDefault="00F33860" w:rsidP="00F33860">
      <w:pPr>
        <w:spacing w:after="0" w:line="240" w:lineRule="auto"/>
        <w:outlineLvl w:val="1"/>
        <w:rPr>
          <w:rFonts w:ascii="Times New Roman" w:eastAsia="Times New Roman" w:hAnsi="Times New Roman" w:cs="Times New Roman"/>
          <w:b/>
          <w:bCs/>
          <w:color w:val="000000"/>
          <w:lang w:eastAsia="ru-RU"/>
        </w:rPr>
      </w:pPr>
      <w:r w:rsidRPr="00F33860">
        <w:rPr>
          <w:rFonts w:ascii="Times New Roman" w:eastAsia="Times New Roman" w:hAnsi="Times New Roman" w:cs="Times New Roman"/>
          <w:b/>
          <w:bCs/>
          <w:color w:val="000000"/>
          <w:lang w:eastAsia="ru-RU"/>
        </w:rPr>
        <w:t>Подписи членов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769"/>
        <w:gridCol w:w="3405"/>
      </w:tblGrid>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Председатель Закупочной комиссии: Домашний Денис Александрович, Директор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Зам. председателя Закупочной комиссии: Симаков Александр Александрович, Заместитель директора - Главный инженер Северных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Зам. председателя Закупочной комиссии: Чернявский Юрий Альфредович, Начальник СЭБ АО "</w:t>
            </w:r>
            <w:proofErr w:type="spellStart"/>
            <w:r w:rsidRPr="00F33860">
              <w:rPr>
                <w:rFonts w:ascii="Times New Roman" w:eastAsia="Times New Roman" w:hAnsi="Times New Roman" w:cs="Times New Roman"/>
                <w:color w:val="000000"/>
                <w:lang w:eastAsia="ru-RU"/>
              </w:rPr>
              <w:t>Тюменьэнерго</w:t>
            </w:r>
            <w:proofErr w:type="spellEnd"/>
            <w:r w:rsidRPr="00F33860">
              <w:rPr>
                <w:rFonts w:ascii="Times New Roman" w:eastAsia="Times New Roman" w:hAnsi="Times New Roman" w:cs="Times New Roman"/>
                <w:color w:val="000000"/>
                <w:lang w:eastAsia="ru-RU"/>
              </w:rPr>
              <w:t>"</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Члены Закупочной комиссии:</w:t>
            </w:r>
          </w:p>
        </w:tc>
        <w:tc>
          <w:tcPr>
            <w:tcW w:w="0" w:type="auto"/>
            <w:vAlign w:val="center"/>
            <w:hideMark/>
          </w:tcPr>
          <w:p w:rsidR="00F33860" w:rsidRPr="00F33860" w:rsidRDefault="00F33860" w:rsidP="00F33860">
            <w:pPr>
              <w:spacing w:after="0" w:line="240" w:lineRule="auto"/>
              <w:rPr>
                <w:rFonts w:ascii="Times New Roman" w:eastAsia="Times New Roman" w:hAnsi="Times New Roman" w:cs="Times New Roman"/>
                <w:lang w:eastAsia="ru-RU"/>
              </w:rPr>
            </w:pP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Гейгер Светлана Викторовна, Главный бухгалтер-начальник отдела бухгалтерского и налогового учета и отчетности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proofErr w:type="spellStart"/>
            <w:r w:rsidRPr="00F33860">
              <w:rPr>
                <w:rFonts w:ascii="Times New Roman" w:eastAsia="Times New Roman" w:hAnsi="Times New Roman" w:cs="Times New Roman"/>
                <w:color w:val="000000"/>
                <w:lang w:eastAsia="ru-RU"/>
              </w:rPr>
              <w:t>Браворенко</w:t>
            </w:r>
            <w:proofErr w:type="spellEnd"/>
            <w:r w:rsidRPr="00F33860">
              <w:rPr>
                <w:rFonts w:ascii="Times New Roman" w:eastAsia="Times New Roman" w:hAnsi="Times New Roman" w:cs="Times New Roman"/>
                <w:color w:val="000000"/>
                <w:lang w:eastAsia="ru-RU"/>
              </w:rPr>
              <w:t xml:space="preserve"> Геннадий Константинович, Начальник ПТС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Сметанина Елена Вячеславовна, Юрисконсульт 1 категории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Осипов Владимир Александрович, Ведущий специалист группы безопасности Северных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proofErr w:type="spellStart"/>
            <w:r w:rsidRPr="00F33860">
              <w:rPr>
                <w:rFonts w:ascii="Times New Roman" w:eastAsia="Times New Roman" w:hAnsi="Times New Roman" w:cs="Times New Roman"/>
                <w:color w:val="000000"/>
                <w:lang w:eastAsia="ru-RU"/>
              </w:rPr>
              <w:t>Тинин</w:t>
            </w:r>
            <w:proofErr w:type="spellEnd"/>
            <w:r w:rsidRPr="00F33860">
              <w:rPr>
                <w:rFonts w:ascii="Times New Roman" w:eastAsia="Times New Roman" w:hAnsi="Times New Roman" w:cs="Times New Roman"/>
                <w:color w:val="000000"/>
                <w:lang w:eastAsia="ru-RU"/>
              </w:rPr>
              <w:t xml:space="preserve"> Максим Валерьевич, Начальник </w:t>
            </w:r>
            <w:proofErr w:type="spellStart"/>
            <w:r w:rsidRPr="00F33860">
              <w:rPr>
                <w:rFonts w:ascii="Times New Roman" w:eastAsia="Times New Roman" w:hAnsi="Times New Roman" w:cs="Times New Roman"/>
                <w:color w:val="000000"/>
                <w:lang w:eastAsia="ru-RU"/>
              </w:rPr>
              <w:t>ОЛиМТО</w:t>
            </w:r>
            <w:proofErr w:type="spellEnd"/>
            <w:r w:rsidRPr="00F33860">
              <w:rPr>
                <w:rFonts w:ascii="Times New Roman" w:eastAsia="Times New Roman" w:hAnsi="Times New Roman" w:cs="Times New Roman"/>
                <w:color w:val="000000"/>
                <w:lang w:eastAsia="ru-RU"/>
              </w:rPr>
              <w:t xml:space="preserve"> Северных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r w:rsidR="00F33860" w:rsidRPr="00F33860">
        <w:trPr>
          <w:tblCellSpacing w:w="15" w:type="dxa"/>
        </w:trPr>
        <w:tc>
          <w:tcPr>
            <w:tcW w:w="0" w:type="auto"/>
            <w:hideMark/>
          </w:tcPr>
          <w:p w:rsidR="00F33860" w:rsidRPr="00F33860" w:rsidRDefault="00F33860" w:rsidP="00F33860">
            <w:pPr>
              <w:spacing w:after="0" w:line="240" w:lineRule="auto"/>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 xml:space="preserve">Ответственный секретарь Закупочной комиссии: </w:t>
            </w:r>
            <w:proofErr w:type="spellStart"/>
            <w:r w:rsidRPr="00F33860">
              <w:rPr>
                <w:rFonts w:ascii="Times New Roman" w:eastAsia="Times New Roman" w:hAnsi="Times New Roman" w:cs="Times New Roman"/>
                <w:color w:val="000000"/>
                <w:lang w:eastAsia="ru-RU"/>
              </w:rPr>
              <w:t>Шумель</w:t>
            </w:r>
            <w:proofErr w:type="spellEnd"/>
            <w:r w:rsidRPr="00F33860">
              <w:rPr>
                <w:rFonts w:ascii="Times New Roman" w:eastAsia="Times New Roman" w:hAnsi="Times New Roman" w:cs="Times New Roman"/>
                <w:color w:val="000000"/>
                <w:lang w:eastAsia="ru-RU"/>
              </w:rPr>
              <w:t xml:space="preserve"> Светлана Станиславовна, Инженер </w:t>
            </w:r>
            <w:proofErr w:type="spellStart"/>
            <w:r w:rsidRPr="00F33860">
              <w:rPr>
                <w:rFonts w:ascii="Times New Roman" w:eastAsia="Times New Roman" w:hAnsi="Times New Roman" w:cs="Times New Roman"/>
                <w:color w:val="000000"/>
                <w:lang w:eastAsia="ru-RU"/>
              </w:rPr>
              <w:t>ОЛиМТО</w:t>
            </w:r>
            <w:proofErr w:type="spellEnd"/>
            <w:r w:rsidRPr="00F33860">
              <w:rPr>
                <w:rFonts w:ascii="Times New Roman" w:eastAsia="Times New Roman" w:hAnsi="Times New Roman" w:cs="Times New Roman"/>
                <w:color w:val="000000"/>
                <w:lang w:eastAsia="ru-RU"/>
              </w:rPr>
              <w:t xml:space="preserve"> </w:t>
            </w:r>
            <w:proofErr w:type="gramStart"/>
            <w:r w:rsidRPr="00F33860">
              <w:rPr>
                <w:rFonts w:ascii="Times New Roman" w:eastAsia="Times New Roman" w:hAnsi="Times New Roman" w:cs="Times New Roman"/>
                <w:color w:val="000000"/>
                <w:lang w:eastAsia="ru-RU"/>
              </w:rPr>
              <w:t>Северных</w:t>
            </w:r>
            <w:proofErr w:type="gramEnd"/>
            <w:r w:rsidRPr="00F33860">
              <w:rPr>
                <w:rFonts w:ascii="Times New Roman" w:eastAsia="Times New Roman" w:hAnsi="Times New Roman" w:cs="Times New Roman"/>
                <w:color w:val="000000"/>
                <w:lang w:eastAsia="ru-RU"/>
              </w:rPr>
              <w:t xml:space="preserve"> ЭС</w:t>
            </w:r>
          </w:p>
        </w:tc>
        <w:tc>
          <w:tcPr>
            <w:tcW w:w="0" w:type="auto"/>
            <w:vAlign w:val="bottom"/>
            <w:hideMark/>
          </w:tcPr>
          <w:p w:rsidR="00F33860" w:rsidRPr="00F33860" w:rsidRDefault="00F33860" w:rsidP="00F33860">
            <w:pPr>
              <w:spacing w:after="0" w:line="240" w:lineRule="auto"/>
              <w:jc w:val="right"/>
              <w:rPr>
                <w:rFonts w:ascii="Times New Roman" w:eastAsia="Times New Roman" w:hAnsi="Times New Roman" w:cs="Times New Roman"/>
                <w:color w:val="000000"/>
                <w:lang w:eastAsia="ru-RU"/>
              </w:rPr>
            </w:pPr>
            <w:r w:rsidRPr="00F33860">
              <w:rPr>
                <w:rFonts w:ascii="Times New Roman" w:eastAsia="Times New Roman" w:hAnsi="Times New Roman" w:cs="Times New Roman"/>
                <w:color w:val="000000"/>
                <w:lang w:eastAsia="ru-RU"/>
              </w:rPr>
              <w:t>______________________________</w:t>
            </w:r>
          </w:p>
        </w:tc>
      </w:tr>
    </w:tbl>
    <w:p w:rsidR="00E26142" w:rsidRPr="00F33860" w:rsidRDefault="00E26142" w:rsidP="002B6C65">
      <w:pPr>
        <w:spacing w:after="0"/>
        <w:rPr>
          <w:rFonts w:ascii="Times New Roman" w:hAnsi="Times New Roman" w:cs="Times New Roman"/>
        </w:rPr>
      </w:pPr>
      <w:bookmarkStart w:id="0" w:name="_GoBack"/>
      <w:bookmarkEnd w:id="0"/>
    </w:p>
    <w:sectPr w:rsidR="00E26142" w:rsidRPr="00F33860" w:rsidSect="00F33860">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56D"/>
    <w:multiLevelType w:val="multilevel"/>
    <w:tmpl w:val="448E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291297"/>
    <w:multiLevelType w:val="multilevel"/>
    <w:tmpl w:val="A7C4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C74259"/>
    <w:multiLevelType w:val="multilevel"/>
    <w:tmpl w:val="323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60"/>
    <w:rsid w:val="002B6C65"/>
    <w:rsid w:val="00E26142"/>
    <w:rsid w:val="00F3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3860"/>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F33860"/>
    <w:pPr>
      <w:spacing w:before="346" w:after="96" w:line="240" w:lineRule="auto"/>
      <w:outlineLvl w:val="1"/>
    </w:pPr>
    <w:rPr>
      <w:rFonts w:ascii="Arial" w:eastAsia="Times New Roman" w:hAnsi="Arial" w:cs="Arial"/>
      <w:b/>
      <w:bCs/>
      <w:color w:val="000000"/>
      <w:sz w:val="43"/>
      <w:szCs w:val="43"/>
      <w:lang w:eastAsia="ru-RU"/>
    </w:rPr>
  </w:style>
  <w:style w:type="paragraph" w:styleId="3">
    <w:name w:val="heading 3"/>
    <w:basedOn w:val="a"/>
    <w:link w:val="30"/>
    <w:uiPriority w:val="9"/>
    <w:qFormat/>
    <w:rsid w:val="00F33860"/>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60"/>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F33860"/>
    <w:rPr>
      <w:rFonts w:ascii="Arial" w:eastAsia="Times New Roman" w:hAnsi="Arial" w:cs="Arial"/>
      <w:b/>
      <w:bCs/>
      <w:color w:val="000000"/>
      <w:sz w:val="43"/>
      <w:szCs w:val="43"/>
      <w:lang w:eastAsia="ru-RU"/>
    </w:rPr>
  </w:style>
  <w:style w:type="character" w:customStyle="1" w:styleId="30">
    <w:name w:val="Заголовок 3 Знак"/>
    <w:basedOn w:val="a0"/>
    <w:link w:val="3"/>
    <w:uiPriority w:val="9"/>
    <w:rsid w:val="00F33860"/>
    <w:rPr>
      <w:rFonts w:ascii="Arial" w:eastAsia="Times New Roman" w:hAnsi="Arial" w:cs="Arial"/>
      <w:b/>
      <w:bCs/>
      <w:color w:val="000000"/>
      <w:sz w:val="34"/>
      <w:szCs w:val="34"/>
      <w:lang w:eastAsia="ru-RU"/>
    </w:rPr>
  </w:style>
  <w:style w:type="paragraph" w:styleId="a3">
    <w:name w:val="Normal (Web)"/>
    <w:basedOn w:val="a"/>
    <w:uiPriority w:val="99"/>
    <w:semiHidden/>
    <w:unhideWhenUsed/>
    <w:rsid w:val="00F33860"/>
    <w:pPr>
      <w:spacing w:before="171" w:after="17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33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3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3860"/>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F33860"/>
    <w:pPr>
      <w:spacing w:before="346" w:after="96" w:line="240" w:lineRule="auto"/>
      <w:outlineLvl w:val="1"/>
    </w:pPr>
    <w:rPr>
      <w:rFonts w:ascii="Arial" w:eastAsia="Times New Roman" w:hAnsi="Arial" w:cs="Arial"/>
      <w:b/>
      <w:bCs/>
      <w:color w:val="000000"/>
      <w:sz w:val="43"/>
      <w:szCs w:val="43"/>
      <w:lang w:eastAsia="ru-RU"/>
    </w:rPr>
  </w:style>
  <w:style w:type="paragraph" w:styleId="3">
    <w:name w:val="heading 3"/>
    <w:basedOn w:val="a"/>
    <w:link w:val="30"/>
    <w:uiPriority w:val="9"/>
    <w:qFormat/>
    <w:rsid w:val="00F33860"/>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60"/>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F33860"/>
    <w:rPr>
      <w:rFonts w:ascii="Arial" w:eastAsia="Times New Roman" w:hAnsi="Arial" w:cs="Arial"/>
      <w:b/>
      <w:bCs/>
      <w:color w:val="000000"/>
      <w:sz w:val="43"/>
      <w:szCs w:val="43"/>
      <w:lang w:eastAsia="ru-RU"/>
    </w:rPr>
  </w:style>
  <w:style w:type="character" w:customStyle="1" w:styleId="30">
    <w:name w:val="Заголовок 3 Знак"/>
    <w:basedOn w:val="a0"/>
    <w:link w:val="3"/>
    <w:uiPriority w:val="9"/>
    <w:rsid w:val="00F33860"/>
    <w:rPr>
      <w:rFonts w:ascii="Arial" w:eastAsia="Times New Roman" w:hAnsi="Arial" w:cs="Arial"/>
      <w:b/>
      <w:bCs/>
      <w:color w:val="000000"/>
      <w:sz w:val="34"/>
      <w:szCs w:val="34"/>
      <w:lang w:eastAsia="ru-RU"/>
    </w:rPr>
  </w:style>
  <w:style w:type="paragraph" w:styleId="a3">
    <w:name w:val="Normal (Web)"/>
    <w:basedOn w:val="a"/>
    <w:uiPriority w:val="99"/>
    <w:semiHidden/>
    <w:unhideWhenUsed/>
    <w:rsid w:val="00F33860"/>
    <w:pPr>
      <w:spacing w:before="171" w:after="17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338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3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2</cp:revision>
  <cp:lastPrinted>2016-10-21T07:14:00Z</cp:lastPrinted>
  <dcterms:created xsi:type="dcterms:W3CDTF">2016-10-21T07:09:00Z</dcterms:created>
  <dcterms:modified xsi:type="dcterms:W3CDTF">2016-10-21T08:50:00Z</dcterms:modified>
</cp:coreProperties>
</file>