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66" w:rsidRPr="005B5546" w:rsidRDefault="00733866" w:rsidP="007338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733866" w:rsidRPr="005B5546" w:rsidRDefault="00733866" w:rsidP="0073386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866" w:rsidRPr="005B5546" w:rsidRDefault="00733866" w:rsidP="0073386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B554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733866" w:rsidRPr="005B5546" w:rsidRDefault="00733866" w:rsidP="0073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7529"/>
      </w:tblGrid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31705012104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реконструкции ССПД Омутинский РЭС - АБК Омутинский РЭС Южного ТПО филиала АО «</w:t>
            </w:r>
            <w:proofErr w:type="spellStart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сети».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16:15 [GMT +5]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16:15 [GMT +5]</w:t>
            </w:r>
          </w:p>
        </w:tc>
      </w:tr>
    </w:tbl>
    <w:p w:rsidR="00733866" w:rsidRPr="005B5546" w:rsidRDefault="00733866" w:rsidP="007338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8825"/>
      </w:tblGrid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F66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сообщить какие </w:t>
            </w:r>
            <w:proofErr w:type="spellStart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</w:t>
            </w:r>
            <w:proofErr w:type="spellEnd"/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применены на СМР, ПНР, Оборудование и прочие затраты Заказчиком при составлении </w:t>
            </w:r>
            <w:r w:rsidR="00F661BF"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НМЦ</w:t>
            </w:r>
            <w:r w:rsidRPr="005B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3866" w:rsidRPr="005B5546" w:rsidTr="007338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866" w:rsidRPr="005B5546" w:rsidRDefault="00733866" w:rsidP="00733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E5D" w:rsidRPr="005B5546" w:rsidRDefault="002D6E5D" w:rsidP="0073386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B5546" w:rsidRPr="005B5546" w:rsidRDefault="005B5546" w:rsidP="00733866">
      <w:pPr>
        <w:contextualSpacing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B554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Ответ:</w:t>
      </w:r>
    </w:p>
    <w:p w:rsidR="005B5546" w:rsidRPr="005B5546" w:rsidRDefault="005B5546" w:rsidP="005B5546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hAnsi="Times New Roman" w:cs="Times New Roman"/>
          <w:sz w:val="24"/>
          <w:szCs w:val="24"/>
          <w:lang w:eastAsia="ru-RU"/>
        </w:rPr>
        <w:t xml:space="preserve">Расчет НМЦ проводился соответствии со Стратегией развития электросетевого комплекса Российской Федерации, утвержденной распоряжением Правительства Российской Федерации от 03.04.2013 № 511-р (далее - Стратегия) и Стратегией развития </w:t>
      </w:r>
      <w:r w:rsidR="00CF360F">
        <w:rPr>
          <w:rFonts w:ascii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Pr="005B5546">
        <w:rPr>
          <w:rFonts w:ascii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B5546">
        <w:rPr>
          <w:rFonts w:ascii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B5546">
        <w:rPr>
          <w:rFonts w:ascii="Times New Roman" w:hAnsi="Times New Roman" w:cs="Times New Roman"/>
          <w:sz w:val="24"/>
          <w:szCs w:val="24"/>
          <w:lang w:eastAsia="ru-RU"/>
        </w:rPr>
        <w:t xml:space="preserve">», утвержденной Советом директоров </w:t>
      </w:r>
      <w:r w:rsidR="00CF360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B5546">
        <w:rPr>
          <w:rFonts w:ascii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B5546">
        <w:rPr>
          <w:rFonts w:ascii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B5546">
        <w:rPr>
          <w:rFonts w:ascii="Times New Roman" w:hAnsi="Times New Roman" w:cs="Times New Roman"/>
          <w:sz w:val="24"/>
          <w:szCs w:val="24"/>
          <w:lang w:eastAsia="ru-RU"/>
        </w:rPr>
        <w:t>» (протокол от 07.06.2013 № 122).</w:t>
      </w:r>
    </w:p>
    <w:p w:rsidR="005B5546" w:rsidRPr="005B5546" w:rsidRDefault="005B5546" w:rsidP="005B55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546">
        <w:rPr>
          <w:rFonts w:ascii="Times New Roman" w:hAnsi="Times New Roman" w:cs="Times New Roman"/>
          <w:sz w:val="24"/>
          <w:szCs w:val="24"/>
          <w:lang w:eastAsia="ru-RU"/>
        </w:rPr>
        <w:t>Коммерческое предложение участникам закупки необходимо формировать с учетом требований, изложенных в инструкции (форма №3 Закупочной документации)</w:t>
      </w:r>
    </w:p>
    <w:p w:rsidR="007F142E" w:rsidRPr="005B5546" w:rsidRDefault="007F142E" w:rsidP="00733866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5546" w:rsidRDefault="005B5546" w:rsidP="005B55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hAnsi="Times New Roman" w:cs="Times New Roman"/>
          <w:sz w:val="24"/>
          <w:szCs w:val="24"/>
          <w:lang w:eastAsia="ru-RU"/>
        </w:rPr>
        <w:t>Ответ предоставлен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B5546" w:rsidRDefault="005B5546" w:rsidP="005B55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hAnsi="Times New Roman" w:cs="Times New Roman"/>
          <w:sz w:val="24"/>
          <w:szCs w:val="24"/>
          <w:lang w:eastAsia="ru-RU"/>
        </w:rPr>
        <w:t>Начальником ОКС Южного ТПО Спиридоновым А.А.</w:t>
      </w:r>
    </w:p>
    <w:p w:rsidR="005B5546" w:rsidRPr="005B5546" w:rsidRDefault="005B5546" w:rsidP="005B55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5B5546">
        <w:rPr>
          <w:rFonts w:ascii="Times New Roman" w:hAnsi="Times New Roman" w:cs="Times New Roman"/>
          <w:sz w:val="24"/>
          <w:szCs w:val="24"/>
          <w:lang w:eastAsia="ru-RU"/>
        </w:rPr>
        <w:t xml:space="preserve">контактный телефон: (34542) 9-44-35, </w:t>
      </w:r>
    </w:p>
    <w:p w:rsidR="005B5546" w:rsidRPr="005B5546" w:rsidRDefault="005B5546" w:rsidP="005B55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5B5546">
        <w:rPr>
          <w:rFonts w:ascii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5B554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Spiridonov-AA@te.ru   </w:t>
      </w:r>
    </w:p>
    <w:sectPr w:rsidR="005B5546" w:rsidRPr="005B5546" w:rsidSect="005B554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3F"/>
    <w:rsid w:val="002D6E5D"/>
    <w:rsid w:val="005B5546"/>
    <w:rsid w:val="006D7A3F"/>
    <w:rsid w:val="00733866"/>
    <w:rsid w:val="007F142E"/>
    <w:rsid w:val="00C04E14"/>
    <w:rsid w:val="00CF360F"/>
    <w:rsid w:val="00F03A9F"/>
    <w:rsid w:val="00F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16B5"/>
  <w15:chartTrackingRefBased/>
  <w15:docId w15:val="{5F573E72-531F-4018-A325-D20F7CEA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3386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38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38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733866"/>
  </w:style>
  <w:style w:type="character" w:styleId="a3">
    <w:name w:val="Hyperlink"/>
    <w:basedOn w:val="a0"/>
    <w:uiPriority w:val="99"/>
    <w:semiHidden/>
    <w:unhideWhenUsed/>
    <w:rsid w:val="0073386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38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386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733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2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2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15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3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04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6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8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59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4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92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3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68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00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7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1285</Characters>
  <Application>Microsoft Office Word</Application>
  <DocSecurity>0</DocSecurity>
  <Lines>10</Lines>
  <Paragraphs>3</Paragraphs>
  <ScaleCrop>false</ScaleCrop>
  <Company>АО Тюменьэнерго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8</cp:revision>
  <dcterms:created xsi:type="dcterms:W3CDTF">2017-04-26T03:03:00Z</dcterms:created>
  <dcterms:modified xsi:type="dcterms:W3CDTF">2017-05-03T02:28:00Z</dcterms:modified>
</cp:coreProperties>
</file>