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8F" w:rsidRDefault="0047048F" w:rsidP="0047048F">
      <w:pPr>
        <w:pStyle w:val="a5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sz w:val="27"/>
          <w:szCs w:val="27"/>
        </w:rPr>
        <w:t xml:space="preserve">Запрос предложений (объявление о покупке) № 446359.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7048F">
        <w:trPr>
          <w:tblCellSpacing w:w="0" w:type="dxa"/>
        </w:trPr>
        <w:tc>
          <w:tcPr>
            <w:tcW w:w="0" w:type="auto"/>
            <w:hideMark/>
          </w:tcPr>
          <w:p w:rsidR="0047048F" w:rsidRDefault="0047048F" w:rsidP="004704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7048F" w:rsidRPr="0047048F" w:rsidRDefault="0047048F" w:rsidP="0047048F">
            <w:pPr>
              <w:shd w:val="clear" w:color="auto" w:fill="D5DADB"/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7048F">
              <w:rPr>
                <w:rStyle w:val="a4"/>
                <w:rFonts w:ascii="Arial" w:hAnsi="Arial" w:cs="Arial"/>
                <w:sz w:val="24"/>
                <w:szCs w:val="24"/>
              </w:rPr>
              <w:t>Извещение</w:t>
            </w:r>
          </w:p>
        </w:tc>
      </w:tr>
    </w:tbl>
    <w:p w:rsidR="0047048F" w:rsidRDefault="0047048F" w:rsidP="004704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4704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470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48F" w:rsidRDefault="0047048F" w:rsidP="0047048F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санитарному содержанию помещений и прилегающих к ним территорий для нужд филиала ОАО «Тюменьэнерго» Нефтеюганские электрические сети.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санитарному содержанию помещений и прилегающих к ним территорий для нужд филиала ОАО «Тюменьэнерго» Нефтеюганские электрические сети.</w:t>
                  </w:r>
                </w:p>
              </w:tc>
            </w:tr>
            <w:tr w:rsidR="00470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7493090 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уборке зданий прочие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7493000 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уборке зданий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7" o:title=""/>
                            </v:shape>
                            <w:control r:id="rId8" w:name="DefaultOcxName" w:shapeid="_x0000_i1045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Чистка и уборка производственных и жилых помещений и оборудования; 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25 741 м2 общ.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пл</w:t>
                        </w:r>
                        <w:proofErr w:type="spellEnd"/>
                        <w:proofErr w:type="gramEnd"/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604,35 руб. (цена с НДС)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15 556 476,04 руб. (цена с НДС)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05.12.2014 14:31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16.12.2014 07:00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05.12.2014 14:31,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47048F" w:rsidRDefault="0047048F" w:rsidP="0047048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70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048F" w:rsidRDefault="0047048F" w:rsidP="0047048F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470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1A3F13E" wp14:editId="596A9CAE">
                              <wp:extent cx="138430" cy="138430"/>
                              <wp:effectExtent l="0" t="0" r="0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09B226" wp14:editId="11044E13">
                              <wp:extent cx="138430" cy="138430"/>
                              <wp:effectExtent l="0" t="0" r="0" b="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33E273" wp14:editId="7A8354C7">
                              <wp:extent cx="138430" cy="13843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585201" wp14:editId="264E9FA5">
                              <wp:extent cx="138430" cy="13843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ОЗП 616.rar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(13.2 Мб)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 3 проектом договора.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 выполнения работ по уборке помещений и прилегающих территорий: январь-декабрь 2015 г.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26.12.2014 14:00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29.12.2014 14:00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на участие в процедуре запроса предложений в форме задатка в размере 3%.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Обеспечение исполнения обязательств по договору в форме задатка в размере 3%.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470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7048F" w:rsidRDefault="0047048F" w:rsidP="0047048F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7048F" w:rsidRDefault="0047048F" w:rsidP="0047048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47048F" w:rsidRDefault="0047048F" w:rsidP="0047048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321" w:rsidRPr="0047048F" w:rsidRDefault="002E6321" w:rsidP="0047048F">
      <w:pPr>
        <w:spacing w:after="0" w:line="240" w:lineRule="auto"/>
      </w:pPr>
    </w:p>
    <w:sectPr w:rsidR="002E6321" w:rsidRPr="0047048F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E7"/>
    <w:rsid w:val="002E6321"/>
    <w:rsid w:val="0047048F"/>
    <w:rsid w:val="006735E7"/>
    <w:rsid w:val="00CB1191"/>
    <w:rsid w:val="00D8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3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39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86392"/>
    <w:rPr>
      <w:b/>
      <w:bCs/>
    </w:rPr>
  </w:style>
  <w:style w:type="paragraph" w:styleId="a5">
    <w:name w:val="Normal (Web)"/>
    <w:basedOn w:val="a"/>
    <w:uiPriority w:val="99"/>
    <w:semiHidden/>
    <w:unhideWhenUsed/>
    <w:rsid w:val="00D8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8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D86392"/>
  </w:style>
  <w:style w:type="character" w:customStyle="1" w:styleId="floathint-marker">
    <w:name w:val="floathint-marker"/>
    <w:basedOn w:val="a0"/>
    <w:rsid w:val="00D86392"/>
  </w:style>
  <w:style w:type="paragraph" w:styleId="a6">
    <w:name w:val="Balloon Text"/>
    <w:basedOn w:val="a"/>
    <w:link w:val="a7"/>
    <w:uiPriority w:val="99"/>
    <w:semiHidden/>
    <w:unhideWhenUsed/>
    <w:rsid w:val="00D8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392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47048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639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9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39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86392"/>
    <w:rPr>
      <w:b/>
      <w:bCs/>
    </w:rPr>
  </w:style>
  <w:style w:type="paragraph" w:styleId="a5">
    <w:name w:val="Normal (Web)"/>
    <w:basedOn w:val="a"/>
    <w:uiPriority w:val="99"/>
    <w:semiHidden/>
    <w:unhideWhenUsed/>
    <w:rsid w:val="00D8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8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D86392"/>
  </w:style>
  <w:style w:type="character" w:customStyle="1" w:styleId="floathint-marker">
    <w:name w:val="floathint-marker"/>
    <w:basedOn w:val="a0"/>
    <w:rsid w:val="00D86392"/>
  </w:style>
  <w:style w:type="paragraph" w:styleId="a6">
    <w:name w:val="Balloon Text"/>
    <w:basedOn w:val="a"/>
    <w:link w:val="a7"/>
    <w:uiPriority w:val="99"/>
    <w:semiHidden/>
    <w:unhideWhenUsed/>
    <w:rsid w:val="00D8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392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47048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8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7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5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446359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446359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493000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type=4&amp;bookmarks=0&amp;all=0&amp;cat_id=117493090" TargetMode="External"/><Relationship Id="rId15" Type="http://schemas.openxmlformats.org/officeDocument/2006/relationships/hyperlink" Target="http://www.b2b-mrsk.ru/download.html?file=file%2F13275264.rar&amp;title=%D0%9E%D0%97%D0%9F+616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44635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46359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cp:lastPrinted>2014-12-05T10:32:00Z</cp:lastPrinted>
  <dcterms:created xsi:type="dcterms:W3CDTF">2014-12-05T10:31:00Z</dcterms:created>
  <dcterms:modified xsi:type="dcterms:W3CDTF">2014-12-05T11:32:00Z</dcterms:modified>
</cp:coreProperties>
</file>