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C34" w:rsidRPr="008A1C34" w:rsidRDefault="008A1C34" w:rsidP="008A1C34">
      <w:r w:rsidRPr="008A1C34">
        <w:t>Конкурс (тендер) № 49026 (вскрытие конвертов 11.05.2016 в 15:00)</w:t>
      </w:r>
    </w:p>
    <w:p w:rsidR="008A1C34" w:rsidRPr="008A1C34" w:rsidRDefault="008A1C34" w:rsidP="008A1C34">
      <w:r w:rsidRPr="008A1C34">
        <w:t>Ваш ответ успешно сохранен.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8A1C34" w:rsidRPr="008A1C34" w:rsidTr="008A1C34">
        <w:trPr>
          <w:tblCellSpacing w:w="0" w:type="dxa"/>
        </w:trPr>
        <w:tc>
          <w:tcPr>
            <w:tcW w:w="0" w:type="auto"/>
            <w:hideMark/>
          </w:tcPr>
          <w:p w:rsidR="008A1C34" w:rsidRPr="008A1C34" w:rsidRDefault="008A1C34" w:rsidP="008A1C34">
            <w:hyperlink r:id="rId4" w:history="1">
              <w:r w:rsidRPr="008A1C34">
                <w:rPr>
                  <w:rStyle w:val="a3"/>
                </w:rPr>
                <w:t>Извещение</w:t>
              </w:r>
            </w:hyperlink>
          </w:p>
          <w:p w:rsidR="008A1C34" w:rsidRPr="008A1C34" w:rsidRDefault="008A1C34" w:rsidP="008A1C34">
            <w:hyperlink r:id="rId5" w:history="1">
              <w:r w:rsidRPr="008A1C34">
                <w:rPr>
                  <w:rStyle w:val="a3"/>
                </w:rPr>
                <w:t>Лоты - 1</w:t>
              </w:r>
            </w:hyperlink>
          </w:p>
          <w:p w:rsidR="008A1C34" w:rsidRPr="008A1C34" w:rsidRDefault="008A1C34" w:rsidP="008A1C34">
            <w:r w:rsidRPr="008A1C34">
              <w:rPr>
                <w:b/>
                <w:bCs/>
              </w:rPr>
              <w:t>Разъяснения</w:t>
            </w:r>
            <w:r w:rsidRPr="008A1C34">
              <w:t> - 3</w:t>
            </w:r>
          </w:p>
          <w:p w:rsidR="008A1C34" w:rsidRPr="008A1C34" w:rsidRDefault="008A1C34" w:rsidP="008A1C34">
            <w:hyperlink r:id="rId6" w:history="1">
              <w:r w:rsidRPr="008A1C34">
                <w:rPr>
                  <w:rStyle w:val="a3"/>
                </w:rPr>
                <w:t>Приглашения к участию - 0</w:t>
              </w:r>
            </w:hyperlink>
          </w:p>
          <w:p w:rsidR="008A1C34" w:rsidRPr="008A1C34" w:rsidRDefault="008A1C34" w:rsidP="008A1C34">
            <w:hyperlink r:id="rId7" w:history="1">
              <w:r w:rsidRPr="008A1C34">
                <w:rPr>
                  <w:rStyle w:val="a3"/>
                </w:rPr>
                <w:t>Претенденты - 4</w:t>
              </w:r>
            </w:hyperlink>
          </w:p>
          <w:p w:rsidR="008A1C34" w:rsidRPr="008A1C34" w:rsidRDefault="008A1C34" w:rsidP="008A1C34">
            <w:hyperlink r:id="rId8" w:history="1">
              <w:r w:rsidRPr="008A1C34">
                <w:rPr>
                  <w:rStyle w:val="a3"/>
                </w:rPr>
                <w:t>Статистика посещений</w:t>
              </w:r>
            </w:hyperlink>
          </w:p>
        </w:tc>
      </w:tr>
    </w:tbl>
    <w:p w:rsidR="008A1C34" w:rsidRPr="008A1C34" w:rsidRDefault="008A1C34" w:rsidP="008A1C34">
      <w:r w:rsidRPr="008A1C34">
        <w:br/>
      </w:r>
      <w:hyperlink r:id="rId9" w:history="1">
        <w:r w:rsidRPr="008A1C34">
          <w:rPr>
            <w:rStyle w:val="a3"/>
          </w:rPr>
          <w:t>Добавить информацию</w:t>
        </w:r>
      </w:hyperlink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8A1C34" w:rsidRPr="008A1C34" w:rsidTr="008A1C34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239"/>
              <w:gridCol w:w="7116"/>
            </w:tblGrid>
            <w:tr w:rsidR="008A1C34" w:rsidRPr="008A1C34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A1C34" w:rsidRPr="008A1C34" w:rsidRDefault="008A1C34" w:rsidP="008A1C34">
                  <w:bookmarkStart w:id="0" w:name="expl_217088"/>
                  <w:bookmarkEnd w:id="0"/>
                  <w:r w:rsidRPr="008A1C34">
                    <w:rPr>
                      <w:b/>
                      <w:bCs/>
                    </w:rPr>
                    <w:t>Вопрос:</w:t>
                  </w:r>
                  <w:r w:rsidRPr="008A1C34">
                    <w:t xml:space="preserve">  [</w:t>
                  </w:r>
                  <w:hyperlink r:id="rId10" w:history="1">
                    <w:r w:rsidRPr="008A1C34">
                      <w:rPr>
                        <w:rStyle w:val="a3"/>
                      </w:rPr>
                      <w:t>Исправить ответ</w:t>
                    </w:r>
                  </w:hyperlink>
                  <w:r w:rsidRPr="008A1C34"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A1C34" w:rsidRPr="008A1C34" w:rsidRDefault="008A1C34" w:rsidP="008A1C34">
                  <w:hyperlink r:id="rId11" w:tgtFrame="_blank" w:tooltip="Отправить личное сообщение" w:history="1">
                    <w:proofErr w:type="spellStart"/>
                    <w:r w:rsidRPr="008A1C34">
                      <w:rPr>
                        <w:rStyle w:val="a3"/>
                      </w:rPr>
                      <w:t>Сыроедина</w:t>
                    </w:r>
                    <w:proofErr w:type="spellEnd"/>
                    <w:r w:rsidRPr="008A1C34">
                      <w:rPr>
                        <w:rStyle w:val="a3"/>
                      </w:rPr>
                      <w:t xml:space="preserve"> Наталья Сергеевна</w:t>
                    </w:r>
                  </w:hyperlink>
                  <w:r w:rsidRPr="008A1C34">
                    <w:t xml:space="preserve"> (</w:t>
                  </w:r>
                  <w:hyperlink r:id="rId12" w:history="1">
                    <w:r w:rsidRPr="008A1C34">
                      <w:rPr>
                        <w:rStyle w:val="a3"/>
                      </w:rPr>
                      <w:t>ЗАО "</w:t>
                    </w:r>
                    <w:proofErr w:type="spellStart"/>
                    <w:r w:rsidRPr="008A1C34">
                      <w:rPr>
                        <w:rStyle w:val="a3"/>
                      </w:rPr>
                      <w:t>Уралэнерго-Союз</w:t>
                    </w:r>
                    <w:proofErr w:type="spellEnd"/>
                    <w:r w:rsidRPr="008A1C34">
                      <w:rPr>
                        <w:rStyle w:val="a3"/>
                      </w:rPr>
                      <w:t>"</w:t>
                    </w:r>
                  </w:hyperlink>
                  <w:r w:rsidRPr="008A1C34">
                    <w:t xml:space="preserve">)  28.04.2016 12:25 </w:t>
                  </w:r>
                </w:p>
              </w:tc>
            </w:tr>
            <w:tr w:rsidR="008A1C34" w:rsidRPr="008A1C3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A1C34" w:rsidRPr="008A1C34" w:rsidRDefault="008A1C34" w:rsidP="008A1C34">
                  <w:r w:rsidRPr="008A1C34">
                    <w:t xml:space="preserve">Выгрузка недоступна </w:t>
                  </w:r>
                  <w:r w:rsidRPr="008A1C34">
                    <w:drawing>
                      <wp:inline distT="0" distB="0" distL="0" distR="0">
                        <wp:extent cx="142875" cy="142875"/>
                        <wp:effectExtent l="19050" t="0" r="9525" b="0"/>
                        <wp:docPr id="6" name="Рисунок 6" descr="http://www.b2b-mrsk.ru/images/ico/system-question-alt-01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http://www.b2b-mrsk.ru/images/ico/system-question-alt-01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875" cy="1428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A1C34" w:rsidRPr="008A1C34" w:rsidRDefault="008A1C34" w:rsidP="008A1C34">
                  <w:pPr>
                    <w:rPr>
                      <w:vanish/>
                    </w:rPr>
                  </w:pPr>
                  <w:r w:rsidRPr="008A1C34">
                    <w:rPr>
                      <w:vanish/>
                    </w:rPr>
                    <w:t>Нельзя выгрузить разъяснение, пока в торговой процедуре не указан регистрационный номер извещения на ООС.</w:t>
                  </w:r>
                </w:p>
                <w:p w:rsidR="008A1C34" w:rsidRPr="008A1C34" w:rsidRDefault="008A1C34" w:rsidP="008A1C34">
                  <w:r w:rsidRPr="008A1C34">
                    <w:t>В связи с проработкой большого объема информации просим Вас продлить срок подачи предложений до 18.05.2016 г.</w:t>
                  </w:r>
                </w:p>
              </w:tc>
            </w:tr>
            <w:tr w:rsidR="008A1C34" w:rsidRPr="008A1C34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A1C34" w:rsidRPr="008A1C34" w:rsidRDefault="008A1C34" w:rsidP="008A1C34">
                  <w:hyperlink r:id="rId14" w:history="1">
                    <w:r w:rsidRPr="008A1C34">
                      <w:rPr>
                        <w:rStyle w:val="a3"/>
                        <w:b/>
                        <w:bCs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A1C34" w:rsidRPr="008A1C34" w:rsidRDefault="008A1C34" w:rsidP="008A1C34">
                  <w:hyperlink r:id="rId15" w:tgtFrame="_blank" w:tooltip="Отправить личное сообщение" w:history="1">
                    <w:r w:rsidRPr="008A1C34">
                      <w:rPr>
                        <w:rStyle w:val="a3"/>
                      </w:rPr>
                      <w:t>Капустенко Алексей Владимирович</w:t>
                    </w:r>
                  </w:hyperlink>
                  <w:r w:rsidRPr="008A1C34">
                    <w:t>  29.04.2016 11:58</w:t>
                  </w:r>
                </w:p>
              </w:tc>
            </w:tr>
            <w:tr w:rsidR="008A1C34" w:rsidRPr="008A1C34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A1C34" w:rsidRPr="008A1C34" w:rsidRDefault="008A1C34" w:rsidP="008A1C34">
                  <w:r w:rsidRPr="008A1C34">
                    <w:t>Подготовить и подать заявки на участие в конкурсе необходимо в установленные сроки т.к. перенос даты окончания подачи заявок на данном этапе не планируется.</w:t>
                  </w:r>
                </w:p>
              </w:tc>
            </w:tr>
          </w:tbl>
          <w:p w:rsidR="008A1C34" w:rsidRPr="008A1C34" w:rsidRDefault="008A1C34" w:rsidP="008A1C34"/>
        </w:tc>
      </w:tr>
    </w:tbl>
    <w:p w:rsidR="0029185B" w:rsidRDefault="0029185B"/>
    <w:sectPr w:rsidR="0029185B" w:rsidSect="00291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A1C34"/>
    <w:rsid w:val="0029185B"/>
    <w:rsid w:val="008A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85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1C3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54924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45485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0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32779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199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97390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2955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173238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5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3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391448">
              <w:marLeft w:val="0"/>
              <w:marRight w:val="17"/>
              <w:marTop w:val="0"/>
              <w:marBottom w:val="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4652">
              <w:marLeft w:val="0"/>
              <w:marRight w:val="17"/>
              <w:marTop w:val="0"/>
              <w:marBottom w:val="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2227">
              <w:marLeft w:val="0"/>
              <w:marRight w:val="17"/>
              <w:marTop w:val="0"/>
              <w:marBottom w:val="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9523">
              <w:marLeft w:val="0"/>
              <w:marRight w:val="17"/>
              <w:marTop w:val="0"/>
              <w:marBottom w:val="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2129">
              <w:marLeft w:val="0"/>
              <w:marRight w:val="17"/>
              <w:marTop w:val="0"/>
              <w:marBottom w:val="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7238">
              <w:marLeft w:val="35"/>
              <w:marRight w:val="35"/>
              <w:marTop w:val="35"/>
              <w:marBottom w:val="35"/>
              <w:divBdr>
                <w:top w:val="dotted" w:sz="6" w:space="3" w:color="000000"/>
                <w:left w:val="dotted" w:sz="6" w:space="3" w:color="000000"/>
                <w:bottom w:val="dotted" w:sz="6" w:space="3" w:color="000000"/>
                <w:right w:val="dotted" w:sz="6" w:space="3" w:color="000000"/>
              </w:divBdr>
              <w:divsChild>
                <w:div w:id="76966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9026&amp;show=statistics" TargetMode="External"/><Relationship Id="rId13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market/edit_tender.html?id=49026&amp;action=send_letters" TargetMode="External"/><Relationship Id="rId12" Type="http://schemas.openxmlformats.org/officeDocument/2006/relationships/hyperlink" Target="http://www.b2b-mrsk.ru/firms/zao-uralenergo-soiuz/2792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9026&amp;action=invitations" TargetMode="External"/><Relationship Id="rId11" Type="http://schemas.openxmlformats.org/officeDocument/2006/relationships/hyperlink" Target="http://www.b2b-mrsk.ru/popups/send_message.html?action=send&amp;to=3779" TargetMode="External"/><Relationship Id="rId5" Type="http://schemas.openxmlformats.org/officeDocument/2006/relationships/hyperlink" Target="http://www.b2b-mrsk.ru/market/view_tender.html?id=49026&amp;show=lots" TargetMode="External"/><Relationship Id="rId15" Type="http://schemas.openxmlformats.org/officeDocument/2006/relationships/hyperlink" Target="http://www.b2b-mrsk.ru/popups/send_message.html?action=send&amp;to=121956" TargetMode="External"/><Relationship Id="rId10" Type="http://schemas.openxmlformats.org/officeDocument/2006/relationships/hyperlink" Target="http://www.b2b-mrsk.ru/market/view_tender.html?action=explanation&amp;id=49026&amp;doexpl=answer&amp;expl_id=217088" TargetMode="External"/><Relationship Id="rId4" Type="http://schemas.openxmlformats.org/officeDocument/2006/relationships/hyperlink" Target="http://www.b2b-mrsk.ru/market/view_tender.html?id=49026" TargetMode="External"/><Relationship Id="rId9" Type="http://schemas.openxmlformats.org/officeDocument/2006/relationships/hyperlink" Target="http://www.b2b-mrsk.ru/market/view_tender.html?id=49026&amp;action=explanation&amp;doexpl=information" TargetMode="External"/><Relationship Id="rId14" Type="http://schemas.openxmlformats.org/officeDocument/2006/relationships/hyperlink" Target="http://www.b2b-mrsk.ru/market/view_tender.html?id=49026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1580</Characters>
  <Application>Microsoft Office Word</Application>
  <DocSecurity>0</DocSecurity>
  <Lines>13</Lines>
  <Paragraphs>3</Paragraphs>
  <ScaleCrop>false</ScaleCrop>
  <Company/>
  <LinksUpToDate>false</LinksUpToDate>
  <CharactersWithSpaces>1854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Хасанов Рустем Рафаилович</dc:creator>
  <cp:keywords/>
  <dc:description/>
  <cp:lastModifiedBy>Хасанов Рустем Рафаилович</cp:lastModifiedBy>
  <cp:revision>2</cp:revision>
  <dcterms:created xsi:type="dcterms:W3CDTF">2016-04-29T08:59:00Z</dcterms:created>
  <dcterms:modified xsi:type="dcterms:W3CDTF">2016-04-29T08:59:00Z</dcterms:modified>
</cp:coreProperties>
</file>