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36A" w:rsidRPr="0078236A" w:rsidRDefault="0078236A" w:rsidP="0078236A">
      <w:pPr>
        <w:spacing w:after="144" w:line="240" w:lineRule="auto"/>
        <w:jc w:val="center"/>
        <w:outlineLvl w:val="0"/>
        <w:rPr>
          <w:rFonts w:ascii="Arial" w:eastAsia="Times New Roman" w:hAnsi="Arial" w:cs="Arial"/>
          <w:b/>
          <w:bCs/>
          <w:color w:val="000000"/>
          <w:kern w:val="36"/>
          <w:sz w:val="36"/>
          <w:szCs w:val="45"/>
          <w:lang w:eastAsia="ru-RU"/>
        </w:rPr>
      </w:pPr>
      <w:r w:rsidRPr="0078236A">
        <w:rPr>
          <w:rFonts w:ascii="Arial" w:eastAsia="Times New Roman" w:hAnsi="Arial" w:cs="Arial"/>
          <w:b/>
          <w:bCs/>
          <w:color w:val="000000"/>
          <w:kern w:val="36"/>
          <w:sz w:val="36"/>
          <w:szCs w:val="45"/>
          <w:lang w:eastAsia="ru-RU"/>
        </w:rPr>
        <w:t>Запрос предл</w:t>
      </w:r>
      <w:bookmarkStart w:id="0" w:name="_GoBack"/>
      <w:bookmarkEnd w:id="0"/>
      <w:r w:rsidRPr="0078236A">
        <w:rPr>
          <w:rFonts w:ascii="Arial" w:eastAsia="Times New Roman" w:hAnsi="Arial" w:cs="Arial"/>
          <w:b/>
          <w:bCs/>
          <w:color w:val="000000"/>
          <w:kern w:val="36"/>
          <w:sz w:val="36"/>
          <w:szCs w:val="45"/>
          <w:lang w:eastAsia="ru-RU"/>
        </w:rPr>
        <w:t>ожений № 767114</w:t>
      </w:r>
      <w:r w:rsidRPr="0078236A">
        <w:rPr>
          <w:rFonts w:ascii="Arial" w:eastAsia="Times New Roman" w:hAnsi="Arial" w:cs="Arial"/>
          <w:b/>
          <w:bCs/>
          <w:color w:val="000000"/>
          <w:kern w:val="36"/>
          <w:sz w:val="36"/>
          <w:szCs w:val="45"/>
          <w:lang w:eastAsia="ru-RU"/>
        </w:rPr>
        <w:br/>
      </w:r>
      <w:r w:rsidRPr="0078236A">
        <w:rPr>
          <w:rFonts w:ascii="Arial" w:eastAsia="Times New Roman" w:hAnsi="Arial" w:cs="Arial"/>
          <w:b/>
          <w:bCs/>
          <w:color w:val="000000"/>
          <w:kern w:val="36"/>
          <w:sz w:val="24"/>
          <w:szCs w:val="34"/>
          <w:lang w:eastAsia="ru-RU"/>
        </w:rPr>
        <w:t xml:space="preserve">Открытый запрос предложений на право заключения договора на выполнение проектных и изыскательских работ по строительству ВОЛС на участке ПП 110 </w:t>
      </w:r>
      <w:proofErr w:type="spellStart"/>
      <w:r w:rsidRPr="0078236A">
        <w:rPr>
          <w:rFonts w:ascii="Arial" w:eastAsia="Times New Roman" w:hAnsi="Arial" w:cs="Arial"/>
          <w:b/>
          <w:bCs/>
          <w:color w:val="000000"/>
          <w:kern w:val="36"/>
          <w:sz w:val="24"/>
          <w:szCs w:val="34"/>
          <w:lang w:eastAsia="ru-RU"/>
        </w:rPr>
        <w:t>кВ</w:t>
      </w:r>
      <w:proofErr w:type="spellEnd"/>
      <w:r w:rsidRPr="0078236A">
        <w:rPr>
          <w:rFonts w:ascii="Arial" w:eastAsia="Times New Roman" w:hAnsi="Arial" w:cs="Arial"/>
          <w:b/>
          <w:bCs/>
          <w:color w:val="000000"/>
          <w:kern w:val="36"/>
          <w:sz w:val="24"/>
          <w:szCs w:val="34"/>
          <w:lang w:eastAsia="ru-RU"/>
        </w:rPr>
        <w:t xml:space="preserve"> Восточный - ПС 110 </w:t>
      </w:r>
      <w:proofErr w:type="spellStart"/>
      <w:r w:rsidRPr="0078236A">
        <w:rPr>
          <w:rFonts w:ascii="Arial" w:eastAsia="Times New Roman" w:hAnsi="Arial" w:cs="Arial"/>
          <w:b/>
          <w:bCs/>
          <w:color w:val="000000"/>
          <w:kern w:val="36"/>
          <w:sz w:val="24"/>
          <w:szCs w:val="34"/>
          <w:lang w:eastAsia="ru-RU"/>
        </w:rPr>
        <w:t>кВ</w:t>
      </w:r>
      <w:proofErr w:type="spellEnd"/>
      <w:r w:rsidRPr="0078236A">
        <w:rPr>
          <w:rFonts w:ascii="Arial" w:eastAsia="Times New Roman" w:hAnsi="Arial" w:cs="Arial"/>
          <w:b/>
          <w:bCs/>
          <w:color w:val="000000"/>
          <w:kern w:val="36"/>
          <w:sz w:val="24"/>
          <w:szCs w:val="34"/>
          <w:lang w:eastAsia="ru-RU"/>
        </w:rPr>
        <w:t xml:space="preserve"> Тайга - ПП 110 </w:t>
      </w:r>
      <w:proofErr w:type="spellStart"/>
      <w:r w:rsidRPr="0078236A">
        <w:rPr>
          <w:rFonts w:ascii="Arial" w:eastAsia="Times New Roman" w:hAnsi="Arial" w:cs="Arial"/>
          <w:b/>
          <w:bCs/>
          <w:color w:val="000000"/>
          <w:kern w:val="36"/>
          <w:sz w:val="24"/>
          <w:szCs w:val="34"/>
          <w:lang w:eastAsia="ru-RU"/>
        </w:rPr>
        <w:t>кВ</w:t>
      </w:r>
      <w:proofErr w:type="spellEnd"/>
      <w:r w:rsidRPr="0078236A">
        <w:rPr>
          <w:rFonts w:ascii="Arial" w:eastAsia="Times New Roman" w:hAnsi="Arial" w:cs="Arial"/>
          <w:b/>
          <w:bCs/>
          <w:color w:val="000000"/>
          <w:kern w:val="36"/>
          <w:sz w:val="24"/>
          <w:szCs w:val="34"/>
          <w:lang w:eastAsia="ru-RU"/>
        </w:rPr>
        <w:t xml:space="preserve"> </w:t>
      </w:r>
      <w:proofErr w:type="spellStart"/>
      <w:r w:rsidRPr="0078236A">
        <w:rPr>
          <w:rFonts w:ascii="Arial" w:eastAsia="Times New Roman" w:hAnsi="Arial" w:cs="Arial"/>
          <w:b/>
          <w:bCs/>
          <w:color w:val="000000"/>
          <w:kern w:val="36"/>
          <w:sz w:val="24"/>
          <w:szCs w:val="34"/>
          <w:lang w:eastAsia="ru-RU"/>
        </w:rPr>
        <w:t>Угутский</w:t>
      </w:r>
      <w:proofErr w:type="spellEnd"/>
      <w:r w:rsidRPr="0078236A">
        <w:rPr>
          <w:rFonts w:ascii="Arial" w:eastAsia="Times New Roman" w:hAnsi="Arial" w:cs="Arial"/>
          <w:b/>
          <w:bCs/>
          <w:color w:val="000000"/>
          <w:kern w:val="36"/>
          <w:sz w:val="24"/>
          <w:szCs w:val="34"/>
          <w:lang w:eastAsia="ru-RU"/>
        </w:rPr>
        <w:t xml:space="preserve"> для нужд филиала АО "Тюменьэнерго" Нефтеюганские</w:t>
      </w:r>
      <w:r>
        <w:rPr>
          <w:rFonts w:ascii="Arial" w:eastAsia="Times New Roman" w:hAnsi="Arial" w:cs="Arial"/>
          <w:b/>
          <w:bCs/>
          <w:color w:val="000000"/>
          <w:kern w:val="36"/>
          <w:sz w:val="24"/>
          <w:szCs w:val="34"/>
          <w:lang w:eastAsia="ru-RU"/>
        </w:rPr>
        <w:t xml:space="preserve"> электрические сети</w:t>
      </w:r>
    </w:p>
    <w:p w:rsidR="0078236A" w:rsidRPr="0078236A" w:rsidRDefault="0078236A" w:rsidP="0078236A">
      <w:pPr>
        <w:spacing w:before="171" w:after="171"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Приём заявок завершается 28.02.2017 в 12:00 по московскому времени</w:t>
      </w:r>
      <w:r w:rsidRPr="0078236A">
        <w:rPr>
          <w:rFonts w:ascii="Arial" w:eastAsia="Times New Roman" w:hAnsi="Arial" w:cs="Arial"/>
          <w:color w:val="E4002B"/>
          <w:sz w:val="18"/>
          <w:szCs w:val="21"/>
          <w:lang w:eastAsia="ru-RU"/>
        </w:rPr>
        <w:t xml:space="preserve"> (через 14 суток, 23 часа, 53 минуты и 45 секунд) </w:t>
      </w:r>
      <w:r w:rsidRPr="0078236A">
        <w:rPr>
          <w:rFonts w:ascii="Arial" w:eastAsia="Times New Roman" w:hAnsi="Arial" w:cs="Arial"/>
          <w:vanish/>
          <w:color w:val="E4002B"/>
          <w:sz w:val="18"/>
          <w:szCs w:val="21"/>
          <w:lang w:eastAsia="ru-RU"/>
        </w:rPr>
        <w:t xml:space="preserve">(завершён) </w:t>
      </w:r>
      <w:r w:rsidRPr="0078236A">
        <w:rPr>
          <w:rFonts w:ascii="Arial" w:eastAsia="Times New Roman" w:hAnsi="Arial" w:cs="Arial"/>
          <w:vanish/>
          <w:color w:val="E4002B"/>
          <w:sz w:val="18"/>
          <w:szCs w:val="21"/>
          <w:lang w:eastAsia="ru-RU"/>
        </w:rPr>
        <w:br/>
      </w:r>
      <w:r w:rsidRPr="0078236A">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78236A">
        <w:rPr>
          <w:rFonts w:ascii="Arial" w:eastAsia="Times New Roman" w:hAnsi="Arial" w:cs="Arial"/>
          <w:vanish/>
          <w:color w:val="E4002B"/>
          <w:sz w:val="18"/>
          <w:szCs w:val="21"/>
          <w:lang w:eastAsia="ru-RU"/>
        </w:rPr>
        <w:t xml:space="preserve"> </w:t>
      </w:r>
      <w:r w:rsidRPr="0078236A">
        <w:rPr>
          <w:rFonts w:ascii="Arial" w:eastAsia="Times New Roman" w:hAnsi="Arial" w:cs="Arial"/>
          <w:color w:val="000000"/>
          <w:sz w:val="18"/>
          <w:szCs w:val="21"/>
          <w:lang w:eastAsia="ru-RU"/>
        </w:rPr>
        <w:t>.</w:t>
      </w:r>
    </w:p>
    <w:p w:rsidR="0078236A" w:rsidRPr="0078236A" w:rsidRDefault="0078236A" w:rsidP="0078236A">
      <w:pPr>
        <w:numPr>
          <w:ilvl w:val="0"/>
          <w:numId w:val="1"/>
        </w:numPr>
        <w:pBdr>
          <w:bottom w:val="single" w:sz="12" w:space="4" w:color="F2F0EB"/>
        </w:pBdr>
        <w:spacing w:after="257" w:line="240" w:lineRule="auto"/>
        <w:ind w:left="0" w:right="171"/>
        <w:rPr>
          <w:rFonts w:ascii="Arial" w:eastAsia="Times New Roman" w:hAnsi="Arial" w:cs="Arial"/>
          <w:color w:val="000000"/>
          <w:sz w:val="18"/>
          <w:szCs w:val="21"/>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8236A" w:rsidRPr="0078236A" w:rsidTr="0078236A">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78236A" w:rsidRPr="0078236A">
              <w:trPr>
                <w:tblCellSpacing w:w="6" w:type="dxa"/>
              </w:trPr>
              <w:tc>
                <w:tcPr>
                  <w:tcW w:w="0" w:type="auto"/>
                  <w:shd w:val="clear" w:color="auto" w:fill="C7CCD3"/>
                  <w:tcMar>
                    <w:top w:w="75" w:type="dxa"/>
                    <w:left w:w="75" w:type="dxa"/>
                    <w:bottom w:w="75" w:type="dxa"/>
                    <w:right w:w="75" w:type="dxa"/>
                  </w:tcMar>
                  <w:hideMark/>
                </w:tcPr>
                <w:p w:rsidR="0078236A" w:rsidRPr="0078236A" w:rsidRDefault="0078236A" w:rsidP="0078236A">
                  <w:pPr>
                    <w:shd w:val="clear" w:color="auto" w:fill="C7CCD3"/>
                    <w:spacing w:after="0" w:line="240" w:lineRule="auto"/>
                    <w:outlineLvl w:val="2"/>
                    <w:rPr>
                      <w:rFonts w:ascii="Arial" w:eastAsia="Times New Roman" w:hAnsi="Arial" w:cs="Arial"/>
                      <w:color w:val="333333"/>
                      <w:sz w:val="18"/>
                      <w:szCs w:val="21"/>
                      <w:lang w:eastAsia="ru-RU"/>
                    </w:rPr>
                  </w:pPr>
                  <w:r w:rsidRPr="0078236A">
                    <w:rPr>
                      <w:rFonts w:ascii="Arial" w:eastAsia="Times New Roman" w:hAnsi="Arial" w:cs="Arial"/>
                      <w:color w:val="333333"/>
                      <w:sz w:val="18"/>
                      <w:szCs w:val="21"/>
                      <w:lang w:eastAsia="ru-RU"/>
                    </w:rPr>
                    <w:t xml:space="preserve">Открытый запрос предложений на право заключения договора на </w:t>
                  </w:r>
                  <w:r w:rsidRPr="0078236A">
                    <w:rPr>
                      <w:rFonts w:ascii="Arial" w:eastAsia="Times New Roman" w:hAnsi="Arial" w:cs="Arial"/>
                      <w:color w:val="333333"/>
                      <w:sz w:val="18"/>
                      <w:szCs w:val="21"/>
                      <w:lang w:eastAsia="ru-RU"/>
                    </w:rPr>
                    <w:br/>
                    <w:t xml:space="preserve">выполнение проектных и изыскательских работ по строительству ВОЛС на участке ПП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Восточный - ПС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Тайга - ПП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w:t>
                  </w:r>
                  <w:proofErr w:type="spellStart"/>
                  <w:r w:rsidRPr="0078236A">
                    <w:rPr>
                      <w:rFonts w:ascii="Arial" w:eastAsia="Times New Roman" w:hAnsi="Arial" w:cs="Arial"/>
                      <w:color w:val="333333"/>
                      <w:sz w:val="18"/>
                      <w:szCs w:val="21"/>
                      <w:lang w:eastAsia="ru-RU"/>
                    </w:rPr>
                    <w:t>Угутский</w:t>
                  </w:r>
                  <w:proofErr w:type="spellEnd"/>
                  <w:r w:rsidRPr="0078236A">
                    <w:rPr>
                      <w:rFonts w:ascii="Arial" w:eastAsia="Times New Roman" w:hAnsi="Arial" w:cs="Arial"/>
                      <w:color w:val="333333"/>
                      <w:sz w:val="18"/>
                      <w:szCs w:val="21"/>
                      <w:lang w:eastAsia="ru-RU"/>
                    </w:rPr>
                    <w:t xml:space="preserve"> для нужд филиала АО "Тюменьэнерго" Нефтеюганские... Развернуть </w:t>
                  </w:r>
                </w:p>
                <w:p w:rsidR="0078236A" w:rsidRPr="0078236A" w:rsidRDefault="0078236A" w:rsidP="0078236A">
                  <w:pPr>
                    <w:shd w:val="clear" w:color="auto" w:fill="C7CCD3"/>
                    <w:spacing w:after="0" w:line="240" w:lineRule="auto"/>
                    <w:outlineLvl w:val="2"/>
                    <w:rPr>
                      <w:rFonts w:ascii="Arial" w:eastAsia="Times New Roman" w:hAnsi="Arial" w:cs="Arial"/>
                      <w:vanish/>
                      <w:color w:val="333333"/>
                      <w:sz w:val="18"/>
                      <w:szCs w:val="21"/>
                      <w:lang w:eastAsia="ru-RU"/>
                    </w:rPr>
                  </w:pPr>
                  <w:r w:rsidRPr="0078236A">
                    <w:rPr>
                      <w:rFonts w:ascii="Arial" w:eastAsia="Times New Roman" w:hAnsi="Arial" w:cs="Arial"/>
                      <w:color w:val="333333"/>
                      <w:sz w:val="18"/>
                      <w:szCs w:val="21"/>
                      <w:lang w:eastAsia="ru-RU"/>
                    </w:rPr>
                    <w:t xml:space="preserve">Открытый запрос предложений на право заключения договора на </w:t>
                  </w:r>
                  <w:r w:rsidRPr="0078236A">
                    <w:rPr>
                      <w:rFonts w:ascii="Arial" w:eastAsia="Times New Roman" w:hAnsi="Arial" w:cs="Arial"/>
                      <w:color w:val="333333"/>
                      <w:sz w:val="18"/>
                      <w:szCs w:val="21"/>
                      <w:lang w:eastAsia="ru-RU"/>
                    </w:rPr>
                    <w:br/>
                    <w:t xml:space="preserve">выполнение проектных и изыскательских работ по строительству ВОЛС на участке ПП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Восточный - ПС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Тайга - ПП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w:t>
                  </w:r>
                  <w:proofErr w:type="spellStart"/>
                  <w:r w:rsidRPr="0078236A">
                    <w:rPr>
                      <w:rFonts w:ascii="Arial" w:eastAsia="Times New Roman" w:hAnsi="Arial" w:cs="Arial"/>
                      <w:color w:val="333333"/>
                      <w:sz w:val="18"/>
                      <w:szCs w:val="21"/>
                      <w:lang w:eastAsia="ru-RU"/>
                    </w:rPr>
                    <w:t>Угутский</w:t>
                  </w:r>
                  <w:proofErr w:type="spellEnd"/>
                  <w:r w:rsidRPr="0078236A">
                    <w:rPr>
                      <w:rFonts w:ascii="Arial" w:eastAsia="Times New Roman" w:hAnsi="Arial" w:cs="Arial"/>
                      <w:color w:val="333333"/>
                      <w:sz w:val="18"/>
                      <w:szCs w:val="21"/>
                      <w:lang w:eastAsia="ru-RU"/>
                    </w:rPr>
                    <w:t xml:space="preserve"> для нужд филиала АО "Тюменьэнерго" Нефтеюганские электрические сети.</w:t>
                  </w:r>
                  <w:r w:rsidRPr="0078236A">
                    <w:rPr>
                      <w:rFonts w:ascii="Arial" w:eastAsia="Times New Roman" w:hAnsi="Arial" w:cs="Arial"/>
                      <w:color w:val="333333"/>
                      <w:sz w:val="18"/>
                      <w:szCs w:val="21"/>
                      <w:lang w:eastAsia="ru-RU"/>
                    </w:rPr>
                    <w:br/>
                    <w:t xml:space="preserve">Выполнение проектных и изыскательских работ по строительству ВОЛС на участке ПП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Восточный - ПС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Тайга - ПП 110 </w:t>
                  </w:r>
                  <w:proofErr w:type="spellStart"/>
                  <w:r w:rsidRPr="0078236A">
                    <w:rPr>
                      <w:rFonts w:ascii="Arial" w:eastAsia="Times New Roman" w:hAnsi="Arial" w:cs="Arial"/>
                      <w:color w:val="333333"/>
                      <w:sz w:val="18"/>
                      <w:szCs w:val="21"/>
                      <w:lang w:eastAsia="ru-RU"/>
                    </w:rPr>
                    <w:t>кВ</w:t>
                  </w:r>
                  <w:proofErr w:type="spellEnd"/>
                  <w:r w:rsidRPr="0078236A">
                    <w:rPr>
                      <w:rFonts w:ascii="Arial" w:eastAsia="Times New Roman" w:hAnsi="Arial" w:cs="Arial"/>
                      <w:color w:val="333333"/>
                      <w:sz w:val="18"/>
                      <w:szCs w:val="21"/>
                      <w:lang w:eastAsia="ru-RU"/>
                    </w:rPr>
                    <w:t xml:space="preserve"> </w:t>
                  </w:r>
                  <w:proofErr w:type="spellStart"/>
                  <w:r w:rsidRPr="0078236A">
                    <w:rPr>
                      <w:rFonts w:ascii="Arial" w:eastAsia="Times New Roman" w:hAnsi="Arial" w:cs="Arial"/>
                      <w:color w:val="333333"/>
                      <w:sz w:val="18"/>
                      <w:szCs w:val="21"/>
                      <w:lang w:eastAsia="ru-RU"/>
                    </w:rPr>
                    <w:t>Угутский</w:t>
                  </w:r>
                  <w:proofErr w:type="spellEnd"/>
                  <w:r w:rsidRPr="0078236A">
                    <w:rPr>
                      <w:rFonts w:ascii="Arial" w:eastAsia="Times New Roman" w:hAnsi="Arial" w:cs="Arial"/>
                      <w:color w:val="333333"/>
                      <w:sz w:val="18"/>
                      <w:szCs w:val="21"/>
                      <w:lang w:eastAsia="ru-RU"/>
                    </w:rPr>
                    <w:t xml:space="preserve"> для нужд филиала АО "Тюменьэнерго" Нефтеюганские электрические сети. (Проектные работы)</w:t>
                  </w:r>
                  <w:r w:rsidRPr="0078236A">
                    <w:rPr>
                      <w:rFonts w:ascii="Arial" w:eastAsia="Times New Roman" w:hAnsi="Arial" w:cs="Arial"/>
                      <w:vanish/>
                      <w:color w:val="333333"/>
                      <w:sz w:val="18"/>
                      <w:szCs w:val="21"/>
                      <w:lang w:eastAsia="ru-RU"/>
                    </w:rPr>
                    <w:t xml:space="preserve"> Свернуть </w:t>
                  </w:r>
                </w:p>
              </w:tc>
            </w:tr>
            <w:tr w:rsidR="0078236A" w:rsidRPr="0078236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7421029 </w:t>
                        </w:r>
                        <w:hyperlink r:id="rId5" w:history="1">
                          <w:r w:rsidRPr="0078236A">
                            <w:rPr>
                              <w:rFonts w:ascii="Arial" w:eastAsia="Times New Roman" w:hAnsi="Arial" w:cs="Arial"/>
                              <w:color w:val="1367CF"/>
                              <w:sz w:val="18"/>
                              <w:szCs w:val="21"/>
                              <w:bdr w:val="none" w:sz="0" w:space="0" w:color="auto" w:frame="1"/>
                              <w:lang w:eastAsia="ru-RU"/>
                            </w:rPr>
                            <w:t>Инженерные услуги в области проектно-строительных работ прочие</w:t>
                          </w:r>
                        </w:hyperlink>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Категория ОКПД2:</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b/>
                            <w:bCs/>
                            <w:color w:val="000000"/>
                            <w:sz w:val="18"/>
                            <w:szCs w:val="21"/>
                            <w:lang w:eastAsia="ru-RU"/>
                          </w:rPr>
                          <w:t>71.12.13.000</w:t>
                        </w:r>
                        <w:r w:rsidRPr="0078236A">
                          <w:rPr>
                            <w:rFonts w:ascii="Arial" w:eastAsia="Times New Roman" w:hAnsi="Arial" w:cs="Arial"/>
                            <w:color w:val="000000"/>
                            <w:sz w:val="18"/>
                            <w:szCs w:val="21"/>
                            <w:lang w:eastAsia="ru-RU"/>
                          </w:rPr>
                          <w:t>  Услуги по инженерно-техническому проектированию систем энергоснабжения</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Категория ОКВЭД2:</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b/>
                            <w:bCs/>
                            <w:color w:val="000000"/>
                            <w:sz w:val="18"/>
                            <w:szCs w:val="21"/>
                            <w:lang w:eastAsia="ru-RU"/>
                          </w:rPr>
                          <w:t>71.12.12</w:t>
                        </w:r>
                        <w:r w:rsidRPr="0078236A">
                          <w:rPr>
                            <w:rFonts w:ascii="Arial" w:eastAsia="Times New Roman" w:hAnsi="Arial" w:cs="Arial"/>
                            <w:color w:val="000000"/>
                            <w:sz w:val="18"/>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Количество:</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1 </w:t>
                        </w:r>
                        <w:proofErr w:type="spellStart"/>
                        <w:r w:rsidRPr="0078236A">
                          <w:rPr>
                            <w:rFonts w:ascii="Arial" w:eastAsia="Times New Roman" w:hAnsi="Arial" w:cs="Arial"/>
                            <w:color w:val="000000"/>
                            <w:sz w:val="18"/>
                            <w:szCs w:val="21"/>
                            <w:lang w:eastAsia="ru-RU"/>
                          </w:rPr>
                          <w:t>шт</w:t>
                        </w:r>
                        <w:proofErr w:type="spellEnd"/>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b/>
                            <w:bCs/>
                            <w:color w:val="000000"/>
                            <w:sz w:val="18"/>
                            <w:szCs w:val="21"/>
                            <w:lang w:eastAsia="ru-RU"/>
                          </w:rPr>
                          <w:t>5 097 253,52 руб. (цена с НДС)</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b/>
                            <w:bCs/>
                            <w:color w:val="000000"/>
                            <w:sz w:val="18"/>
                            <w:szCs w:val="21"/>
                            <w:lang w:eastAsia="ru-RU"/>
                          </w:rPr>
                          <w:t>5 097 253,52 руб. (цена с НДС)</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Цена с НДС (</w:t>
                        </w:r>
                        <w:hyperlink r:id="rId6" w:history="1">
                          <w:r w:rsidRPr="0078236A">
                            <w:rPr>
                              <w:rFonts w:ascii="Arial" w:eastAsia="Times New Roman" w:hAnsi="Arial" w:cs="Arial"/>
                              <w:color w:val="1367CF"/>
                              <w:sz w:val="18"/>
                              <w:szCs w:val="21"/>
                              <w:bdr w:val="none" w:sz="0" w:space="0" w:color="auto" w:frame="1"/>
                              <w:lang w:eastAsia="ru-RU"/>
                            </w:rPr>
                            <w:t>показывать обе цены</w:t>
                          </w:r>
                        </w:hyperlink>
                        <w:r w:rsidRPr="0078236A">
                          <w:rPr>
                            <w:rFonts w:ascii="Arial" w:eastAsia="Times New Roman" w:hAnsi="Arial" w:cs="Arial"/>
                            <w:color w:val="000000"/>
                            <w:sz w:val="18"/>
                            <w:szCs w:val="21"/>
                            <w:lang w:eastAsia="ru-RU"/>
                          </w:rPr>
                          <w:t>)</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Дата публикации:</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13.02.2017 12:05</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28.02.2017 12:00</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 xml:space="preserve">13.02.2017 12:05, </w:t>
                        </w:r>
                        <w:hyperlink r:id="rId7" w:tgtFrame="_blank" w:tooltip="Отправить личное сообщение" w:history="1">
                          <w:r w:rsidRPr="0078236A">
                            <w:rPr>
                              <w:rFonts w:ascii="Arial" w:eastAsia="Times New Roman" w:hAnsi="Arial" w:cs="Arial"/>
                              <w:color w:val="1367CF"/>
                              <w:sz w:val="18"/>
                              <w:szCs w:val="21"/>
                              <w:bdr w:val="none" w:sz="0" w:space="0" w:color="auto" w:frame="1"/>
                              <w:lang w:eastAsia="ru-RU"/>
                            </w:rPr>
                            <w:t>Яковленко Яна Валерьевна</w:t>
                          </w:r>
                        </w:hyperlink>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8" w:tgtFrame="_blank" w:tooltip="Отправить личное сообщение" w:history="1">
                          <w:r w:rsidRPr="0078236A">
                            <w:rPr>
                              <w:rFonts w:ascii="Arial" w:eastAsia="Times New Roman" w:hAnsi="Arial" w:cs="Arial"/>
                              <w:color w:val="1367CF"/>
                              <w:sz w:val="18"/>
                              <w:szCs w:val="21"/>
                              <w:bdr w:val="none" w:sz="0" w:space="0" w:color="auto" w:frame="1"/>
                              <w:lang w:eastAsia="ru-RU"/>
                            </w:rPr>
                            <w:t>Яковленко Яна Валерьевна</w:t>
                          </w:r>
                        </w:hyperlink>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Организатор:</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9" w:history="1">
                          <w:r w:rsidRPr="0078236A">
                            <w:rPr>
                              <w:rFonts w:ascii="Arial" w:eastAsia="Times New Roman" w:hAnsi="Arial" w:cs="Arial"/>
                              <w:color w:val="1367CF"/>
                              <w:sz w:val="18"/>
                              <w:szCs w:val="21"/>
                              <w:bdr w:val="none" w:sz="0" w:space="0" w:color="auto" w:frame="1"/>
                              <w:lang w:eastAsia="ru-RU"/>
                            </w:rPr>
                            <w:t xml:space="preserve">Филиал АО "Тюменьэнерго" </w:t>
                          </w:r>
                          <w:proofErr w:type="spellStart"/>
                          <w:r w:rsidRPr="0078236A">
                            <w:rPr>
                              <w:rFonts w:ascii="Arial" w:eastAsia="Times New Roman" w:hAnsi="Arial" w:cs="Arial"/>
                              <w:color w:val="1367CF"/>
                              <w:sz w:val="18"/>
                              <w:szCs w:val="21"/>
                              <w:bdr w:val="none" w:sz="0" w:space="0" w:color="auto" w:frame="1"/>
                              <w:lang w:eastAsia="ru-RU"/>
                            </w:rPr>
                            <w:t>НюЭС</w:t>
                          </w:r>
                          <w:proofErr w:type="spellEnd"/>
                          <w:r w:rsidRPr="0078236A">
                            <w:rPr>
                              <w:rFonts w:ascii="Arial" w:eastAsia="Times New Roman" w:hAnsi="Arial" w:cs="Arial"/>
                              <w:color w:val="1367CF"/>
                              <w:sz w:val="18"/>
                              <w:szCs w:val="21"/>
                              <w:bdr w:val="none" w:sz="0" w:space="0" w:color="auto" w:frame="1"/>
                              <w:lang w:eastAsia="ru-RU"/>
                            </w:rPr>
                            <w:t xml:space="preserve"> (г. Нефтеюганск)</w:t>
                          </w:r>
                        </w:hyperlink>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Заказчик:</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10" w:history="1">
                          <w:r w:rsidRPr="0078236A">
                            <w:rPr>
                              <w:rFonts w:ascii="Arial" w:eastAsia="Times New Roman" w:hAnsi="Arial" w:cs="Arial"/>
                              <w:color w:val="1367CF"/>
                              <w:sz w:val="18"/>
                              <w:szCs w:val="21"/>
                              <w:bdr w:val="none" w:sz="0" w:space="0" w:color="auto" w:frame="1"/>
                              <w:lang w:eastAsia="ru-RU"/>
                            </w:rPr>
                            <w:t>АО "Тюменьэнерго"</w:t>
                          </w:r>
                        </w:hyperlink>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Контактный адрес e-</w:t>
                        </w:r>
                        <w:proofErr w:type="spellStart"/>
                        <w:r w:rsidRPr="0078236A">
                          <w:rPr>
                            <w:rFonts w:ascii="Arial" w:eastAsia="Times New Roman" w:hAnsi="Arial" w:cs="Arial"/>
                            <w:color w:val="000000"/>
                            <w:sz w:val="18"/>
                            <w:szCs w:val="21"/>
                            <w:lang w:eastAsia="ru-RU"/>
                          </w:rPr>
                          <w:t>mail</w:t>
                        </w:r>
                        <w:proofErr w:type="spellEnd"/>
                        <w:r w:rsidRPr="0078236A">
                          <w:rPr>
                            <w:rFonts w:ascii="Arial" w:eastAsia="Times New Roman" w:hAnsi="Arial" w:cs="Arial"/>
                            <w:color w:val="000000"/>
                            <w:sz w:val="18"/>
                            <w:szCs w:val="21"/>
                            <w:lang w:eastAsia="ru-RU"/>
                          </w:rPr>
                          <w:t>:</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11" w:history="1">
                          <w:r w:rsidRPr="0078236A">
                            <w:rPr>
                              <w:rFonts w:ascii="Arial" w:eastAsia="Times New Roman" w:hAnsi="Arial" w:cs="Arial"/>
                              <w:color w:val="1367CF"/>
                              <w:sz w:val="18"/>
                              <w:szCs w:val="21"/>
                              <w:bdr w:val="none" w:sz="0" w:space="0" w:color="auto" w:frame="1"/>
                              <w:lang w:eastAsia="ru-RU"/>
                            </w:rPr>
                            <w:t>YakovlenkoYV@nues.te.ru</w:t>
                          </w:r>
                        </w:hyperlink>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+7 (3463) 25-33-10</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12" w:history="1">
                          <w:r w:rsidRPr="0078236A">
                            <w:rPr>
                              <w:rFonts w:ascii="Arial" w:eastAsia="Times New Roman" w:hAnsi="Arial" w:cs="Arial"/>
                              <w:color w:val="1367CF"/>
                              <w:sz w:val="18"/>
                              <w:szCs w:val="21"/>
                              <w:bdr w:val="none" w:sz="0" w:space="0" w:color="auto" w:frame="1"/>
                              <w:lang w:eastAsia="ru-RU"/>
                            </w:rPr>
                            <w:t>Строка № 152 плана закупок на 2017 год</w:t>
                          </w:r>
                        </w:hyperlink>
                      </w:p>
                    </w:tc>
                  </w:tr>
                </w:tbl>
                <w:p w:rsidR="0078236A" w:rsidRPr="0078236A" w:rsidRDefault="0078236A" w:rsidP="0078236A">
                  <w:pPr>
                    <w:spacing w:after="0" w:line="240" w:lineRule="auto"/>
                    <w:rPr>
                      <w:rFonts w:ascii="Arial" w:eastAsia="Times New Roman" w:hAnsi="Arial" w:cs="Arial"/>
                      <w:color w:val="000000"/>
                      <w:sz w:val="18"/>
                      <w:szCs w:val="21"/>
                      <w:lang w:eastAsia="ru-RU"/>
                    </w:rPr>
                  </w:pPr>
                </w:p>
              </w:tc>
            </w:tr>
            <w:tr w:rsidR="0078236A" w:rsidRPr="0078236A">
              <w:trPr>
                <w:tblCellSpacing w:w="6" w:type="dxa"/>
              </w:trPr>
              <w:tc>
                <w:tcPr>
                  <w:tcW w:w="0" w:type="auto"/>
                  <w:shd w:val="clear" w:color="auto" w:fill="C7CCD3"/>
                  <w:tcMar>
                    <w:top w:w="75" w:type="dxa"/>
                    <w:left w:w="75" w:type="dxa"/>
                    <w:bottom w:w="75" w:type="dxa"/>
                    <w:right w:w="75" w:type="dxa"/>
                  </w:tcMar>
                  <w:hideMark/>
                </w:tcPr>
                <w:p w:rsidR="0078236A" w:rsidRPr="0078236A" w:rsidRDefault="0078236A" w:rsidP="0078236A">
                  <w:pPr>
                    <w:spacing w:after="0" w:line="240" w:lineRule="auto"/>
                    <w:rPr>
                      <w:rFonts w:ascii="Arial" w:eastAsia="Times New Roman" w:hAnsi="Arial" w:cs="Arial"/>
                      <w:color w:val="333333"/>
                      <w:sz w:val="18"/>
                      <w:szCs w:val="21"/>
                      <w:lang w:eastAsia="ru-RU"/>
                    </w:rPr>
                  </w:pPr>
                  <w:r w:rsidRPr="0078236A">
                    <w:rPr>
                      <w:rFonts w:ascii="Arial" w:eastAsia="Times New Roman" w:hAnsi="Arial" w:cs="Arial"/>
                      <w:color w:val="333333"/>
                      <w:sz w:val="18"/>
                      <w:szCs w:val="21"/>
                      <w:lang w:eastAsia="ru-RU"/>
                    </w:rPr>
                    <w:t>Дополнительная информация</w:t>
                  </w:r>
                </w:p>
              </w:tc>
            </w:tr>
            <w:tr w:rsidR="0078236A" w:rsidRPr="0078236A">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Двухэтапная процедура закупки</w:t>
                        </w:r>
                        <w:r w:rsidRPr="0078236A">
                          <w:rPr>
                            <w:rFonts w:ascii="Arial" w:eastAsia="Times New Roman" w:hAnsi="Arial" w:cs="Arial"/>
                            <w:noProof/>
                            <w:color w:val="000000"/>
                            <w:sz w:val="18"/>
                            <w:szCs w:val="21"/>
                            <w:lang w:eastAsia="ru-RU"/>
                          </w:rPr>
                          <w:drawing>
                            <wp:inline distT="0" distB="0" distL="0" distR="0" wp14:anchorId="7A52875B" wp14:editId="4B1FAC03">
                              <wp:extent cx="144780" cy="144780"/>
                              <wp:effectExtent l="0" t="0" r="7620" b="762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78236A" w:rsidRPr="0078236A" w:rsidRDefault="0078236A" w:rsidP="0078236A">
                        <w:pPr>
                          <w:spacing w:after="0" w:line="240" w:lineRule="auto"/>
                          <w:rPr>
                            <w:rFonts w:ascii="Arial" w:eastAsia="Times New Roman" w:hAnsi="Arial" w:cs="Arial"/>
                            <w:vanish/>
                            <w:color w:val="000000"/>
                            <w:sz w:val="18"/>
                            <w:szCs w:val="21"/>
                            <w:lang w:eastAsia="ru-RU"/>
                          </w:rPr>
                        </w:pPr>
                        <w:r w:rsidRPr="0078236A">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Нет</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Альтернативные заявки</w:t>
                        </w:r>
                        <w:r w:rsidRPr="0078236A">
                          <w:rPr>
                            <w:rFonts w:ascii="Arial" w:eastAsia="Times New Roman" w:hAnsi="Arial" w:cs="Arial"/>
                            <w:noProof/>
                            <w:color w:val="000000"/>
                            <w:sz w:val="18"/>
                            <w:szCs w:val="21"/>
                            <w:lang w:eastAsia="ru-RU"/>
                          </w:rPr>
                          <w:drawing>
                            <wp:inline distT="0" distB="0" distL="0" distR="0" wp14:anchorId="1916D5F8" wp14:editId="1C1B4DA2">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78236A" w:rsidRPr="0078236A" w:rsidRDefault="0078236A" w:rsidP="0078236A">
                        <w:pPr>
                          <w:spacing w:after="0" w:line="240" w:lineRule="auto"/>
                          <w:rPr>
                            <w:rFonts w:ascii="Arial" w:eastAsia="Times New Roman" w:hAnsi="Arial" w:cs="Arial"/>
                            <w:vanish/>
                            <w:color w:val="000000"/>
                            <w:sz w:val="18"/>
                            <w:szCs w:val="21"/>
                            <w:lang w:eastAsia="ru-RU"/>
                          </w:rPr>
                        </w:pPr>
                        <w:r w:rsidRPr="0078236A">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Нет</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78236A">
                          <w:rPr>
                            <w:rFonts w:ascii="Arial" w:eastAsia="Times New Roman" w:hAnsi="Arial" w:cs="Arial"/>
                            <w:noProof/>
                            <w:color w:val="000000"/>
                            <w:sz w:val="18"/>
                            <w:szCs w:val="21"/>
                            <w:lang w:eastAsia="ru-RU"/>
                          </w:rPr>
                          <w:drawing>
                            <wp:inline distT="0" distB="0" distL="0" distR="0" wp14:anchorId="5E7DFEB7" wp14:editId="22A19B88">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78236A" w:rsidRPr="0078236A" w:rsidRDefault="0078236A" w:rsidP="0078236A">
                        <w:pPr>
                          <w:spacing w:after="0" w:line="240" w:lineRule="auto"/>
                          <w:rPr>
                            <w:rFonts w:ascii="Arial" w:eastAsia="Times New Roman" w:hAnsi="Arial" w:cs="Arial"/>
                            <w:vanish/>
                            <w:color w:val="000000"/>
                            <w:sz w:val="18"/>
                            <w:szCs w:val="21"/>
                            <w:lang w:eastAsia="ru-RU"/>
                          </w:rPr>
                        </w:pPr>
                        <w:r w:rsidRPr="0078236A">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proofErr w:type="spellStart"/>
                        <w:r w:rsidRPr="0078236A">
                          <w:rPr>
                            <w:rFonts w:ascii="Arial" w:eastAsia="Times New Roman" w:hAnsi="Arial" w:cs="Arial"/>
                            <w:color w:val="000000"/>
                            <w:sz w:val="18"/>
                            <w:szCs w:val="21"/>
                            <w:lang w:eastAsia="ru-RU"/>
                          </w:rPr>
                          <w:t>Подгрузка</w:t>
                        </w:r>
                        <w:proofErr w:type="spellEnd"/>
                        <w:r w:rsidRPr="0078236A">
                          <w:rPr>
                            <w:rFonts w:ascii="Arial" w:eastAsia="Times New Roman" w:hAnsi="Arial" w:cs="Arial"/>
                            <w:color w:val="000000"/>
                            <w:sz w:val="18"/>
                            <w:szCs w:val="21"/>
                            <w:lang w:eastAsia="ru-RU"/>
                          </w:rPr>
                          <w:t xml:space="preserve"> документации к заявке обязательна</w:t>
                        </w:r>
                        <w:r w:rsidRPr="0078236A">
                          <w:rPr>
                            <w:rFonts w:ascii="Arial" w:eastAsia="Times New Roman" w:hAnsi="Arial" w:cs="Arial"/>
                            <w:noProof/>
                            <w:color w:val="000000"/>
                            <w:sz w:val="18"/>
                            <w:szCs w:val="21"/>
                            <w:lang w:eastAsia="ru-RU"/>
                          </w:rPr>
                          <w:drawing>
                            <wp:inline distT="0" distB="0" distL="0" distR="0" wp14:anchorId="2CD87D36" wp14:editId="08483B11">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78236A" w:rsidRPr="0078236A" w:rsidRDefault="0078236A" w:rsidP="0078236A">
                        <w:pPr>
                          <w:spacing w:after="0" w:line="240" w:lineRule="auto"/>
                          <w:rPr>
                            <w:rFonts w:ascii="Arial" w:eastAsia="Times New Roman" w:hAnsi="Arial" w:cs="Arial"/>
                            <w:vanish/>
                            <w:color w:val="000000"/>
                            <w:sz w:val="18"/>
                            <w:szCs w:val="21"/>
                            <w:lang w:eastAsia="ru-RU"/>
                          </w:rPr>
                        </w:pPr>
                        <w:r w:rsidRPr="0078236A">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78236A">
                          <w:rPr>
                            <w:rFonts w:ascii="Arial" w:eastAsia="Times New Roman" w:hAnsi="Arial" w:cs="Arial"/>
                            <w:noProof/>
                            <w:color w:val="000000"/>
                            <w:sz w:val="18"/>
                            <w:szCs w:val="21"/>
                            <w:lang w:eastAsia="ru-RU"/>
                          </w:rPr>
                          <w:drawing>
                            <wp:inline distT="0" distB="0" distL="0" distR="0" wp14:anchorId="560EA25D" wp14:editId="0A77A38E">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78236A" w:rsidRPr="0078236A" w:rsidRDefault="0078236A" w:rsidP="0078236A">
                        <w:pPr>
                          <w:spacing w:after="0" w:line="240" w:lineRule="auto"/>
                          <w:rPr>
                            <w:rFonts w:ascii="Arial" w:eastAsia="Times New Roman" w:hAnsi="Arial" w:cs="Arial"/>
                            <w:vanish/>
                            <w:color w:val="000000"/>
                            <w:sz w:val="18"/>
                            <w:szCs w:val="21"/>
                            <w:lang w:eastAsia="ru-RU"/>
                          </w:rPr>
                        </w:pPr>
                        <w:r w:rsidRPr="0078236A">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14" w:tgtFrame="_blank" w:history="1">
                          <w:r w:rsidRPr="0078236A">
                            <w:rPr>
                              <w:rFonts w:ascii="Arial" w:eastAsia="Times New Roman" w:hAnsi="Arial" w:cs="Arial"/>
                              <w:color w:val="1367CF"/>
                              <w:sz w:val="18"/>
                              <w:szCs w:val="21"/>
                              <w:bdr w:val="none" w:sz="0" w:space="0" w:color="auto" w:frame="1"/>
                              <w:lang w:eastAsia="ru-RU"/>
                            </w:rPr>
                            <w:t xml:space="preserve">Скачать файл </w:t>
                          </w:r>
                          <w:r w:rsidRPr="0078236A">
                            <w:rPr>
                              <w:rFonts w:ascii="Arial" w:eastAsia="Times New Roman" w:hAnsi="Arial" w:cs="Arial"/>
                              <w:b/>
                              <w:bCs/>
                              <w:color w:val="1367CF"/>
                              <w:sz w:val="18"/>
                              <w:szCs w:val="21"/>
                              <w:bdr w:val="none" w:sz="0" w:space="0" w:color="auto" w:frame="1"/>
                              <w:lang w:eastAsia="ru-RU"/>
                            </w:rPr>
                            <w:t>+ЗД.7z</w:t>
                          </w:r>
                        </w:hyperlink>
                        <w:r w:rsidRPr="0078236A">
                          <w:rPr>
                            <w:rFonts w:ascii="Arial" w:eastAsia="Times New Roman" w:hAnsi="Arial" w:cs="Arial"/>
                            <w:color w:val="000000"/>
                            <w:sz w:val="18"/>
                            <w:szCs w:val="21"/>
                            <w:lang w:eastAsia="ru-RU"/>
                          </w:rPr>
                          <w:t> (2.7 МБ)</w:t>
                        </w:r>
                      </w:p>
                      <w:p w:rsidR="0078236A" w:rsidRPr="0078236A" w:rsidRDefault="0078236A" w:rsidP="0078236A">
                        <w:pPr>
                          <w:spacing w:after="0" w:line="240" w:lineRule="auto"/>
                          <w:rPr>
                            <w:rFonts w:ascii="Arial" w:eastAsia="Times New Roman" w:hAnsi="Arial" w:cs="Arial"/>
                            <w:color w:val="000000"/>
                            <w:sz w:val="18"/>
                            <w:szCs w:val="21"/>
                            <w:lang w:eastAsia="ru-RU"/>
                          </w:rPr>
                        </w:pPr>
                        <w:hyperlink r:id="rId15" w:history="1">
                          <w:r w:rsidRPr="0078236A">
                            <w:rPr>
                              <w:rFonts w:ascii="Arial" w:eastAsia="Times New Roman" w:hAnsi="Arial" w:cs="Arial"/>
                              <w:b/>
                              <w:bCs/>
                              <w:color w:val="1367CF"/>
                              <w:sz w:val="18"/>
                              <w:szCs w:val="21"/>
                              <w:bdr w:val="none" w:sz="0" w:space="0" w:color="auto" w:frame="1"/>
                              <w:lang w:eastAsia="ru-RU"/>
                            </w:rPr>
                            <w:t>Редактировать закупочную документацию</w:t>
                          </w:r>
                        </w:hyperlink>
                      </w:p>
                      <w:p w:rsidR="0078236A" w:rsidRPr="0078236A" w:rsidRDefault="0078236A" w:rsidP="0078236A">
                        <w:pPr>
                          <w:spacing w:after="0" w:line="240" w:lineRule="auto"/>
                          <w:rPr>
                            <w:rFonts w:ascii="Arial" w:eastAsia="Times New Roman" w:hAnsi="Arial" w:cs="Arial"/>
                            <w:color w:val="000000"/>
                            <w:sz w:val="18"/>
                            <w:szCs w:val="21"/>
                            <w:lang w:eastAsia="ru-RU"/>
                          </w:rPr>
                        </w:pPr>
                        <w:hyperlink r:id="rId16" w:tgtFrame="signature" w:history="1">
                          <w:r w:rsidRPr="0078236A">
                            <w:rPr>
                              <w:rFonts w:ascii="Arial" w:eastAsia="Times New Roman" w:hAnsi="Arial" w:cs="Arial"/>
                              <w:color w:val="1367CF"/>
                              <w:sz w:val="18"/>
                              <w:szCs w:val="21"/>
                              <w:bdr w:val="none" w:sz="0" w:space="0" w:color="auto" w:frame="1"/>
                              <w:lang w:eastAsia="ru-RU"/>
                            </w:rPr>
                            <w:t>Подписано ЭП</w:t>
                          </w:r>
                        </w:hyperlink>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Условия оплаты:</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Условия оплаты за выполненные работы согласно п. 3 проекта договора.</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Условия поставки:</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С момента подписания договора по 15.12.2017г.</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628303, ХМАО-Югра, Тюменская обл., г. Нефтеюганск, ул. Мира,15, каб.218</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24.03.2017 12:00</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30.03.2017 12:00</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w:history="1">
                          <w:r w:rsidRPr="0078236A">
                            <w:rPr>
                              <w:rFonts w:ascii="Arial" w:eastAsia="Times New Roman" w:hAnsi="Arial" w:cs="Arial"/>
                              <w:color w:val="1367CF"/>
                              <w:sz w:val="18"/>
                              <w:szCs w:val="21"/>
                              <w:bdr w:val="none" w:sz="0" w:space="0" w:color="auto" w:frame="1"/>
                              <w:lang w:eastAsia="ru-RU"/>
                            </w:rPr>
                            <w:t>628303, Ханты-Мансийский Автономный округ - Югра, Тюменская обл., г. Нефтеюганск, ул. Мира, д. 15</w:t>
                          </w:r>
                        </w:hyperlink>
                        <w:r w:rsidRPr="0078236A">
                          <w:rPr>
                            <w:rFonts w:ascii="Arial" w:eastAsia="Times New Roman" w:hAnsi="Arial" w:cs="Arial"/>
                            <w:color w:val="000000"/>
                            <w:sz w:val="18"/>
                            <w:szCs w:val="21"/>
                            <w:lang w:eastAsia="ru-RU"/>
                          </w:rPr>
                          <w:t xml:space="preserve"> </w:t>
                        </w:r>
                        <w:r w:rsidRPr="0078236A">
                          <w:rPr>
                            <w:rFonts w:ascii="Arial" w:eastAsia="Times New Roman" w:hAnsi="Arial" w:cs="Arial"/>
                            <w:color w:val="000000"/>
                            <w:sz w:val="18"/>
                            <w:szCs w:val="21"/>
                            <w:lang w:eastAsia="ru-RU"/>
                          </w:rPr>
                          <w:pict/>
                        </w:r>
                      </w:p>
                    </w:tc>
                  </w:tr>
                  <w:tr w:rsidR="0078236A" w:rsidRPr="0078236A">
                    <w:trPr>
                      <w:tblCellSpacing w:w="0" w:type="dxa"/>
                    </w:trPr>
                    <w:tc>
                      <w:tcPr>
                        <w:tcW w:w="0" w:type="auto"/>
                        <w:gridSpan w:val="2"/>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b/>
                            <w:bCs/>
                            <w:color w:val="000000"/>
                            <w:sz w:val="18"/>
                            <w:szCs w:val="21"/>
                            <w:lang w:eastAsia="ru-RU"/>
                          </w:rPr>
                          <w:t>Комментарии:</w:t>
                        </w:r>
                        <w:r w:rsidRPr="0078236A">
                          <w:rPr>
                            <w:rFonts w:ascii="Arial" w:eastAsia="Times New Roman" w:hAnsi="Arial" w:cs="Arial"/>
                            <w:color w:val="000000"/>
                            <w:sz w:val="18"/>
                            <w:szCs w:val="21"/>
                            <w:lang w:eastAsia="ru-RU"/>
                          </w:rPr>
                          <w:br/>
                          <w:t>Участвовать в закупке может любое юридическое, физическое лицо, в том числе индивидуальный предприниматель.</w:t>
                        </w:r>
                        <w:r w:rsidRPr="0078236A">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236A">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8236A">
                          <w:rPr>
                            <w:rFonts w:ascii="Arial" w:eastAsia="Times New Roman" w:hAnsi="Arial" w:cs="Arial"/>
                            <w:color w:val="000000"/>
                            <w:sz w:val="18"/>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78236A">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8236A">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8236A">
                          <w:rPr>
                            <w:rFonts w:ascii="Arial" w:eastAsia="Times New Roman" w:hAnsi="Arial" w:cs="Arial"/>
                            <w:color w:val="000000"/>
                            <w:sz w:val="18"/>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78236A">
                          <w:rPr>
                            <w:rFonts w:ascii="Arial" w:eastAsia="Times New Roman" w:hAnsi="Arial" w:cs="Arial"/>
                            <w:color w:val="000000"/>
                            <w:sz w:val="18"/>
                            <w:szCs w:val="21"/>
                            <w:lang w:eastAsia="ru-RU"/>
                          </w:rPr>
                          <w:t>ранжировке</w:t>
                        </w:r>
                        <w:proofErr w:type="spellEnd"/>
                        <w:r w:rsidRPr="0078236A">
                          <w:rPr>
                            <w:rFonts w:ascii="Arial" w:eastAsia="Times New Roman" w:hAnsi="Arial" w:cs="Arial"/>
                            <w:color w:val="000000"/>
                            <w:sz w:val="18"/>
                            <w:szCs w:val="21"/>
                            <w:lang w:eastAsia="ru-RU"/>
                          </w:rPr>
                          <w:t xml:space="preserve">, прохождения </w:t>
                        </w:r>
                        <w:proofErr w:type="spellStart"/>
                        <w:r w:rsidRPr="0078236A">
                          <w:rPr>
                            <w:rFonts w:ascii="Arial" w:eastAsia="Times New Roman" w:hAnsi="Arial" w:cs="Arial"/>
                            <w:color w:val="000000"/>
                            <w:sz w:val="18"/>
                            <w:szCs w:val="21"/>
                            <w:lang w:eastAsia="ru-RU"/>
                          </w:rPr>
                          <w:t>постквалификации</w:t>
                        </w:r>
                        <w:proofErr w:type="spellEnd"/>
                        <w:r w:rsidRPr="0078236A">
                          <w:rPr>
                            <w:rFonts w:ascii="Arial" w:eastAsia="Times New Roman" w:hAnsi="Arial" w:cs="Arial"/>
                            <w:color w:val="000000"/>
                            <w:sz w:val="18"/>
                            <w:szCs w:val="21"/>
                            <w:lang w:eastAsia="ru-RU"/>
                          </w:rPr>
                          <w:t xml:space="preserve"> – подтверждения его соответствия квалификационным требованиям. </w:t>
                        </w:r>
                        <w:proofErr w:type="spellStart"/>
                        <w:r w:rsidRPr="0078236A">
                          <w:rPr>
                            <w:rFonts w:ascii="Arial" w:eastAsia="Times New Roman" w:hAnsi="Arial" w:cs="Arial"/>
                            <w:color w:val="000000"/>
                            <w:sz w:val="18"/>
                            <w:szCs w:val="21"/>
                            <w:lang w:eastAsia="ru-RU"/>
                          </w:rPr>
                          <w:t>Постквалификация</w:t>
                        </w:r>
                        <w:proofErr w:type="spellEnd"/>
                        <w:r w:rsidRPr="0078236A">
                          <w:rPr>
                            <w:rFonts w:ascii="Arial" w:eastAsia="Times New Roman" w:hAnsi="Arial" w:cs="Arial"/>
                            <w:color w:val="000000"/>
                            <w:sz w:val="18"/>
                            <w:szCs w:val="21"/>
                            <w:lang w:eastAsia="ru-RU"/>
                          </w:rPr>
                          <w:t xml:space="preserve"> проводится по критериям, указанным в Закупочной документации. </w:t>
                        </w:r>
                        <w:proofErr w:type="spellStart"/>
                        <w:r w:rsidRPr="0078236A">
                          <w:rPr>
                            <w:rFonts w:ascii="Arial" w:eastAsia="Times New Roman" w:hAnsi="Arial" w:cs="Arial"/>
                            <w:color w:val="000000"/>
                            <w:sz w:val="18"/>
                            <w:szCs w:val="21"/>
                            <w:lang w:eastAsia="ru-RU"/>
                          </w:rPr>
                          <w:t>Постквалификация</w:t>
                        </w:r>
                        <w:proofErr w:type="spellEnd"/>
                        <w:r w:rsidRPr="0078236A">
                          <w:rPr>
                            <w:rFonts w:ascii="Arial" w:eastAsia="Times New Roman" w:hAnsi="Arial" w:cs="Arial"/>
                            <w:color w:val="000000"/>
                            <w:sz w:val="18"/>
                            <w:szCs w:val="21"/>
                            <w:lang w:eastAsia="ru-RU"/>
                          </w:rPr>
                          <w:t xml:space="preserve"> может проводиться как по всем критериям, так и выборочно. Отказ Участника от проведения </w:t>
                        </w:r>
                        <w:proofErr w:type="spellStart"/>
                        <w:r w:rsidRPr="0078236A">
                          <w:rPr>
                            <w:rFonts w:ascii="Arial" w:eastAsia="Times New Roman" w:hAnsi="Arial" w:cs="Arial"/>
                            <w:color w:val="000000"/>
                            <w:sz w:val="18"/>
                            <w:szCs w:val="21"/>
                            <w:lang w:eastAsia="ru-RU"/>
                          </w:rPr>
                          <w:t>постквалификации</w:t>
                        </w:r>
                        <w:proofErr w:type="spellEnd"/>
                        <w:r w:rsidRPr="0078236A">
                          <w:rPr>
                            <w:rFonts w:ascii="Arial" w:eastAsia="Times New Roman" w:hAnsi="Arial" w:cs="Arial"/>
                            <w:color w:val="000000"/>
                            <w:sz w:val="18"/>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78236A">
                          <w:rPr>
                            <w:rFonts w:ascii="Arial" w:eastAsia="Times New Roman" w:hAnsi="Arial" w:cs="Arial"/>
                            <w:color w:val="000000"/>
                            <w:sz w:val="18"/>
                            <w:szCs w:val="21"/>
                            <w:lang w:eastAsia="ru-RU"/>
                          </w:rPr>
                          <w:br/>
                          <w:t xml:space="preserve">Обеспечение заявки на участие в закупке в размере 5%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78236A">
                          <w:rPr>
                            <w:rFonts w:ascii="Arial" w:eastAsia="Times New Roman" w:hAnsi="Arial" w:cs="Arial"/>
                            <w:color w:val="000000"/>
                            <w:sz w:val="18"/>
                            <w:szCs w:val="21"/>
                            <w:lang w:eastAsia="ru-RU"/>
                          </w:rPr>
                          <w:br/>
                          <w:t xml:space="preserve">Обеспечение исполнения обязательств по договору в размере 5% начальной цены </w:t>
                        </w:r>
                        <w:proofErr w:type="spellStart"/>
                        <w:proofErr w:type="gramStart"/>
                        <w:r w:rsidRPr="0078236A">
                          <w:rPr>
                            <w:rFonts w:ascii="Arial" w:eastAsia="Times New Roman" w:hAnsi="Arial" w:cs="Arial"/>
                            <w:color w:val="000000"/>
                            <w:sz w:val="18"/>
                            <w:szCs w:val="21"/>
                            <w:lang w:eastAsia="ru-RU"/>
                          </w:rPr>
                          <w:t>лота.Обеспечение</w:t>
                        </w:r>
                        <w:proofErr w:type="spellEnd"/>
                        <w:proofErr w:type="gramEnd"/>
                        <w:r w:rsidRPr="0078236A">
                          <w:rPr>
                            <w:rFonts w:ascii="Arial" w:eastAsia="Times New Roman" w:hAnsi="Arial" w:cs="Arial"/>
                            <w:color w:val="000000"/>
                            <w:sz w:val="18"/>
                            <w:szCs w:val="21"/>
                            <w:lang w:eastAsia="ru-RU"/>
                          </w:rPr>
                          <w:t xml:space="preserve">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78236A">
                          <w:rPr>
                            <w:rFonts w:ascii="Arial" w:eastAsia="Times New Roman" w:hAnsi="Arial" w:cs="Arial"/>
                            <w:color w:val="000000"/>
                            <w:sz w:val="18"/>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Место проведения процедуры:</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8236A" w:rsidRPr="0078236A">
                    <w:trPr>
                      <w:tblCellSpacing w:w="0" w:type="dxa"/>
                    </w:trPr>
                    <w:tc>
                      <w:tcPr>
                        <w:tcW w:w="2000" w:type="pct"/>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8236A" w:rsidRPr="0078236A">
                    <w:trPr>
                      <w:tblCellSpacing w:w="0" w:type="dxa"/>
                    </w:trPr>
                    <w:tc>
                      <w:tcPr>
                        <w:tcW w:w="2000" w:type="pct"/>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r w:rsidRPr="0078236A">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78236A" w:rsidRPr="0078236A" w:rsidRDefault="0078236A" w:rsidP="0078236A">
                        <w:pPr>
                          <w:spacing w:after="0" w:line="240" w:lineRule="auto"/>
                          <w:rPr>
                            <w:rFonts w:ascii="Arial" w:eastAsia="Times New Roman" w:hAnsi="Arial" w:cs="Arial"/>
                            <w:color w:val="000000"/>
                            <w:sz w:val="18"/>
                            <w:szCs w:val="21"/>
                            <w:lang w:eastAsia="ru-RU"/>
                          </w:rPr>
                        </w:pPr>
                        <w:hyperlink r:id="rId17" w:tgtFrame="signature" w:history="1">
                          <w:r w:rsidRPr="0078236A">
                            <w:rPr>
                              <w:rFonts w:ascii="Arial" w:eastAsia="Times New Roman" w:hAnsi="Arial" w:cs="Arial"/>
                              <w:color w:val="1367CF"/>
                              <w:sz w:val="18"/>
                              <w:szCs w:val="21"/>
                              <w:bdr w:val="none" w:sz="0" w:space="0" w:color="auto" w:frame="1"/>
                              <w:lang w:eastAsia="ru-RU"/>
                            </w:rPr>
                            <w:t>Подписано ЭП</w:t>
                          </w:r>
                        </w:hyperlink>
                      </w:p>
                    </w:tc>
                  </w:tr>
                </w:tbl>
                <w:p w:rsidR="0078236A" w:rsidRPr="0078236A" w:rsidRDefault="0078236A" w:rsidP="0078236A">
                  <w:pPr>
                    <w:spacing w:after="0" w:line="240" w:lineRule="auto"/>
                    <w:rPr>
                      <w:rFonts w:ascii="Arial" w:eastAsia="Times New Roman" w:hAnsi="Arial" w:cs="Arial"/>
                      <w:color w:val="000000"/>
                      <w:sz w:val="18"/>
                      <w:szCs w:val="21"/>
                      <w:lang w:eastAsia="ru-RU"/>
                    </w:rPr>
                  </w:pPr>
                </w:p>
              </w:tc>
            </w:tr>
          </w:tbl>
          <w:p w:rsidR="0078236A" w:rsidRPr="0078236A" w:rsidRDefault="0078236A" w:rsidP="0078236A">
            <w:pPr>
              <w:spacing w:after="0" w:line="240" w:lineRule="auto"/>
              <w:rPr>
                <w:rFonts w:ascii="Arial" w:eastAsia="Times New Roman" w:hAnsi="Arial" w:cs="Arial"/>
                <w:color w:val="000000"/>
                <w:sz w:val="18"/>
                <w:szCs w:val="21"/>
                <w:lang w:eastAsia="ru-RU"/>
              </w:rPr>
            </w:pPr>
          </w:p>
        </w:tc>
      </w:tr>
    </w:tbl>
    <w:p w:rsidR="00CD627A" w:rsidRPr="0078236A" w:rsidRDefault="00CD627A" w:rsidP="0078236A">
      <w:pPr>
        <w:spacing w:line="240" w:lineRule="auto"/>
        <w:rPr>
          <w:sz w:val="18"/>
        </w:rPr>
      </w:pPr>
    </w:p>
    <w:sectPr w:rsidR="00CD627A" w:rsidRPr="00782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3021A"/>
    <w:multiLevelType w:val="multilevel"/>
    <w:tmpl w:val="7FF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CA"/>
    <w:rsid w:val="0078236A"/>
    <w:rsid w:val="00A464CA"/>
    <w:rsid w:val="00CD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1D85"/>
  <w15:chartTrackingRefBased/>
  <w15:docId w15:val="{0838C22D-6E61-4595-BB61-2AE57777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236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36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8236A"/>
    <w:rPr>
      <w:strike w:val="0"/>
      <w:dstrike w:val="0"/>
      <w:color w:val="2283C3"/>
      <w:u w:val="none"/>
      <w:effect w:val="none"/>
    </w:rPr>
  </w:style>
  <w:style w:type="paragraph" w:styleId="a4">
    <w:name w:val="Normal (Web)"/>
    <w:basedOn w:val="a"/>
    <w:uiPriority w:val="99"/>
    <w:semiHidden/>
    <w:unhideWhenUsed/>
    <w:rsid w:val="0078236A"/>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78236A"/>
    <w:rPr>
      <w:sz w:val="18"/>
      <w:szCs w:val="18"/>
    </w:rPr>
  </w:style>
  <w:style w:type="character" w:customStyle="1" w:styleId="imp1">
    <w:name w:val="imp1"/>
    <w:basedOn w:val="a0"/>
    <w:rsid w:val="0078236A"/>
    <w:rPr>
      <w:color w:val="E4002B"/>
    </w:rPr>
  </w:style>
  <w:style w:type="character" w:customStyle="1" w:styleId="value">
    <w:name w:val="value"/>
    <w:basedOn w:val="a0"/>
    <w:rsid w:val="0078236A"/>
  </w:style>
  <w:style w:type="character" w:customStyle="1" w:styleId="ellipsis2">
    <w:name w:val="ellipsis2"/>
    <w:basedOn w:val="a0"/>
    <w:rsid w:val="0078236A"/>
  </w:style>
  <w:style w:type="character" w:customStyle="1" w:styleId="a-more">
    <w:name w:val="a-more"/>
    <w:basedOn w:val="a0"/>
    <w:rsid w:val="0078236A"/>
  </w:style>
  <w:style w:type="character" w:customStyle="1" w:styleId="a-less">
    <w:name w:val="a-less"/>
    <w:basedOn w:val="a0"/>
    <w:rsid w:val="0078236A"/>
  </w:style>
  <w:style w:type="character" w:customStyle="1" w:styleId="userlinkmenu">
    <w:name w:val="userlink_menu"/>
    <w:basedOn w:val="a0"/>
    <w:rsid w:val="0078236A"/>
  </w:style>
  <w:style w:type="character" w:customStyle="1" w:styleId="floathint-marker1">
    <w:name w:val="floathint-marker1"/>
    <w:basedOn w:val="a0"/>
    <w:rsid w:val="0078236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131">
      <w:bodyDiv w:val="1"/>
      <w:marLeft w:val="0"/>
      <w:marRight w:val="0"/>
      <w:marTop w:val="0"/>
      <w:marBottom w:val="0"/>
      <w:divBdr>
        <w:top w:val="none" w:sz="0" w:space="0" w:color="auto"/>
        <w:left w:val="none" w:sz="0" w:space="0" w:color="auto"/>
        <w:bottom w:val="none" w:sz="0" w:space="0" w:color="auto"/>
        <w:right w:val="none" w:sz="0" w:space="0" w:color="auto"/>
      </w:divBdr>
      <w:divsChild>
        <w:div w:id="1401631818">
          <w:marLeft w:val="0"/>
          <w:marRight w:val="0"/>
          <w:marTop w:val="0"/>
          <w:marBottom w:val="0"/>
          <w:divBdr>
            <w:top w:val="none" w:sz="0" w:space="0" w:color="auto"/>
            <w:left w:val="none" w:sz="0" w:space="0" w:color="auto"/>
            <w:bottom w:val="none" w:sz="0" w:space="0" w:color="auto"/>
            <w:right w:val="none" w:sz="0" w:space="0" w:color="auto"/>
          </w:divBdr>
          <w:divsChild>
            <w:div w:id="1916431886">
              <w:marLeft w:val="0"/>
              <w:marRight w:val="0"/>
              <w:marTop w:val="0"/>
              <w:marBottom w:val="0"/>
              <w:divBdr>
                <w:top w:val="none" w:sz="0" w:space="0" w:color="auto"/>
                <w:left w:val="none" w:sz="0" w:space="0" w:color="auto"/>
                <w:bottom w:val="none" w:sz="0" w:space="0" w:color="auto"/>
                <w:right w:val="none" w:sz="0" w:space="0" w:color="auto"/>
              </w:divBdr>
              <w:divsChild>
                <w:div w:id="410662722">
                  <w:marLeft w:val="0"/>
                  <w:marRight w:val="0"/>
                  <w:marTop w:val="0"/>
                  <w:marBottom w:val="0"/>
                  <w:divBdr>
                    <w:top w:val="none" w:sz="0" w:space="0" w:color="auto"/>
                    <w:left w:val="none" w:sz="0" w:space="0" w:color="auto"/>
                    <w:bottom w:val="none" w:sz="0" w:space="0" w:color="auto"/>
                    <w:right w:val="none" w:sz="0" w:space="0" w:color="auto"/>
                  </w:divBdr>
                  <w:divsChild>
                    <w:div w:id="681006347">
                      <w:marLeft w:val="0"/>
                      <w:marRight w:val="-450"/>
                      <w:marTop w:val="0"/>
                      <w:marBottom w:val="0"/>
                      <w:divBdr>
                        <w:top w:val="none" w:sz="0" w:space="0" w:color="auto"/>
                        <w:left w:val="none" w:sz="0" w:space="0" w:color="auto"/>
                        <w:bottom w:val="none" w:sz="0" w:space="0" w:color="auto"/>
                        <w:right w:val="none" w:sz="0" w:space="0" w:color="auto"/>
                      </w:divBdr>
                      <w:divsChild>
                        <w:div w:id="19136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5542">
              <w:marLeft w:val="0"/>
              <w:marRight w:val="0"/>
              <w:marTop w:val="0"/>
              <w:marBottom w:val="0"/>
              <w:divBdr>
                <w:top w:val="none" w:sz="0" w:space="0" w:color="auto"/>
                <w:left w:val="none" w:sz="0" w:space="0" w:color="auto"/>
                <w:bottom w:val="none" w:sz="0" w:space="0" w:color="auto"/>
                <w:right w:val="none" w:sz="0" w:space="0" w:color="auto"/>
              </w:divBdr>
              <w:divsChild>
                <w:div w:id="563415558">
                  <w:marLeft w:val="0"/>
                  <w:marRight w:val="0"/>
                  <w:marTop w:val="0"/>
                  <w:marBottom w:val="0"/>
                  <w:divBdr>
                    <w:top w:val="none" w:sz="0" w:space="0" w:color="auto"/>
                    <w:left w:val="none" w:sz="0" w:space="0" w:color="auto"/>
                    <w:bottom w:val="none" w:sz="0" w:space="0" w:color="auto"/>
                    <w:right w:val="none" w:sz="0" w:space="0" w:color="auto"/>
                  </w:divBdr>
                </w:div>
                <w:div w:id="205223554">
                  <w:marLeft w:val="0"/>
                  <w:marRight w:val="0"/>
                  <w:marTop w:val="0"/>
                  <w:marBottom w:val="0"/>
                  <w:divBdr>
                    <w:top w:val="none" w:sz="0" w:space="0" w:color="auto"/>
                    <w:left w:val="none" w:sz="0" w:space="0" w:color="auto"/>
                    <w:bottom w:val="none" w:sz="0" w:space="0" w:color="auto"/>
                    <w:right w:val="none" w:sz="0" w:space="0" w:color="auto"/>
                  </w:divBdr>
                </w:div>
                <w:div w:id="2013531051">
                  <w:marLeft w:val="0"/>
                  <w:marRight w:val="0"/>
                  <w:marTop w:val="0"/>
                  <w:marBottom w:val="0"/>
                  <w:divBdr>
                    <w:top w:val="none" w:sz="0" w:space="0" w:color="auto"/>
                    <w:left w:val="none" w:sz="0" w:space="0" w:color="auto"/>
                    <w:bottom w:val="none" w:sz="0" w:space="0" w:color="auto"/>
                    <w:right w:val="none" w:sz="0" w:space="0" w:color="auto"/>
                  </w:divBdr>
                </w:div>
                <w:div w:id="569582404">
                  <w:marLeft w:val="0"/>
                  <w:marRight w:val="0"/>
                  <w:marTop w:val="0"/>
                  <w:marBottom w:val="0"/>
                  <w:divBdr>
                    <w:top w:val="none" w:sz="0" w:space="0" w:color="auto"/>
                    <w:left w:val="none" w:sz="0" w:space="0" w:color="auto"/>
                    <w:bottom w:val="none" w:sz="0" w:space="0" w:color="auto"/>
                    <w:right w:val="none" w:sz="0" w:space="0" w:color="auto"/>
                  </w:divBdr>
                </w:div>
                <w:div w:id="64186268">
                  <w:marLeft w:val="0"/>
                  <w:marRight w:val="0"/>
                  <w:marTop w:val="0"/>
                  <w:marBottom w:val="0"/>
                  <w:divBdr>
                    <w:top w:val="none" w:sz="0" w:space="0" w:color="auto"/>
                    <w:left w:val="none" w:sz="0" w:space="0" w:color="auto"/>
                    <w:bottom w:val="none" w:sz="0" w:space="0" w:color="auto"/>
                    <w:right w:val="none" w:sz="0" w:space="0" w:color="auto"/>
                  </w:divBdr>
                </w:div>
                <w:div w:id="2106415253">
                  <w:marLeft w:val="0"/>
                  <w:marRight w:val="0"/>
                  <w:marTop w:val="0"/>
                  <w:marBottom w:val="0"/>
                  <w:divBdr>
                    <w:top w:val="none" w:sz="0" w:space="0" w:color="auto"/>
                    <w:left w:val="none" w:sz="0" w:space="0" w:color="auto"/>
                    <w:bottom w:val="none" w:sz="0" w:space="0" w:color="auto"/>
                    <w:right w:val="none" w:sz="0" w:space="0" w:color="auto"/>
                  </w:divBdr>
                </w:div>
                <w:div w:id="1652638583">
                  <w:marLeft w:val="0"/>
                  <w:marRight w:val="0"/>
                  <w:marTop w:val="0"/>
                  <w:marBottom w:val="0"/>
                  <w:divBdr>
                    <w:top w:val="none" w:sz="0" w:space="0" w:color="auto"/>
                    <w:left w:val="none" w:sz="0" w:space="0" w:color="auto"/>
                    <w:bottom w:val="none" w:sz="0" w:space="0" w:color="auto"/>
                    <w:right w:val="none" w:sz="0" w:space="0" w:color="auto"/>
                  </w:divBdr>
                </w:div>
                <w:div w:id="899897919">
                  <w:marLeft w:val="0"/>
                  <w:marRight w:val="0"/>
                  <w:marTop w:val="0"/>
                  <w:marBottom w:val="0"/>
                  <w:divBdr>
                    <w:top w:val="none" w:sz="0" w:space="0" w:color="auto"/>
                    <w:left w:val="none" w:sz="0" w:space="0" w:color="auto"/>
                    <w:bottom w:val="none" w:sz="0" w:space="0" w:color="auto"/>
                    <w:right w:val="none" w:sz="0" w:space="0" w:color="auto"/>
                  </w:divBdr>
                </w:div>
                <w:div w:id="1309240162">
                  <w:marLeft w:val="0"/>
                  <w:marRight w:val="0"/>
                  <w:marTop w:val="0"/>
                  <w:marBottom w:val="0"/>
                  <w:divBdr>
                    <w:top w:val="none" w:sz="0" w:space="0" w:color="auto"/>
                    <w:left w:val="none" w:sz="0" w:space="0" w:color="auto"/>
                    <w:bottom w:val="none" w:sz="0" w:space="0" w:color="auto"/>
                    <w:right w:val="none" w:sz="0" w:space="0" w:color="auto"/>
                  </w:divBdr>
                </w:div>
                <w:div w:id="890964561">
                  <w:marLeft w:val="0"/>
                  <w:marRight w:val="0"/>
                  <w:marTop w:val="0"/>
                  <w:marBottom w:val="0"/>
                  <w:divBdr>
                    <w:top w:val="none" w:sz="0" w:space="0" w:color="auto"/>
                    <w:left w:val="none" w:sz="0" w:space="0" w:color="auto"/>
                    <w:bottom w:val="none" w:sz="0" w:space="0" w:color="auto"/>
                    <w:right w:val="none" w:sz="0" w:space="0" w:color="auto"/>
                  </w:divBdr>
                </w:div>
                <w:div w:id="1100299278">
                  <w:marLeft w:val="0"/>
                  <w:marRight w:val="0"/>
                  <w:marTop w:val="0"/>
                  <w:marBottom w:val="0"/>
                  <w:divBdr>
                    <w:top w:val="none" w:sz="0" w:space="0" w:color="auto"/>
                    <w:left w:val="none" w:sz="0" w:space="0" w:color="auto"/>
                    <w:bottom w:val="none" w:sz="0" w:space="0" w:color="auto"/>
                    <w:right w:val="none" w:sz="0" w:space="0" w:color="auto"/>
                  </w:divBdr>
                </w:div>
                <w:div w:id="150872903">
                  <w:marLeft w:val="0"/>
                  <w:marRight w:val="0"/>
                  <w:marTop w:val="0"/>
                  <w:marBottom w:val="0"/>
                  <w:divBdr>
                    <w:top w:val="none" w:sz="0" w:space="0" w:color="auto"/>
                    <w:left w:val="none" w:sz="0" w:space="0" w:color="auto"/>
                    <w:bottom w:val="none" w:sz="0" w:space="0" w:color="auto"/>
                    <w:right w:val="none" w:sz="0" w:space="0" w:color="auto"/>
                  </w:divBdr>
                </w:div>
                <w:div w:id="17767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767114&amp;action=gkpz_fields&amp;back_url=%2Fmarket%2Fview.html%3Fid%3D767114&amp;gkpz_trade_id=84358" TargetMode="External"/><Relationship Id="rId17" Type="http://schemas.openxmlformats.org/officeDocument/2006/relationships/hyperlink" Target="http://www.b2b-mrsk.ru/market/view.html?id=76711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67114&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67114&amp;switch_price_both_view=1" TargetMode="External"/><Relationship Id="rId11" Type="http://schemas.openxmlformats.org/officeDocument/2006/relationships/hyperlink" Target="mailto:YakovlenkoYV%40nues.te.ru" TargetMode="External"/><Relationship Id="rId5" Type="http://schemas.openxmlformats.org/officeDocument/2006/relationships/hyperlink" Target="http://www.b2b-mrsk.ru/market/list.html?all=0&amp;bookmarks=0&amp;cat_id=117421029&amp;type=4" TargetMode="External"/><Relationship Id="rId15" Type="http://schemas.openxmlformats.org/officeDocument/2006/relationships/hyperlink" Target="http://www.b2b-mrsk.ru/market/edit.html?id=767114&amp;action=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43682067.7z&amp;title=%2B%D0%97%D0%94.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2017-02-13T09:06:00Z</dcterms:created>
  <dcterms:modified xsi:type="dcterms:W3CDTF">2017-02-13T09:07:00Z</dcterms:modified>
</cp:coreProperties>
</file>