
<file path=[Content_Types].xml><?xml version="1.0" encoding="utf-8"?>
<Types xmlns="http://schemas.openxmlformats.org/package/2006/content-types">
  <Default Extension="bin" ContentType="application/vnd.ms-office.activeX"/>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6E1" w:rsidRPr="00EE46E1" w:rsidRDefault="00EE46E1" w:rsidP="00EE46E1">
      <w:pPr>
        <w:shd w:val="clear" w:color="auto" w:fill="FFFFFF"/>
        <w:spacing w:before="300" w:after="150" w:line="288" w:lineRule="atLeast"/>
        <w:outlineLvl w:val="0"/>
        <w:rPr>
          <w:rFonts w:ascii="ALS Story" w:eastAsia="Times New Roman" w:hAnsi="ALS Story" w:cs="Arial"/>
          <w:color w:val="222222"/>
          <w:spacing w:val="5"/>
          <w:kern w:val="36"/>
          <w:sz w:val="32"/>
          <w:szCs w:val="32"/>
          <w:lang w:eastAsia="ru-RU"/>
        </w:rPr>
      </w:pPr>
      <w:r w:rsidRPr="00EE46E1">
        <w:rPr>
          <w:rFonts w:ascii="ALS Story" w:eastAsia="Times New Roman" w:hAnsi="ALS Story" w:cs="Arial"/>
          <w:color w:val="222222"/>
          <w:spacing w:val="5"/>
          <w:kern w:val="36"/>
          <w:sz w:val="32"/>
          <w:szCs w:val="32"/>
          <w:lang w:eastAsia="ru-RU"/>
        </w:rPr>
        <w:t>Конкурс (тендер) № 40757 (вскрытие конвертов 04.08.2014 в 12:00)</w:t>
      </w:r>
    </w:p>
    <w:p w:rsidR="00EE46E1" w:rsidRPr="00EE46E1" w:rsidRDefault="00EE46E1" w:rsidP="00EE46E1">
      <w:pPr>
        <w:numPr>
          <w:ilvl w:val="0"/>
          <w:numId w:val="1"/>
        </w:numPr>
        <w:shd w:val="clear" w:color="auto" w:fill="FFFFFF"/>
        <w:spacing w:before="100" w:beforeAutospacing="1" w:after="100" w:afterAutospacing="1" w:line="288" w:lineRule="atLeast"/>
        <w:ind w:left="0"/>
        <w:rPr>
          <w:rFonts w:ascii="ALS Story" w:eastAsia="Times New Roman" w:hAnsi="ALS Story" w:cs="Arial"/>
          <w:color w:val="000000"/>
          <w:sz w:val="21"/>
          <w:szCs w:val="21"/>
          <w:lang w:eastAsia="ru-RU"/>
        </w:rPr>
      </w:pPr>
      <w:r w:rsidRPr="00EE46E1">
        <w:rPr>
          <w:rFonts w:ascii="ALS Story" w:eastAsia="Times New Roman" w:hAnsi="ALS Story" w:cs="Arial"/>
          <w:color w:val="000000"/>
          <w:sz w:val="21"/>
          <w:szCs w:val="21"/>
          <w:lang w:eastAsia="ru-RU"/>
        </w:rPr>
        <w:t>Извещение</w:t>
      </w:r>
    </w:p>
    <w:p w:rsidR="00EE46E1" w:rsidRPr="00EE46E1" w:rsidRDefault="00EE46E1" w:rsidP="00EE46E1">
      <w:pPr>
        <w:numPr>
          <w:ilvl w:val="0"/>
          <w:numId w:val="1"/>
        </w:numPr>
        <w:shd w:val="clear" w:color="auto" w:fill="FFFFFF"/>
        <w:spacing w:before="100" w:beforeAutospacing="1" w:after="100" w:afterAutospacing="1" w:line="288" w:lineRule="atLeast"/>
        <w:ind w:left="0"/>
        <w:rPr>
          <w:rFonts w:ascii="ALS Story" w:eastAsia="Times New Roman" w:hAnsi="ALS Story" w:cs="Arial"/>
          <w:color w:val="000000"/>
          <w:sz w:val="21"/>
          <w:szCs w:val="21"/>
          <w:lang w:eastAsia="ru-RU"/>
        </w:rPr>
      </w:pPr>
      <w:hyperlink r:id="rId5" w:history="1">
        <w:r w:rsidRPr="00EE46E1">
          <w:rPr>
            <w:rFonts w:ascii="Times New Roman" w:eastAsia="Times New Roman" w:hAnsi="Times New Roman" w:cs="Arial"/>
            <w:color w:val="1873E5"/>
            <w:sz w:val="21"/>
            <w:lang w:eastAsia="ru-RU"/>
          </w:rPr>
          <w:t>Лоты</w:t>
        </w:r>
      </w:hyperlink>
      <w:r w:rsidRPr="00EE46E1">
        <w:rPr>
          <w:rFonts w:ascii="ALS Story" w:eastAsia="Times New Roman" w:hAnsi="ALS Story" w:cs="Arial"/>
          <w:color w:val="000000"/>
          <w:sz w:val="21"/>
          <w:szCs w:val="21"/>
          <w:lang w:eastAsia="ru-RU"/>
        </w:rPr>
        <w:t> - 1</w:t>
      </w:r>
    </w:p>
    <w:p w:rsidR="00EE46E1" w:rsidRPr="00EE46E1" w:rsidRDefault="00EE46E1" w:rsidP="00EE46E1">
      <w:pPr>
        <w:numPr>
          <w:ilvl w:val="0"/>
          <w:numId w:val="1"/>
        </w:numPr>
        <w:shd w:val="clear" w:color="auto" w:fill="FFFFFF"/>
        <w:spacing w:before="100" w:beforeAutospacing="1" w:after="100" w:afterAutospacing="1" w:line="288" w:lineRule="atLeast"/>
        <w:ind w:left="0"/>
        <w:rPr>
          <w:rFonts w:ascii="ALS Story" w:eastAsia="Times New Roman" w:hAnsi="ALS Story" w:cs="Arial"/>
          <w:color w:val="000000"/>
          <w:sz w:val="21"/>
          <w:szCs w:val="21"/>
          <w:lang w:eastAsia="ru-RU"/>
        </w:rPr>
      </w:pPr>
      <w:hyperlink r:id="rId6" w:history="1">
        <w:r w:rsidRPr="00EE46E1">
          <w:rPr>
            <w:rFonts w:ascii="Times New Roman" w:eastAsia="Times New Roman" w:hAnsi="Times New Roman" w:cs="Arial"/>
            <w:color w:val="1873E5"/>
            <w:sz w:val="21"/>
            <w:lang w:eastAsia="ru-RU"/>
          </w:rPr>
          <w:t>Запросы разъяснений</w:t>
        </w:r>
      </w:hyperlink>
      <w:r w:rsidRPr="00EE46E1">
        <w:rPr>
          <w:rFonts w:ascii="ALS Story" w:eastAsia="Times New Roman" w:hAnsi="ALS Story" w:cs="Arial"/>
          <w:color w:val="000000"/>
          <w:sz w:val="21"/>
          <w:szCs w:val="21"/>
          <w:lang w:eastAsia="ru-RU"/>
        </w:rPr>
        <w:t> - 1</w:t>
      </w:r>
    </w:p>
    <w:p w:rsidR="00EE46E1" w:rsidRPr="00EE46E1" w:rsidRDefault="00EE46E1" w:rsidP="00EE46E1">
      <w:pPr>
        <w:numPr>
          <w:ilvl w:val="0"/>
          <w:numId w:val="1"/>
        </w:numPr>
        <w:shd w:val="clear" w:color="auto" w:fill="FFFFFF"/>
        <w:spacing w:before="100" w:beforeAutospacing="1" w:after="100" w:afterAutospacing="1" w:line="288" w:lineRule="atLeast"/>
        <w:ind w:left="0"/>
        <w:rPr>
          <w:rFonts w:ascii="ALS Story" w:eastAsia="Times New Roman" w:hAnsi="ALS Story" w:cs="Arial"/>
          <w:color w:val="000000"/>
          <w:sz w:val="21"/>
          <w:szCs w:val="21"/>
          <w:lang w:eastAsia="ru-RU"/>
        </w:rPr>
      </w:pPr>
      <w:hyperlink r:id="rId7" w:history="1">
        <w:r w:rsidRPr="00EE46E1">
          <w:rPr>
            <w:rFonts w:ascii="Times New Roman" w:eastAsia="Times New Roman" w:hAnsi="Times New Roman" w:cs="Arial"/>
            <w:color w:val="1873E5"/>
            <w:sz w:val="21"/>
            <w:lang w:eastAsia="ru-RU"/>
          </w:rPr>
          <w:t>Приглашения к участию</w:t>
        </w:r>
      </w:hyperlink>
      <w:r w:rsidRPr="00EE46E1">
        <w:rPr>
          <w:rFonts w:ascii="ALS Story" w:eastAsia="Times New Roman" w:hAnsi="ALS Story" w:cs="Arial"/>
          <w:color w:val="000000"/>
          <w:sz w:val="21"/>
          <w:szCs w:val="21"/>
          <w:lang w:eastAsia="ru-RU"/>
        </w:rPr>
        <w:t> - 0</w:t>
      </w:r>
    </w:p>
    <w:p w:rsidR="00EE46E1" w:rsidRPr="00EE46E1" w:rsidRDefault="00EE46E1" w:rsidP="00EE46E1">
      <w:pPr>
        <w:numPr>
          <w:ilvl w:val="0"/>
          <w:numId w:val="1"/>
        </w:numPr>
        <w:shd w:val="clear" w:color="auto" w:fill="FFFFFF"/>
        <w:spacing w:before="100" w:beforeAutospacing="1" w:after="100" w:afterAutospacing="1" w:line="288" w:lineRule="atLeast"/>
        <w:ind w:left="0"/>
        <w:rPr>
          <w:rFonts w:ascii="ALS Story" w:eastAsia="Times New Roman" w:hAnsi="ALS Story" w:cs="Arial"/>
          <w:color w:val="000000"/>
          <w:sz w:val="21"/>
          <w:szCs w:val="21"/>
          <w:lang w:eastAsia="ru-RU"/>
        </w:rPr>
      </w:pPr>
      <w:hyperlink r:id="rId8" w:history="1">
        <w:r w:rsidRPr="00EE46E1">
          <w:rPr>
            <w:rFonts w:ascii="Times New Roman" w:eastAsia="Times New Roman" w:hAnsi="Times New Roman" w:cs="Arial"/>
            <w:color w:val="1873E5"/>
            <w:sz w:val="21"/>
            <w:lang w:eastAsia="ru-RU"/>
          </w:rPr>
          <w:t>Претенденты</w:t>
        </w:r>
      </w:hyperlink>
      <w:r w:rsidRPr="00EE46E1">
        <w:rPr>
          <w:rFonts w:ascii="ALS Story" w:eastAsia="Times New Roman" w:hAnsi="ALS Story" w:cs="Arial"/>
          <w:color w:val="000000"/>
          <w:sz w:val="21"/>
          <w:szCs w:val="21"/>
          <w:lang w:eastAsia="ru-RU"/>
        </w:rPr>
        <w:t> - 3</w:t>
      </w:r>
    </w:p>
    <w:p w:rsidR="00EE46E1" w:rsidRPr="00EE46E1" w:rsidRDefault="00EE46E1" w:rsidP="00EE46E1">
      <w:pPr>
        <w:numPr>
          <w:ilvl w:val="0"/>
          <w:numId w:val="1"/>
        </w:numPr>
        <w:shd w:val="clear" w:color="auto" w:fill="FFFFFF"/>
        <w:spacing w:before="100" w:beforeAutospacing="1" w:after="100" w:afterAutospacing="1" w:line="288" w:lineRule="atLeast"/>
        <w:ind w:left="0"/>
        <w:rPr>
          <w:rFonts w:ascii="ALS Story" w:eastAsia="Times New Roman" w:hAnsi="ALS Story" w:cs="Arial"/>
          <w:color w:val="000000"/>
          <w:sz w:val="21"/>
          <w:szCs w:val="21"/>
          <w:lang w:eastAsia="ru-RU"/>
        </w:rPr>
      </w:pPr>
      <w:hyperlink r:id="rId9" w:history="1">
        <w:r w:rsidRPr="00EE46E1">
          <w:rPr>
            <w:rFonts w:ascii="Times New Roman" w:eastAsia="Times New Roman" w:hAnsi="Times New Roman" w:cs="Arial"/>
            <w:color w:val="1873E5"/>
            <w:sz w:val="21"/>
            <w:lang w:eastAsia="ru-RU"/>
          </w:rPr>
          <w:t>Статистика посещений</w:t>
        </w:r>
      </w:hyperlink>
    </w:p>
    <w:p w:rsidR="00EE46E1" w:rsidRPr="00EE46E1" w:rsidRDefault="00EE46E1" w:rsidP="00EE46E1">
      <w:pPr>
        <w:numPr>
          <w:ilvl w:val="0"/>
          <w:numId w:val="1"/>
        </w:numPr>
        <w:shd w:val="clear" w:color="auto" w:fill="FFFFFF"/>
        <w:spacing w:before="100" w:beforeAutospacing="1" w:after="100" w:afterAutospacing="1" w:line="288" w:lineRule="atLeast"/>
        <w:ind w:left="0"/>
        <w:rPr>
          <w:rFonts w:ascii="ALS Story" w:eastAsia="Times New Roman" w:hAnsi="ALS Story" w:cs="Arial"/>
          <w:color w:val="000000"/>
          <w:sz w:val="21"/>
          <w:szCs w:val="21"/>
          <w:lang w:eastAsia="ru-RU"/>
        </w:rPr>
      </w:pPr>
      <w:hyperlink r:id="rId10" w:history="1">
        <w:r w:rsidRPr="00EE46E1">
          <w:rPr>
            <w:rFonts w:ascii="Times New Roman" w:eastAsia="Times New Roman" w:hAnsi="Times New Roman" w:cs="Arial"/>
            <w:color w:val="1873E5"/>
            <w:sz w:val="21"/>
            <w:lang w:eastAsia="ru-RU"/>
          </w:rPr>
          <w:t>История изменений</w:t>
        </w:r>
      </w:hyperlink>
    </w:p>
    <w:tbl>
      <w:tblPr>
        <w:tblW w:w="5000" w:type="pct"/>
        <w:tblCellSpacing w:w="7" w:type="dxa"/>
        <w:tblCellMar>
          <w:left w:w="0" w:type="dxa"/>
          <w:right w:w="0" w:type="dxa"/>
        </w:tblCellMar>
        <w:tblLook w:val="04A0"/>
      </w:tblPr>
      <w:tblGrid>
        <w:gridCol w:w="10092"/>
      </w:tblGrid>
      <w:tr w:rsidR="00EE46E1" w:rsidRPr="00EE46E1" w:rsidTr="00EE46E1">
        <w:trPr>
          <w:tblCellSpacing w:w="7" w:type="dxa"/>
        </w:trPr>
        <w:tc>
          <w:tcPr>
            <w:tcW w:w="0" w:type="auto"/>
            <w:hideMark/>
          </w:tcPr>
          <w:p w:rsidR="00EE46E1" w:rsidRPr="00EE46E1" w:rsidRDefault="00EE46E1" w:rsidP="00EE46E1">
            <w:pPr>
              <w:spacing w:before="300" w:after="150" w:line="288" w:lineRule="atLeast"/>
              <w:outlineLvl w:val="1"/>
              <w:rPr>
                <w:rFonts w:ascii="ALS Story" w:eastAsia="Times New Roman" w:hAnsi="ALS Story" w:cs="Arial"/>
                <w:color w:val="222222"/>
                <w:spacing w:val="5"/>
                <w:sz w:val="28"/>
                <w:szCs w:val="36"/>
                <w:lang w:eastAsia="ru-RU"/>
              </w:rPr>
            </w:pPr>
            <w:hyperlink r:id="rId11" w:history="1">
              <w:r w:rsidRPr="00EE46E1">
                <w:rPr>
                  <w:rFonts w:ascii="ALS Story" w:eastAsia="Times New Roman" w:hAnsi="ALS Story" w:cs="Arial"/>
                  <w:b/>
                  <w:bCs/>
                  <w:color w:val="1873E5"/>
                  <w:spacing w:val="5"/>
                  <w:sz w:val="28"/>
                  <w:lang w:eastAsia="ru-RU"/>
                </w:rPr>
                <w:t>Филиал Открытого акционерного общества энергетики и электрификации "Тюменьэнерго" Энергокомплекс</w:t>
              </w:r>
            </w:hyperlink>
            <w:r w:rsidRPr="00EE46E1">
              <w:rPr>
                <w:rFonts w:ascii="ALS Story" w:eastAsia="Times New Roman" w:hAnsi="ALS Story" w:cs="Arial"/>
                <w:color w:val="222222"/>
                <w:spacing w:val="5"/>
                <w:sz w:val="28"/>
                <w:szCs w:val="36"/>
                <w:lang w:eastAsia="ru-RU"/>
              </w:rPr>
              <w:t xml:space="preserve">, 628187, </w:t>
            </w:r>
            <w:proofErr w:type="gramStart"/>
            <w:r w:rsidRPr="00EE46E1">
              <w:rPr>
                <w:rFonts w:ascii="ALS Story" w:eastAsia="Times New Roman" w:hAnsi="ALS Story" w:cs="Arial"/>
                <w:color w:val="222222"/>
                <w:spacing w:val="5"/>
                <w:sz w:val="28"/>
                <w:szCs w:val="36"/>
                <w:lang w:eastAsia="ru-RU"/>
              </w:rPr>
              <w:t>Тюменская</w:t>
            </w:r>
            <w:proofErr w:type="gramEnd"/>
            <w:r w:rsidRPr="00EE46E1">
              <w:rPr>
                <w:rFonts w:ascii="ALS Story" w:eastAsia="Times New Roman" w:hAnsi="ALS Story" w:cs="Arial"/>
                <w:color w:val="222222"/>
                <w:spacing w:val="5"/>
                <w:sz w:val="28"/>
                <w:szCs w:val="36"/>
                <w:lang w:eastAsia="ru-RU"/>
              </w:rPr>
              <w:t xml:space="preserve"> обл., г. </w:t>
            </w:r>
            <w:proofErr w:type="spellStart"/>
            <w:r w:rsidRPr="00EE46E1">
              <w:rPr>
                <w:rFonts w:ascii="ALS Story" w:eastAsia="Times New Roman" w:hAnsi="ALS Story" w:cs="Arial"/>
                <w:color w:val="222222"/>
                <w:spacing w:val="5"/>
                <w:sz w:val="28"/>
                <w:szCs w:val="36"/>
                <w:lang w:eastAsia="ru-RU"/>
              </w:rPr>
              <w:t>Нягань</w:t>
            </w:r>
            <w:proofErr w:type="spellEnd"/>
            <w:r w:rsidRPr="00EE46E1">
              <w:rPr>
                <w:rFonts w:ascii="ALS Story" w:eastAsia="Times New Roman" w:hAnsi="ALS Story" w:cs="Arial"/>
                <w:color w:val="222222"/>
                <w:spacing w:val="5"/>
                <w:sz w:val="28"/>
                <w:szCs w:val="36"/>
                <w:lang w:eastAsia="ru-RU"/>
              </w:rPr>
              <w:t xml:space="preserve">, </w:t>
            </w:r>
            <w:proofErr w:type="spellStart"/>
            <w:r w:rsidRPr="00EE46E1">
              <w:rPr>
                <w:rFonts w:ascii="ALS Story" w:eastAsia="Times New Roman" w:hAnsi="ALS Story" w:cs="Arial"/>
                <w:color w:val="222222"/>
                <w:spacing w:val="5"/>
                <w:sz w:val="28"/>
                <w:szCs w:val="36"/>
                <w:lang w:eastAsia="ru-RU"/>
              </w:rPr>
              <w:t>мкр</w:t>
            </w:r>
            <w:proofErr w:type="spellEnd"/>
            <w:r w:rsidRPr="00EE46E1">
              <w:rPr>
                <w:rFonts w:ascii="ALS Story" w:eastAsia="Times New Roman" w:hAnsi="ALS Story" w:cs="Arial"/>
                <w:color w:val="222222"/>
                <w:spacing w:val="5"/>
                <w:sz w:val="28"/>
                <w:szCs w:val="36"/>
                <w:lang w:eastAsia="ru-RU"/>
              </w:rPr>
              <w:t xml:space="preserve">. Энергетиков, д. 70, </w:t>
            </w:r>
            <w:r w:rsidRPr="00EE46E1">
              <w:rPr>
                <w:rFonts w:ascii="ALS Story" w:eastAsia="Times New Roman" w:hAnsi="ALS Story" w:cs="Arial"/>
                <w:b/>
                <w:bCs/>
                <w:color w:val="222222"/>
                <w:spacing w:val="5"/>
                <w:sz w:val="28"/>
                <w:szCs w:val="36"/>
                <w:lang w:eastAsia="ru-RU"/>
              </w:rPr>
              <w:t>приглашает принять участие в процедуре (тендере)</w:t>
            </w:r>
            <w:r w:rsidRPr="00EE46E1">
              <w:rPr>
                <w:rFonts w:ascii="ALS Story" w:eastAsia="Times New Roman" w:hAnsi="ALS Story" w:cs="Arial"/>
                <w:color w:val="222222"/>
                <w:spacing w:val="5"/>
                <w:sz w:val="28"/>
                <w:szCs w:val="36"/>
                <w:lang w:eastAsia="ru-RU"/>
              </w:rPr>
              <w:t>.</w:t>
            </w:r>
          </w:p>
        </w:tc>
      </w:tr>
      <w:tr w:rsidR="00EE46E1" w:rsidRPr="00EE46E1" w:rsidTr="00EE46E1">
        <w:trPr>
          <w:tblCellSpacing w:w="7" w:type="dxa"/>
        </w:trPr>
        <w:tc>
          <w:tcPr>
            <w:tcW w:w="0" w:type="auto"/>
            <w:hideMark/>
          </w:tcPr>
          <w:tbl>
            <w:tblPr>
              <w:tblW w:w="5000" w:type="pct"/>
              <w:tblCellSpacing w:w="0" w:type="dxa"/>
              <w:tblCellMar>
                <w:top w:w="45" w:type="dxa"/>
                <w:left w:w="45" w:type="dxa"/>
                <w:bottom w:w="45" w:type="dxa"/>
                <w:right w:w="45" w:type="dxa"/>
              </w:tblCellMar>
              <w:tblLook w:val="04A0"/>
            </w:tblPr>
            <w:tblGrid>
              <w:gridCol w:w="2536"/>
              <w:gridCol w:w="7528"/>
            </w:tblGrid>
            <w:tr w:rsidR="00EE46E1" w:rsidRPr="00EE46E1">
              <w:trPr>
                <w:tblCellSpacing w:w="0" w:type="dxa"/>
              </w:trPr>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color w:val="000000"/>
                      <w:sz w:val="20"/>
                      <w:szCs w:val="21"/>
                      <w:lang w:eastAsia="ru-RU"/>
                    </w:rPr>
                    <w:t>Предмет конкурса (тендера):</w:t>
                  </w:r>
                </w:p>
              </w:tc>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color w:val="000000"/>
                      <w:sz w:val="20"/>
                      <w:szCs w:val="21"/>
                      <w:lang w:eastAsia="ru-RU"/>
                    </w:rPr>
                    <w:t>Открытый одноэтапный конкурс без предварительного отбора на право заключения Договора на выполнение работ по реконструкции ограждения Надстройки 220кВ ПС 110/35/10кВ Хора и РП 110кВ Хора филиала ОАО «Тюменьэнерго» Энергокомплекс</w:t>
                  </w:r>
                  <w:r w:rsidRPr="00EE46E1">
                    <w:rPr>
                      <w:rFonts w:ascii="Arial" w:eastAsia="Times New Roman" w:hAnsi="Arial" w:cs="Arial"/>
                      <w:color w:val="000000"/>
                      <w:sz w:val="20"/>
                      <w:szCs w:val="21"/>
                      <w:lang w:eastAsia="ru-RU"/>
                    </w:rPr>
                    <w:br/>
                  </w:r>
                  <w:r w:rsidRPr="00EE46E1">
                    <w:rPr>
                      <w:rFonts w:ascii="Arial" w:eastAsia="Times New Roman" w:hAnsi="Arial" w:cs="Arial"/>
                      <w:b/>
                      <w:bCs/>
                      <w:color w:val="000000"/>
                      <w:sz w:val="20"/>
                      <w:szCs w:val="21"/>
                      <w:lang w:eastAsia="ru-RU"/>
                    </w:rPr>
                    <w:t>Лот № 1.</w:t>
                  </w:r>
                  <w:r w:rsidRPr="00EE46E1">
                    <w:rPr>
                      <w:rFonts w:ascii="Arial" w:eastAsia="Times New Roman" w:hAnsi="Arial" w:cs="Arial"/>
                      <w:color w:val="000000"/>
                      <w:sz w:val="20"/>
                      <w:szCs w:val="21"/>
                      <w:lang w:eastAsia="ru-RU"/>
                    </w:rPr>
                    <w:t xml:space="preserve"> Выполнение работ по реконструкции ограждения Надстройки 220кВ ПС 110/35/10кВ Хора и РП 110кВ Хора филиала ОАО «Тюменьэнерго» Энергокомплекс (Филиал ОАО "Тюменьэнерго" Энергокомплекс)</w:t>
                  </w:r>
                </w:p>
              </w:tc>
            </w:tr>
            <w:tr w:rsidR="00EE46E1" w:rsidRPr="00EE46E1">
              <w:trPr>
                <w:tblCellSpacing w:w="0" w:type="dxa"/>
              </w:trPr>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color w:val="000000"/>
                      <w:sz w:val="20"/>
                      <w:szCs w:val="21"/>
                      <w:lang w:eastAsia="ru-RU"/>
                    </w:rPr>
                    <w:t>Классификация для размещения на торговой площадке:</w:t>
                  </w:r>
                </w:p>
              </w:tc>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color w:val="000000"/>
                      <w:sz w:val="20"/>
                      <w:szCs w:val="21"/>
                      <w:lang w:eastAsia="ru-RU"/>
                    </w:rPr>
                    <w:t>4520146 </w:t>
                  </w:r>
                  <w:hyperlink r:id="rId12" w:history="1">
                    <w:r w:rsidRPr="00EE46E1">
                      <w:rPr>
                        <w:rFonts w:ascii="Arial" w:eastAsia="Times New Roman" w:hAnsi="Arial" w:cs="Arial"/>
                        <w:color w:val="1873E5"/>
                        <w:sz w:val="20"/>
                        <w:lang w:eastAsia="ru-RU"/>
                      </w:rPr>
                      <w:t>Устройство железобетонных наружных и внутренних стен</w:t>
                    </w:r>
                  </w:hyperlink>
                  <w:r w:rsidRPr="00EE46E1">
                    <w:rPr>
                      <w:rFonts w:ascii="Arial" w:eastAsia="Times New Roman" w:hAnsi="Arial" w:cs="Arial"/>
                      <w:color w:val="000000"/>
                      <w:sz w:val="20"/>
                      <w:szCs w:val="21"/>
                      <w:lang w:eastAsia="ru-RU"/>
                    </w:rPr>
                    <w:br/>
                    <w:t>4520161 </w:t>
                  </w:r>
                  <w:hyperlink r:id="rId13" w:history="1">
                    <w:r w:rsidRPr="00EE46E1">
                      <w:rPr>
                        <w:rFonts w:ascii="Arial" w:eastAsia="Times New Roman" w:hAnsi="Arial" w:cs="Arial"/>
                        <w:color w:val="1873E5"/>
                        <w:sz w:val="20"/>
                        <w:lang w:eastAsia="ru-RU"/>
                      </w:rPr>
                      <w:t>Погружение железобетонных свай</w:t>
                    </w:r>
                  </w:hyperlink>
                  <w:r w:rsidRPr="00EE46E1">
                    <w:rPr>
                      <w:rFonts w:ascii="Arial" w:eastAsia="Times New Roman" w:hAnsi="Arial" w:cs="Arial"/>
                      <w:color w:val="000000"/>
                      <w:sz w:val="20"/>
                      <w:szCs w:val="21"/>
                      <w:lang w:eastAsia="ru-RU"/>
                    </w:rPr>
                    <w:br/>
                    <w:t>4521111 </w:t>
                  </w:r>
                  <w:hyperlink r:id="rId14" w:history="1">
                    <w:r w:rsidRPr="00EE46E1">
                      <w:rPr>
                        <w:rFonts w:ascii="Arial" w:eastAsia="Times New Roman" w:hAnsi="Arial" w:cs="Arial"/>
                        <w:color w:val="1873E5"/>
                        <w:sz w:val="20"/>
                        <w:lang w:eastAsia="ru-RU"/>
                      </w:rPr>
                      <w:t>Теплоэлектроцентраль промышленно-отопительная (ТЭЦ)</w:t>
                    </w:r>
                  </w:hyperlink>
                  <w:r w:rsidRPr="00EE46E1">
                    <w:rPr>
                      <w:rFonts w:ascii="Arial" w:eastAsia="Times New Roman" w:hAnsi="Arial" w:cs="Arial"/>
                      <w:color w:val="000000"/>
                      <w:sz w:val="20"/>
                      <w:szCs w:val="21"/>
                      <w:lang w:eastAsia="ru-RU"/>
                    </w:rPr>
                    <w:br/>
                    <w:t>4521121 </w:t>
                  </w:r>
                  <w:hyperlink r:id="rId15" w:history="1">
                    <w:r w:rsidRPr="00EE46E1">
                      <w:rPr>
                        <w:rFonts w:ascii="Arial" w:eastAsia="Times New Roman" w:hAnsi="Arial" w:cs="Arial"/>
                        <w:color w:val="1873E5"/>
                        <w:sz w:val="20"/>
                        <w:lang w:eastAsia="ru-RU"/>
                      </w:rPr>
                      <w:t>Пункт электрический распределительный</w:t>
                    </w:r>
                  </w:hyperlink>
                  <w:r w:rsidRPr="00EE46E1">
                    <w:rPr>
                      <w:rFonts w:ascii="Arial" w:eastAsia="Times New Roman" w:hAnsi="Arial" w:cs="Arial"/>
                      <w:color w:val="000000"/>
                      <w:sz w:val="20"/>
                      <w:szCs w:val="21"/>
                      <w:lang w:eastAsia="ru-RU"/>
                    </w:rPr>
                    <w:br/>
                    <w:t>4521122 </w:t>
                  </w:r>
                  <w:hyperlink r:id="rId16" w:history="1">
                    <w:r w:rsidRPr="00EE46E1">
                      <w:rPr>
                        <w:rFonts w:ascii="Arial" w:eastAsia="Times New Roman" w:hAnsi="Arial" w:cs="Arial"/>
                        <w:color w:val="1873E5"/>
                        <w:sz w:val="20"/>
                        <w:lang w:eastAsia="ru-RU"/>
                      </w:rPr>
                      <w:t>Станция насосная</w:t>
                    </w:r>
                  </w:hyperlink>
                </w:p>
                <w:p w:rsidR="00EE46E1" w:rsidRPr="00EE46E1" w:rsidRDefault="00EE46E1" w:rsidP="00EE46E1">
                  <w:pPr>
                    <w:spacing w:after="0" w:line="270" w:lineRule="atLeast"/>
                    <w:rPr>
                      <w:rFonts w:ascii="Arial" w:eastAsia="Times New Roman" w:hAnsi="Arial" w:cs="Arial"/>
                      <w:vanish/>
                      <w:color w:val="000000"/>
                      <w:sz w:val="20"/>
                      <w:szCs w:val="21"/>
                      <w:lang w:eastAsia="ru-RU"/>
                    </w:rPr>
                  </w:pPr>
                  <w:r w:rsidRPr="00EE46E1">
                    <w:rPr>
                      <w:rFonts w:ascii="Arial" w:eastAsia="Times New Roman" w:hAnsi="Arial" w:cs="Arial"/>
                      <w:vanish/>
                      <w:color w:val="000000"/>
                      <w:sz w:val="20"/>
                      <w:szCs w:val="21"/>
                      <w:lang w:eastAsia="ru-RU"/>
                    </w:rPr>
                    <w:t>4520146 </w:t>
                  </w:r>
                  <w:hyperlink r:id="rId17" w:history="1">
                    <w:r w:rsidRPr="00EE46E1">
                      <w:rPr>
                        <w:rFonts w:ascii="Arial" w:eastAsia="Times New Roman" w:hAnsi="Arial" w:cs="Arial"/>
                        <w:vanish/>
                        <w:color w:val="1873E5"/>
                        <w:sz w:val="20"/>
                        <w:lang w:eastAsia="ru-RU"/>
                      </w:rPr>
                      <w:t>Устройство железобетонных наружных и внутренних стен</w:t>
                    </w:r>
                  </w:hyperlink>
                  <w:r w:rsidRPr="00EE46E1">
                    <w:rPr>
                      <w:rFonts w:ascii="Arial" w:eastAsia="Times New Roman" w:hAnsi="Arial" w:cs="Arial"/>
                      <w:vanish/>
                      <w:color w:val="000000"/>
                      <w:sz w:val="20"/>
                      <w:szCs w:val="21"/>
                      <w:lang w:eastAsia="ru-RU"/>
                    </w:rPr>
                    <w:br/>
                    <w:t>4520161 </w:t>
                  </w:r>
                  <w:hyperlink r:id="rId18" w:history="1">
                    <w:r w:rsidRPr="00EE46E1">
                      <w:rPr>
                        <w:rFonts w:ascii="Arial" w:eastAsia="Times New Roman" w:hAnsi="Arial" w:cs="Arial"/>
                        <w:vanish/>
                        <w:color w:val="1873E5"/>
                        <w:sz w:val="20"/>
                        <w:lang w:eastAsia="ru-RU"/>
                      </w:rPr>
                      <w:t>Погружение железобетонных свай</w:t>
                    </w:r>
                  </w:hyperlink>
                  <w:r w:rsidRPr="00EE46E1">
                    <w:rPr>
                      <w:rFonts w:ascii="Arial" w:eastAsia="Times New Roman" w:hAnsi="Arial" w:cs="Arial"/>
                      <w:vanish/>
                      <w:color w:val="000000"/>
                      <w:sz w:val="20"/>
                      <w:szCs w:val="21"/>
                      <w:lang w:eastAsia="ru-RU"/>
                    </w:rPr>
                    <w:br/>
                    <w:t>4521111 </w:t>
                  </w:r>
                  <w:hyperlink r:id="rId19" w:history="1">
                    <w:r w:rsidRPr="00EE46E1">
                      <w:rPr>
                        <w:rFonts w:ascii="Arial" w:eastAsia="Times New Roman" w:hAnsi="Arial" w:cs="Arial"/>
                        <w:vanish/>
                        <w:color w:val="1873E5"/>
                        <w:sz w:val="20"/>
                        <w:lang w:eastAsia="ru-RU"/>
                      </w:rPr>
                      <w:t>Теплоэлектроцентраль промышленно-отопительная (ТЭЦ)</w:t>
                    </w:r>
                  </w:hyperlink>
                  <w:r w:rsidRPr="00EE46E1">
                    <w:rPr>
                      <w:rFonts w:ascii="Arial" w:eastAsia="Times New Roman" w:hAnsi="Arial" w:cs="Arial"/>
                      <w:vanish/>
                      <w:color w:val="000000"/>
                      <w:sz w:val="20"/>
                      <w:szCs w:val="21"/>
                      <w:lang w:eastAsia="ru-RU"/>
                    </w:rPr>
                    <w:br/>
                    <w:t>4521121 </w:t>
                  </w:r>
                  <w:hyperlink r:id="rId20" w:history="1">
                    <w:r w:rsidRPr="00EE46E1">
                      <w:rPr>
                        <w:rFonts w:ascii="Arial" w:eastAsia="Times New Roman" w:hAnsi="Arial" w:cs="Arial"/>
                        <w:vanish/>
                        <w:color w:val="1873E5"/>
                        <w:sz w:val="20"/>
                        <w:lang w:eastAsia="ru-RU"/>
                      </w:rPr>
                      <w:t>Пункт электрический распределительный</w:t>
                    </w:r>
                  </w:hyperlink>
                  <w:r w:rsidRPr="00EE46E1">
                    <w:rPr>
                      <w:rFonts w:ascii="Arial" w:eastAsia="Times New Roman" w:hAnsi="Arial" w:cs="Arial"/>
                      <w:vanish/>
                      <w:color w:val="000000"/>
                      <w:sz w:val="20"/>
                      <w:szCs w:val="21"/>
                      <w:lang w:eastAsia="ru-RU"/>
                    </w:rPr>
                    <w:br/>
                    <w:t>4521122 </w:t>
                  </w:r>
                  <w:hyperlink r:id="rId21" w:history="1">
                    <w:r w:rsidRPr="00EE46E1">
                      <w:rPr>
                        <w:rFonts w:ascii="Arial" w:eastAsia="Times New Roman" w:hAnsi="Arial" w:cs="Arial"/>
                        <w:vanish/>
                        <w:color w:val="1873E5"/>
                        <w:sz w:val="20"/>
                        <w:lang w:eastAsia="ru-RU"/>
                      </w:rPr>
                      <w:t>Станция насосная</w:t>
                    </w:r>
                  </w:hyperlink>
                  <w:r w:rsidRPr="00EE46E1">
                    <w:rPr>
                      <w:rFonts w:ascii="Arial" w:eastAsia="Times New Roman" w:hAnsi="Arial" w:cs="Arial"/>
                      <w:vanish/>
                      <w:color w:val="000000"/>
                      <w:sz w:val="20"/>
                      <w:szCs w:val="21"/>
                      <w:lang w:eastAsia="ru-RU"/>
                    </w:rPr>
                    <w:br/>
                    <w:t>4521123 </w:t>
                  </w:r>
                  <w:hyperlink r:id="rId22" w:history="1">
                    <w:r w:rsidRPr="00EE46E1">
                      <w:rPr>
                        <w:rFonts w:ascii="Arial" w:eastAsia="Times New Roman" w:hAnsi="Arial" w:cs="Arial"/>
                        <w:vanish/>
                        <w:color w:val="1873E5"/>
                        <w:sz w:val="20"/>
                        <w:lang w:eastAsia="ru-RU"/>
                      </w:rPr>
                      <w:t>Подстанция электрическая</w:t>
                    </w:r>
                  </w:hyperlink>
                  <w:r w:rsidRPr="00EE46E1">
                    <w:rPr>
                      <w:rFonts w:ascii="Arial" w:eastAsia="Times New Roman" w:hAnsi="Arial" w:cs="Arial"/>
                      <w:vanish/>
                      <w:color w:val="000000"/>
                      <w:sz w:val="20"/>
                      <w:szCs w:val="21"/>
                      <w:lang w:eastAsia="ru-RU"/>
                    </w:rPr>
                    <w:br/>
                    <w:t>4521124 </w:t>
                  </w:r>
                  <w:hyperlink r:id="rId23" w:history="1">
                    <w:r w:rsidRPr="00EE46E1">
                      <w:rPr>
                        <w:rFonts w:ascii="Arial" w:eastAsia="Times New Roman" w:hAnsi="Arial" w:cs="Arial"/>
                        <w:vanish/>
                        <w:color w:val="1873E5"/>
                        <w:sz w:val="20"/>
                        <w:lang w:eastAsia="ru-RU"/>
                      </w:rPr>
                      <w:t>Подстанция электрическая глубокого ввода</w:t>
                    </w:r>
                  </w:hyperlink>
                  <w:r w:rsidRPr="00EE46E1">
                    <w:rPr>
                      <w:rFonts w:ascii="Arial" w:eastAsia="Times New Roman" w:hAnsi="Arial" w:cs="Arial"/>
                      <w:vanish/>
                      <w:color w:val="000000"/>
                      <w:sz w:val="20"/>
                      <w:szCs w:val="21"/>
                      <w:lang w:eastAsia="ru-RU"/>
                    </w:rPr>
                    <w:br/>
                    <w:t>4521125 </w:t>
                  </w:r>
                  <w:hyperlink r:id="rId24" w:history="1">
                    <w:r w:rsidRPr="00EE46E1">
                      <w:rPr>
                        <w:rFonts w:ascii="Arial" w:eastAsia="Times New Roman" w:hAnsi="Arial" w:cs="Arial"/>
                        <w:vanish/>
                        <w:color w:val="1873E5"/>
                        <w:sz w:val="20"/>
                        <w:lang w:eastAsia="ru-RU"/>
                      </w:rPr>
                      <w:t>Линия электропередачи воздушная</w:t>
                    </w:r>
                  </w:hyperlink>
                </w:p>
                <w:p w:rsidR="00EE46E1" w:rsidRPr="00EE46E1" w:rsidRDefault="00EE46E1" w:rsidP="00EE46E1">
                  <w:pPr>
                    <w:spacing w:after="0" w:line="270" w:lineRule="atLeast"/>
                    <w:rPr>
                      <w:rFonts w:ascii="Arial" w:eastAsia="Times New Roman" w:hAnsi="Arial" w:cs="Arial"/>
                      <w:color w:val="000000"/>
                      <w:sz w:val="20"/>
                      <w:szCs w:val="21"/>
                      <w:lang w:eastAsia="ru-RU"/>
                    </w:rPr>
                  </w:pPr>
                  <w:hyperlink w:history="1">
                    <w:r w:rsidRPr="00EE46E1">
                      <w:rPr>
                        <w:rFonts w:ascii="Arial" w:eastAsia="Times New Roman" w:hAnsi="Arial" w:cs="Arial"/>
                        <w:color w:val="1873E5"/>
                        <w:sz w:val="20"/>
                        <w:lang w:eastAsia="ru-RU"/>
                      </w:rPr>
                      <w:t xml:space="preserve">Показать все (ещё 3) </w:t>
                    </w:r>
                  </w:hyperlink>
                  <w:hyperlink w:history="1">
                    <w:r w:rsidRPr="00EE46E1">
                      <w:rPr>
                        <w:rFonts w:ascii="Arial" w:eastAsia="Times New Roman" w:hAnsi="Arial" w:cs="Arial"/>
                        <w:vanish/>
                        <w:color w:val="1873E5"/>
                        <w:sz w:val="20"/>
                        <w:lang w:eastAsia="ru-RU"/>
                      </w:rPr>
                      <w:t xml:space="preserve">Скрыть 3 категории </w:t>
                    </w:r>
                  </w:hyperlink>
                </w:p>
              </w:tc>
            </w:tr>
            <w:tr w:rsidR="00EE46E1" w:rsidRPr="00EE46E1">
              <w:trPr>
                <w:tblCellSpacing w:w="0" w:type="dxa"/>
              </w:trPr>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color w:val="000000"/>
                      <w:sz w:val="20"/>
                      <w:szCs w:val="21"/>
                      <w:lang w:eastAsia="ru-RU"/>
                    </w:rPr>
                    <w:t>Категория ОКДП:</w:t>
                  </w:r>
                </w:p>
              </w:tc>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color w:val="000000"/>
                      <w:sz w:val="20"/>
                      <w:szCs w:val="21"/>
                      <w:lang w:eastAsia="ru-RU"/>
                    </w:rPr>
                    <w:t>4520040 </w:t>
                  </w:r>
                  <w:hyperlink r:id="rId25" w:history="1">
                    <w:r w:rsidRPr="00EE46E1">
                      <w:rPr>
                        <w:rFonts w:ascii="Arial" w:eastAsia="Times New Roman" w:hAnsi="Arial" w:cs="Arial"/>
                        <w:color w:val="1873E5"/>
                        <w:sz w:val="20"/>
                        <w:lang w:eastAsia="ru-RU"/>
                      </w:rPr>
                      <w:t>Монтаж сборных бетонных и железобетонных конструкций</w:t>
                    </w:r>
                  </w:hyperlink>
                </w:p>
              </w:tc>
            </w:tr>
            <w:tr w:rsidR="00EE46E1" w:rsidRPr="00EE46E1">
              <w:trPr>
                <w:tblCellSpacing w:w="0" w:type="dxa"/>
              </w:trPr>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color w:val="000000"/>
                      <w:sz w:val="20"/>
                      <w:szCs w:val="21"/>
                      <w:lang w:eastAsia="ru-RU"/>
                    </w:rPr>
                    <w:t>Категория ОКВЭД:</w:t>
                  </w:r>
                </w:p>
              </w:tc>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color w:val="000000"/>
                      <w:sz w:val="20"/>
                      <w:szCs w:val="21"/>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in;height:18pt" o:ole="">
                        <v:imagedata r:id="rId26" o:title=""/>
                      </v:shape>
                      <w:control r:id="rId27" w:name="DefaultOcxName" w:shapeid="_x0000_i1068"/>
                    </w:object>
                  </w:r>
                  <w:r w:rsidRPr="00EE46E1">
                    <w:rPr>
                      <w:rFonts w:ascii="Arial" w:eastAsia="Times New Roman" w:hAnsi="Arial" w:cs="Arial"/>
                      <w:color w:val="000000"/>
                      <w:sz w:val="20"/>
                      <w:szCs w:val="21"/>
                      <w:lang w:eastAsia="ru-RU"/>
                    </w:rPr>
                    <w:t xml:space="preserve">Производство общестроительных работ; </w:t>
                  </w:r>
                </w:p>
              </w:tc>
            </w:tr>
            <w:tr w:rsidR="00EE46E1" w:rsidRPr="00EE46E1">
              <w:trPr>
                <w:tblCellSpacing w:w="0" w:type="dxa"/>
              </w:trPr>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color w:val="000000"/>
                      <w:sz w:val="20"/>
                      <w:szCs w:val="21"/>
                      <w:lang w:eastAsia="ru-RU"/>
                    </w:rPr>
                    <w:t>Конкурс (тендер) объявлен:</w:t>
                  </w:r>
                </w:p>
              </w:tc>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color w:val="000000"/>
                      <w:sz w:val="20"/>
                      <w:szCs w:val="21"/>
                      <w:lang w:eastAsia="ru-RU"/>
                    </w:rPr>
                    <w:t>27.06.2014 13:56</w:t>
                  </w:r>
                </w:p>
              </w:tc>
            </w:tr>
            <w:tr w:rsidR="00EE46E1" w:rsidRPr="00EE46E1">
              <w:trPr>
                <w:tblCellSpacing w:w="0" w:type="dxa"/>
              </w:trPr>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color w:val="000000"/>
                      <w:sz w:val="20"/>
                      <w:szCs w:val="21"/>
                      <w:lang w:eastAsia="ru-RU"/>
                    </w:rPr>
                    <w:t>Сроки поставки:</w:t>
                  </w:r>
                </w:p>
              </w:tc>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b/>
                      <w:bCs/>
                      <w:color w:val="000000"/>
                      <w:sz w:val="20"/>
                      <w:szCs w:val="21"/>
                      <w:lang w:eastAsia="ru-RU"/>
                    </w:rPr>
                    <w:t>22.09.2014 - 30.11.2014</w:t>
                  </w:r>
                  <w:r w:rsidRPr="00EE46E1">
                    <w:rPr>
                      <w:rFonts w:ascii="Arial" w:eastAsia="Times New Roman" w:hAnsi="Arial" w:cs="Arial"/>
                      <w:color w:val="000000"/>
                      <w:sz w:val="20"/>
                      <w:szCs w:val="21"/>
                      <w:lang w:eastAsia="ru-RU"/>
                    </w:rPr>
                    <w:br/>
                    <w:t xml:space="preserve">Срок начала выполнения работ </w:t>
                  </w:r>
                  <w:proofErr w:type="gramStart"/>
                  <w:r w:rsidRPr="00EE46E1">
                    <w:rPr>
                      <w:rFonts w:ascii="Arial" w:eastAsia="Times New Roman" w:hAnsi="Arial" w:cs="Arial"/>
                      <w:color w:val="000000"/>
                      <w:sz w:val="20"/>
                      <w:szCs w:val="21"/>
                      <w:lang w:eastAsia="ru-RU"/>
                    </w:rPr>
                    <w:t>с даты подписания</w:t>
                  </w:r>
                  <w:proofErr w:type="gramEnd"/>
                  <w:r w:rsidRPr="00EE46E1">
                    <w:rPr>
                      <w:rFonts w:ascii="Arial" w:eastAsia="Times New Roman" w:hAnsi="Arial" w:cs="Arial"/>
                      <w:color w:val="000000"/>
                      <w:sz w:val="20"/>
                      <w:szCs w:val="21"/>
                      <w:lang w:eastAsia="ru-RU"/>
                    </w:rPr>
                    <w:t xml:space="preserve"> договора. Срок завершения работ не позднее 30 ноября 2014</w:t>
                  </w:r>
                </w:p>
              </w:tc>
            </w:tr>
            <w:tr w:rsidR="00EE46E1" w:rsidRPr="00EE46E1">
              <w:trPr>
                <w:tblCellSpacing w:w="0" w:type="dxa"/>
              </w:trPr>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color w:val="000000"/>
                      <w:sz w:val="20"/>
                      <w:szCs w:val="21"/>
                      <w:lang w:eastAsia="ru-RU"/>
                    </w:rPr>
                    <w:t>Почтовый адрес заказчика:</w:t>
                  </w:r>
                </w:p>
              </w:tc>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color w:val="000000"/>
                      <w:sz w:val="20"/>
                      <w:szCs w:val="21"/>
                      <w:lang w:eastAsia="ru-RU"/>
                    </w:rPr>
                    <w:t xml:space="preserve">628187, Тюменская обл., г. </w:t>
                  </w:r>
                  <w:proofErr w:type="spellStart"/>
                  <w:r w:rsidRPr="00EE46E1">
                    <w:rPr>
                      <w:rFonts w:ascii="Arial" w:eastAsia="Times New Roman" w:hAnsi="Arial" w:cs="Arial"/>
                      <w:color w:val="000000"/>
                      <w:sz w:val="20"/>
                      <w:szCs w:val="21"/>
                      <w:lang w:eastAsia="ru-RU"/>
                    </w:rPr>
                    <w:t>Нягань</w:t>
                  </w:r>
                  <w:proofErr w:type="spellEnd"/>
                  <w:r w:rsidRPr="00EE46E1">
                    <w:rPr>
                      <w:rFonts w:ascii="Arial" w:eastAsia="Times New Roman" w:hAnsi="Arial" w:cs="Arial"/>
                      <w:color w:val="000000"/>
                      <w:sz w:val="20"/>
                      <w:szCs w:val="21"/>
                      <w:lang w:eastAsia="ru-RU"/>
                    </w:rPr>
                    <w:t xml:space="preserve">, </w:t>
                  </w:r>
                  <w:proofErr w:type="spellStart"/>
                  <w:r w:rsidRPr="00EE46E1">
                    <w:rPr>
                      <w:rFonts w:ascii="Arial" w:eastAsia="Times New Roman" w:hAnsi="Arial" w:cs="Arial"/>
                      <w:color w:val="000000"/>
                      <w:sz w:val="20"/>
                      <w:szCs w:val="21"/>
                      <w:lang w:eastAsia="ru-RU"/>
                    </w:rPr>
                    <w:t>мкр</w:t>
                  </w:r>
                  <w:proofErr w:type="spellEnd"/>
                  <w:r w:rsidRPr="00EE46E1">
                    <w:rPr>
                      <w:rFonts w:ascii="Arial" w:eastAsia="Times New Roman" w:hAnsi="Arial" w:cs="Arial"/>
                      <w:color w:val="000000"/>
                      <w:sz w:val="20"/>
                      <w:szCs w:val="21"/>
                      <w:lang w:eastAsia="ru-RU"/>
                    </w:rPr>
                    <w:t>. Энергетиков, 70</w:t>
                  </w:r>
                </w:p>
              </w:tc>
            </w:tr>
            <w:tr w:rsidR="00EE46E1" w:rsidRPr="00EE46E1">
              <w:trPr>
                <w:tblCellSpacing w:w="0" w:type="dxa"/>
              </w:trPr>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color w:val="000000"/>
                      <w:sz w:val="20"/>
                      <w:szCs w:val="21"/>
                      <w:lang w:eastAsia="ru-RU"/>
                    </w:rPr>
                    <w:t>Местонахождение заказчика:</w:t>
                  </w:r>
                </w:p>
              </w:tc>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color w:val="000000"/>
                      <w:sz w:val="20"/>
                      <w:szCs w:val="21"/>
                      <w:lang w:eastAsia="ru-RU"/>
                    </w:rPr>
                    <w:t xml:space="preserve">628187, Тюменская обл., г. </w:t>
                  </w:r>
                  <w:proofErr w:type="spellStart"/>
                  <w:r w:rsidRPr="00EE46E1">
                    <w:rPr>
                      <w:rFonts w:ascii="Arial" w:eastAsia="Times New Roman" w:hAnsi="Arial" w:cs="Arial"/>
                      <w:color w:val="000000"/>
                      <w:sz w:val="20"/>
                      <w:szCs w:val="21"/>
                      <w:lang w:eastAsia="ru-RU"/>
                    </w:rPr>
                    <w:t>Нягань</w:t>
                  </w:r>
                  <w:proofErr w:type="spellEnd"/>
                  <w:r w:rsidRPr="00EE46E1">
                    <w:rPr>
                      <w:rFonts w:ascii="Arial" w:eastAsia="Times New Roman" w:hAnsi="Arial" w:cs="Arial"/>
                      <w:color w:val="000000"/>
                      <w:sz w:val="20"/>
                      <w:szCs w:val="21"/>
                      <w:lang w:eastAsia="ru-RU"/>
                    </w:rPr>
                    <w:t xml:space="preserve">, </w:t>
                  </w:r>
                  <w:proofErr w:type="spellStart"/>
                  <w:r w:rsidRPr="00EE46E1">
                    <w:rPr>
                      <w:rFonts w:ascii="Arial" w:eastAsia="Times New Roman" w:hAnsi="Arial" w:cs="Arial"/>
                      <w:color w:val="000000"/>
                      <w:sz w:val="20"/>
                      <w:szCs w:val="21"/>
                      <w:lang w:eastAsia="ru-RU"/>
                    </w:rPr>
                    <w:t>мкр</w:t>
                  </w:r>
                  <w:proofErr w:type="spellEnd"/>
                  <w:r w:rsidRPr="00EE46E1">
                    <w:rPr>
                      <w:rFonts w:ascii="Arial" w:eastAsia="Times New Roman" w:hAnsi="Arial" w:cs="Arial"/>
                      <w:color w:val="000000"/>
                      <w:sz w:val="20"/>
                      <w:szCs w:val="21"/>
                      <w:lang w:eastAsia="ru-RU"/>
                    </w:rPr>
                    <w:t>. Энергетиков, 70</w:t>
                  </w:r>
                </w:p>
              </w:tc>
            </w:tr>
            <w:tr w:rsidR="00EE46E1" w:rsidRPr="00EE46E1">
              <w:trPr>
                <w:tblCellSpacing w:w="0" w:type="dxa"/>
              </w:trPr>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color w:val="000000"/>
                      <w:sz w:val="20"/>
                      <w:szCs w:val="21"/>
                      <w:lang w:eastAsia="ru-RU"/>
                    </w:rPr>
                    <w:t>Контактное лицо:</w:t>
                  </w:r>
                </w:p>
              </w:tc>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hyperlink r:id="rId28" w:tgtFrame="_blank" w:tooltip="Отправить личное сообщение" w:history="1">
                    <w:r w:rsidRPr="00EE46E1">
                      <w:rPr>
                        <w:rFonts w:ascii="Arial" w:eastAsia="Times New Roman" w:hAnsi="Arial" w:cs="Arial"/>
                        <w:color w:val="1873E5"/>
                        <w:sz w:val="20"/>
                        <w:lang w:eastAsia="ru-RU"/>
                      </w:rPr>
                      <w:t>Дряхлов Александр Геннадьевич</w:t>
                    </w:r>
                  </w:hyperlink>
                  <w:r w:rsidRPr="00EE46E1">
                    <w:rPr>
                      <w:rFonts w:ascii="Arial" w:eastAsia="Times New Roman" w:hAnsi="Arial" w:cs="Arial"/>
                      <w:color w:val="000000"/>
                      <w:sz w:val="20"/>
                      <w:szCs w:val="21"/>
                      <w:lang w:eastAsia="ru-RU"/>
                    </w:rPr>
                    <w:t xml:space="preserve">, тел.+7 (34672) 9-32-63, </w:t>
                  </w:r>
                  <w:hyperlink r:id="rId29" w:history="1">
                    <w:r w:rsidRPr="00EE46E1">
                      <w:rPr>
                        <w:rFonts w:ascii="Arial" w:eastAsia="Times New Roman" w:hAnsi="Arial" w:cs="Arial"/>
                        <w:color w:val="1873E5"/>
                        <w:sz w:val="20"/>
                        <w:lang w:eastAsia="ru-RU"/>
                      </w:rPr>
                      <w:t>MAN@npek.te.ru</w:t>
                    </w:r>
                  </w:hyperlink>
                </w:p>
              </w:tc>
            </w:tr>
            <w:tr w:rsidR="00EE46E1" w:rsidRPr="00EE46E1">
              <w:trPr>
                <w:tblCellSpacing w:w="0" w:type="dxa"/>
              </w:trPr>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color w:val="000000"/>
                      <w:sz w:val="20"/>
                      <w:szCs w:val="21"/>
                      <w:lang w:eastAsia="ru-RU"/>
                    </w:rPr>
                    <w:t>Конкурсная комиссия:</w:t>
                  </w:r>
                </w:p>
              </w:tc>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color w:val="000000"/>
                      <w:sz w:val="20"/>
                      <w:szCs w:val="21"/>
                      <w:lang w:eastAsia="ru-RU"/>
                    </w:rPr>
                    <w:t>Конкурсная комиссия филиала ОАО "Тюменьэнерго" Энергокомплекс назначена приказом ОАО "Тюменьэнерго"</w:t>
                  </w:r>
                </w:p>
              </w:tc>
            </w:tr>
            <w:tr w:rsidR="00EE46E1" w:rsidRPr="00EE46E1">
              <w:trPr>
                <w:tblCellSpacing w:w="0" w:type="dxa"/>
              </w:trPr>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color w:val="000000"/>
                      <w:sz w:val="20"/>
                      <w:szCs w:val="21"/>
                      <w:lang w:eastAsia="ru-RU"/>
                    </w:rPr>
                    <w:t>Требования к участникам:</w:t>
                  </w:r>
                </w:p>
              </w:tc>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color w:val="000000"/>
                      <w:sz w:val="20"/>
                      <w:szCs w:val="21"/>
                      <w:lang w:eastAsia="ru-RU"/>
                    </w:rP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EE46E1">
                    <w:rPr>
                      <w:rFonts w:ascii="Arial" w:eastAsia="Times New Roman" w:hAnsi="Arial" w:cs="Arial"/>
                      <w:color w:val="000000"/>
                      <w:sz w:val="20"/>
                      <w:szCs w:val="21"/>
                      <w:lang w:eastAsia="ru-RU"/>
                    </w:rPr>
                    <w:br/>
                    <w:t>Обязательства Участника конкурса, связанные с подачей Конкурсной заявки, должны быть обеспечены задатком на сумму не менее 3% от общей стоимости Конкурной заявки Участника (с учетом налогов).</w:t>
                  </w:r>
                  <w:r w:rsidRPr="00EE46E1">
                    <w:rPr>
                      <w:rFonts w:ascii="Arial" w:eastAsia="Times New Roman" w:hAnsi="Arial" w:cs="Arial"/>
                      <w:color w:val="000000"/>
                      <w:sz w:val="20"/>
                      <w:szCs w:val="21"/>
                      <w:lang w:eastAsia="ru-RU"/>
                    </w:rPr>
                    <w:br/>
                    <w:t xml:space="preserve">Обеспечение исполнения обязательств по договору в форме финансового </w:t>
                  </w:r>
                  <w:r w:rsidRPr="00EE46E1">
                    <w:rPr>
                      <w:rFonts w:ascii="Arial" w:eastAsia="Times New Roman" w:hAnsi="Arial" w:cs="Arial"/>
                      <w:color w:val="000000"/>
                      <w:sz w:val="20"/>
                      <w:szCs w:val="21"/>
                      <w:lang w:eastAsia="ru-RU"/>
                    </w:rPr>
                    <w:lastRenderedPageBreak/>
                    <w:t>обеспечения в размере не менее 3% от стоимости предложения с учетом налогов.</w:t>
                  </w:r>
                  <w:r w:rsidRPr="00EE46E1">
                    <w:rPr>
                      <w:rFonts w:ascii="Arial" w:eastAsia="Times New Roman" w:hAnsi="Arial" w:cs="Arial"/>
                      <w:color w:val="000000"/>
                      <w:sz w:val="20"/>
                      <w:szCs w:val="21"/>
                      <w:lang w:eastAsia="ru-RU"/>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удваивается.</w:t>
                  </w:r>
                  <w:r w:rsidRPr="00EE46E1">
                    <w:rPr>
                      <w:rFonts w:ascii="Arial" w:eastAsia="Times New Roman" w:hAnsi="Arial" w:cs="Arial"/>
                      <w:color w:val="000000"/>
                      <w:sz w:val="20"/>
                      <w:szCs w:val="21"/>
                      <w:lang w:eastAsia="ru-RU"/>
                    </w:rPr>
                    <w:br/>
                    <w:t>В случае авансирования Участник должен предоставить комфортное/гарантийное письмо кредитной организации,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 полученных по договору.</w:t>
                  </w:r>
                  <w:r w:rsidRPr="00EE46E1">
                    <w:rPr>
                      <w:rFonts w:ascii="Arial" w:eastAsia="Times New Roman" w:hAnsi="Arial" w:cs="Arial"/>
                      <w:color w:val="000000"/>
                      <w:sz w:val="20"/>
                      <w:szCs w:val="21"/>
                      <w:lang w:eastAsia="ru-RU"/>
                    </w:rPr>
                    <w:br/>
                    <w:t>Кредитная организация, выдавшая комфортное/гарантийное письмо, должна удовлетворять следующим требованиям:</w:t>
                  </w:r>
                  <w:r w:rsidRPr="00EE46E1">
                    <w:rPr>
                      <w:rFonts w:ascii="Arial" w:eastAsia="Times New Roman" w:hAnsi="Arial" w:cs="Arial"/>
                      <w:color w:val="000000"/>
                      <w:sz w:val="20"/>
                      <w:szCs w:val="21"/>
                      <w:lang w:eastAsia="ru-RU"/>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w:t>
                  </w:r>
                  <w:proofErr w:type="gramStart"/>
                  <w:r w:rsidRPr="00EE46E1">
                    <w:rPr>
                      <w:rFonts w:ascii="Arial" w:eastAsia="Times New Roman" w:hAnsi="Arial" w:cs="Arial"/>
                      <w:color w:val="000000"/>
                      <w:sz w:val="20"/>
                      <w:szCs w:val="21"/>
                      <w:lang w:eastAsia="ru-RU"/>
                    </w:rPr>
                    <w:t>,</w:t>
                  </w:r>
                  <w:proofErr w:type="gramEnd"/>
                  <w:r w:rsidRPr="00EE46E1">
                    <w:rPr>
                      <w:rFonts w:ascii="Arial" w:eastAsia="Times New Roman" w:hAnsi="Arial" w:cs="Arial"/>
                      <w:color w:val="000000"/>
                      <w:sz w:val="20"/>
                      <w:szCs w:val="21"/>
                      <w:lang w:eastAsia="ru-RU"/>
                    </w:rPr>
                    <w:t xml:space="preserve"> чем на 6 (шесть) календарных месяцев;</w:t>
                  </w:r>
                  <w:r w:rsidRPr="00EE46E1">
                    <w:rPr>
                      <w:rFonts w:ascii="Arial" w:eastAsia="Times New Roman" w:hAnsi="Arial" w:cs="Arial"/>
                      <w:color w:val="000000"/>
                      <w:sz w:val="20"/>
                      <w:szCs w:val="21"/>
                      <w:lang w:eastAsia="ru-RU"/>
                    </w:rPr>
                    <w:br/>
                    <w:t>б) участвовать в системе страхования вкладов;</w:t>
                  </w:r>
                  <w:r w:rsidRPr="00EE46E1">
                    <w:rPr>
                      <w:rFonts w:ascii="Arial" w:eastAsia="Times New Roman" w:hAnsi="Arial" w:cs="Arial"/>
                      <w:color w:val="000000"/>
                      <w:sz w:val="20"/>
                      <w:szCs w:val="21"/>
                      <w:lang w:eastAsia="ru-RU"/>
                    </w:rPr>
                    <w:br/>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r w:rsidRPr="00EE46E1">
                    <w:rPr>
                      <w:rFonts w:ascii="Arial" w:eastAsia="Times New Roman" w:hAnsi="Arial" w:cs="Arial"/>
                      <w:color w:val="000000"/>
                      <w:sz w:val="20"/>
                      <w:szCs w:val="21"/>
                      <w:lang w:eastAsia="ru-RU"/>
                    </w:rPr>
                    <w:br/>
                    <w:t>Участник должен представить Оригинал письма страховой компании о готовности заключить с Участником (в случае признания его Победителем закупки) договора комбинированного страхования строительно-монтажных работ и гражданской ответственности за причинение вреда при проведении строительно-монтажных работ</w:t>
                  </w:r>
                  <w:r w:rsidRPr="00EE46E1">
                    <w:rPr>
                      <w:rFonts w:ascii="Arial" w:eastAsia="Times New Roman" w:hAnsi="Arial" w:cs="Arial"/>
                      <w:color w:val="000000"/>
                      <w:sz w:val="20"/>
                      <w:szCs w:val="21"/>
                      <w:lang w:eastAsia="ru-RU"/>
                    </w:rPr>
                    <w:br/>
                    <w:t>Цена предложения участника должна быть экономически обоснованной. Факт подачи Участником заявки с существенно заниженной ценой,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 Организатор конкурса имеет право отправить Участнику запросы по обоснованию существенно заниженной цены.</w:t>
                  </w:r>
                  <w:r w:rsidRPr="00EE46E1">
                    <w:rPr>
                      <w:rFonts w:ascii="Arial" w:eastAsia="Times New Roman" w:hAnsi="Arial" w:cs="Arial"/>
                      <w:color w:val="000000"/>
                      <w:sz w:val="20"/>
                      <w:szCs w:val="21"/>
                      <w:lang w:eastAsia="ru-RU"/>
                    </w:rPr>
                    <w:br/>
                    <w:t>Конкурсная комиссия имеет право отклонить Конкурсную заявку Участника как несоответствующую требованиям Конкурсной документации, если существенно заниженная цена, заявленная Участником, является экономически необоснованной и может повлиять на качество товара/работ/услуг, предусмотренное настоящей Конкурсной документацией.</w:t>
                  </w:r>
                  <w:r w:rsidRPr="00EE46E1">
                    <w:rPr>
                      <w:rFonts w:ascii="Arial" w:eastAsia="Times New Roman" w:hAnsi="Arial" w:cs="Arial"/>
                      <w:color w:val="000000"/>
                      <w:sz w:val="20"/>
                      <w:szCs w:val="21"/>
                      <w:lang w:eastAsia="ru-RU"/>
                    </w:rPr>
                    <w:br/>
                    <w:t>Техническое и коммерческое предложения должны соответствовать требованиям Заказчика</w:t>
                  </w:r>
                  <w:r w:rsidRPr="00EE46E1">
                    <w:rPr>
                      <w:rFonts w:ascii="Arial" w:eastAsia="Times New Roman" w:hAnsi="Arial" w:cs="Arial"/>
                      <w:color w:val="000000"/>
                      <w:sz w:val="20"/>
                      <w:szCs w:val="21"/>
                      <w:lang w:eastAsia="ru-RU"/>
                    </w:rPr>
                    <w:br/>
                    <w:t>Работы/ услуги/ поставки, выполняемые субподрядчиками/ соисполнителями/ субпоставщиками не должны превышать 50% от общего объема работ</w:t>
                  </w:r>
                  <w:r w:rsidRPr="00EE46E1">
                    <w:rPr>
                      <w:rFonts w:ascii="Arial" w:eastAsia="Times New Roman" w:hAnsi="Arial" w:cs="Arial"/>
                      <w:color w:val="000000"/>
                      <w:sz w:val="20"/>
                      <w:szCs w:val="21"/>
                      <w:lang w:eastAsia="ru-RU"/>
                    </w:rPr>
                    <w:br/>
                    <w:t>Участник должен обладать гражданской правоспособностью в полном объеме для заключения и исполнения Договора</w:t>
                  </w:r>
                  <w:r w:rsidRPr="00EE46E1">
                    <w:rPr>
                      <w:rFonts w:ascii="Arial" w:eastAsia="Times New Roman" w:hAnsi="Arial" w:cs="Arial"/>
                      <w:color w:val="000000"/>
                      <w:sz w:val="20"/>
                      <w:szCs w:val="21"/>
                      <w:lang w:eastAsia="ru-RU"/>
                    </w:rPr>
                    <w:br/>
                    <w:t>Участник должен иметь устойчивое финансовое состояние.</w:t>
                  </w:r>
                  <w:r w:rsidRPr="00EE46E1">
                    <w:rPr>
                      <w:rFonts w:ascii="Arial" w:eastAsia="Times New Roman" w:hAnsi="Arial" w:cs="Arial"/>
                      <w:color w:val="000000"/>
                      <w:sz w:val="20"/>
                      <w:szCs w:val="21"/>
                      <w:lang w:eastAsia="ru-RU"/>
                    </w:rPr>
                    <w:br/>
                  </w:r>
                  <w:r w:rsidRPr="00EE46E1">
                    <w:rPr>
                      <w:rFonts w:ascii="Arial" w:eastAsia="Times New Roman" w:hAnsi="Arial" w:cs="Arial"/>
                      <w:color w:val="000000"/>
                      <w:sz w:val="20"/>
                      <w:szCs w:val="21"/>
                      <w:lang w:eastAsia="ru-RU"/>
                    </w:rPr>
                    <w:br/>
                    <w:t xml:space="preserve">Показатель финансовой устойчивости стоимость чистых активов (СЧА) должен иметь значение &gt;0 </w:t>
                  </w:r>
                  <w:r w:rsidRPr="00EE46E1">
                    <w:rPr>
                      <w:rFonts w:ascii="Arial" w:eastAsia="Times New Roman" w:hAnsi="Arial" w:cs="Arial"/>
                      <w:color w:val="000000"/>
                      <w:sz w:val="20"/>
                      <w:szCs w:val="21"/>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EE46E1">
                    <w:rPr>
                      <w:rFonts w:ascii="Arial" w:eastAsia="Times New Roman" w:hAnsi="Arial" w:cs="Arial"/>
                      <w:color w:val="000000"/>
                      <w:sz w:val="20"/>
                      <w:szCs w:val="21"/>
                      <w:lang w:eastAsia="ru-RU"/>
                    </w:rPr>
                    <w:br/>
                    <w:t xml:space="preserve">СЧА= стр.1600-стр.1400-стр.1500, </w:t>
                  </w:r>
                  <w:r w:rsidRPr="00EE46E1">
                    <w:rPr>
                      <w:rFonts w:ascii="Arial" w:eastAsia="Times New Roman" w:hAnsi="Arial" w:cs="Arial"/>
                      <w:color w:val="000000"/>
                      <w:sz w:val="20"/>
                      <w:szCs w:val="21"/>
                      <w:lang w:eastAsia="ru-RU"/>
                    </w:rPr>
                    <w:br/>
                    <w:t>при этом в расчет принимается стоимость фактически ликвидных активов (</w:t>
                  </w:r>
                  <w:proofErr w:type="gramStart"/>
                  <w:r w:rsidRPr="00EE46E1">
                    <w:rPr>
                      <w:rFonts w:ascii="Arial" w:eastAsia="Times New Roman" w:hAnsi="Arial" w:cs="Arial"/>
                      <w:color w:val="000000"/>
                      <w:sz w:val="20"/>
                      <w:szCs w:val="21"/>
                      <w:lang w:eastAsia="ru-RU"/>
                    </w:rPr>
                    <w:t>активы</w:t>
                  </w:r>
                  <w:proofErr w:type="gramEnd"/>
                  <w:r w:rsidRPr="00EE46E1">
                    <w:rPr>
                      <w:rFonts w:ascii="Arial" w:eastAsia="Times New Roman" w:hAnsi="Arial" w:cs="Arial"/>
                      <w:color w:val="000000"/>
                      <w:sz w:val="20"/>
                      <w:szCs w:val="21"/>
                      <w:lang w:eastAsia="ru-RU"/>
                    </w:rPr>
                    <w:t xml:space="preserve"> имеющие рыночную стоимость не ниже балансовой). </w:t>
                  </w:r>
                  <w:r w:rsidRPr="00EE46E1">
                    <w:rPr>
                      <w:rFonts w:ascii="Arial" w:eastAsia="Times New Roman" w:hAnsi="Arial" w:cs="Arial"/>
                      <w:color w:val="000000"/>
                      <w:sz w:val="20"/>
                      <w:szCs w:val="21"/>
                      <w:lang w:eastAsia="ru-RU"/>
                    </w:rPr>
                    <w:br/>
                  </w:r>
                  <w:r w:rsidRPr="00EE46E1">
                    <w:rPr>
                      <w:rFonts w:ascii="Arial" w:eastAsia="Times New Roman" w:hAnsi="Arial" w:cs="Arial"/>
                      <w:color w:val="000000"/>
                      <w:sz w:val="20"/>
                      <w:szCs w:val="21"/>
                      <w:lang w:eastAsia="ru-RU"/>
                    </w:rPr>
                    <w:br/>
                  </w:r>
                  <w:proofErr w:type="gramStart"/>
                  <w:r w:rsidRPr="00EE46E1">
                    <w:rPr>
                      <w:rFonts w:ascii="Arial" w:eastAsia="Times New Roman" w:hAnsi="Arial" w:cs="Arial"/>
                      <w:color w:val="000000"/>
                      <w:sz w:val="20"/>
                      <w:szCs w:val="21"/>
                      <w:lang w:eastAsia="ru-RU"/>
                    </w:rPr>
                    <w:t>Показатель финансовой устойчивости коэффициент соизмеримости (КСВ) должен иметь значение ≥ 0,5</w:t>
                  </w:r>
                  <w:r w:rsidRPr="00EE46E1">
                    <w:rPr>
                      <w:rFonts w:ascii="Arial" w:eastAsia="Times New Roman" w:hAnsi="Arial" w:cs="Arial"/>
                      <w:color w:val="000000"/>
                      <w:sz w:val="20"/>
                      <w:szCs w:val="21"/>
                      <w:lang w:eastAsia="ru-RU"/>
                    </w:rPr>
                    <w:br/>
                    <w:t xml:space="preserve">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w:t>
                  </w:r>
                  <w:r w:rsidRPr="00EE46E1">
                    <w:rPr>
                      <w:rFonts w:ascii="Arial" w:eastAsia="Times New Roman" w:hAnsi="Arial" w:cs="Arial"/>
                      <w:color w:val="000000"/>
                      <w:sz w:val="20"/>
                      <w:szCs w:val="21"/>
                      <w:lang w:eastAsia="ru-RU"/>
                    </w:rPr>
                    <w:lastRenderedPageBreak/>
                    <w:t>прибылях и убытках (Форма №2) по следующей формуле:</w:t>
                  </w:r>
                  <w:r w:rsidRPr="00EE46E1">
                    <w:rPr>
                      <w:rFonts w:ascii="Arial" w:eastAsia="Times New Roman" w:hAnsi="Arial" w:cs="Arial"/>
                      <w:color w:val="000000"/>
                      <w:sz w:val="20"/>
                      <w:szCs w:val="21"/>
                      <w:lang w:eastAsia="ru-RU"/>
                    </w:rPr>
                    <w:br/>
                    <w:t>,</w:t>
                  </w:r>
                  <w:r w:rsidRPr="00EE46E1">
                    <w:rPr>
                      <w:rFonts w:ascii="Arial" w:eastAsia="Times New Roman" w:hAnsi="Arial" w:cs="Arial"/>
                      <w:color w:val="000000"/>
                      <w:sz w:val="20"/>
                      <w:szCs w:val="21"/>
                      <w:lang w:eastAsia="ru-RU"/>
                    </w:rPr>
                    <w:br/>
                    <w:t>где V – сумма показателей выручки за последний завершенный период (год) и за текущий год на отчетную дату;</w:t>
                  </w:r>
                  <w:proofErr w:type="gramEnd"/>
                  <w:r w:rsidRPr="00EE46E1">
                    <w:rPr>
                      <w:rFonts w:ascii="Arial" w:eastAsia="Times New Roman" w:hAnsi="Arial" w:cs="Arial"/>
                      <w:color w:val="000000"/>
                      <w:sz w:val="20"/>
                      <w:szCs w:val="21"/>
                      <w:lang w:eastAsia="ru-RU"/>
                    </w:rPr>
                    <w:br/>
                  </w:r>
                  <w:proofErr w:type="gramStart"/>
                  <w:r w:rsidRPr="00EE46E1">
                    <w:rPr>
                      <w:rFonts w:ascii="Arial" w:eastAsia="Times New Roman" w:hAnsi="Arial" w:cs="Arial"/>
                      <w:color w:val="000000"/>
                      <w:sz w:val="20"/>
                      <w:szCs w:val="21"/>
                      <w:lang w:eastAsia="ru-RU"/>
                    </w:rPr>
                    <w:t>Р</w:t>
                  </w:r>
                  <w:proofErr w:type="gramEnd"/>
                  <w:r w:rsidRPr="00EE46E1">
                    <w:rPr>
                      <w:rFonts w:ascii="Arial" w:eastAsia="Times New Roman" w:hAnsi="Arial" w:cs="Arial"/>
                      <w:color w:val="000000"/>
                      <w:sz w:val="20"/>
                      <w:szCs w:val="21"/>
                      <w:lang w:eastAsia="ru-RU"/>
                    </w:rPr>
                    <w:t xml:space="preserve"> – период выполнения обязательств по договору (в месяцах),</w:t>
                  </w:r>
                  <w:r w:rsidRPr="00EE46E1">
                    <w:rPr>
                      <w:rFonts w:ascii="Arial" w:eastAsia="Times New Roman" w:hAnsi="Arial" w:cs="Arial"/>
                      <w:color w:val="000000"/>
                      <w:sz w:val="20"/>
                      <w:szCs w:val="21"/>
                      <w:lang w:eastAsia="ru-RU"/>
                    </w:rPr>
                    <w:br/>
                    <w:t>В – количество месяцев в периоде, в котором сформирован показатель V</w:t>
                  </w:r>
                  <w:r w:rsidRPr="00EE46E1">
                    <w:rPr>
                      <w:rFonts w:ascii="Arial" w:eastAsia="Times New Roman" w:hAnsi="Arial" w:cs="Arial"/>
                      <w:color w:val="000000"/>
                      <w:sz w:val="20"/>
                      <w:szCs w:val="21"/>
                      <w:lang w:eastAsia="ru-RU"/>
                    </w:rPr>
                    <w:br/>
                    <w:t>S – сумма договора</w:t>
                  </w:r>
                  <w:r w:rsidRPr="00EE46E1">
                    <w:rPr>
                      <w:rFonts w:ascii="Arial" w:eastAsia="Times New Roman" w:hAnsi="Arial" w:cs="Arial"/>
                      <w:color w:val="000000"/>
                      <w:sz w:val="20"/>
                      <w:szCs w:val="21"/>
                      <w:lang w:eastAsia="ru-RU"/>
                    </w:rPr>
                    <w:br/>
                  </w:r>
                  <w:r w:rsidRPr="00EE46E1">
                    <w:rPr>
                      <w:rFonts w:ascii="Arial" w:eastAsia="Times New Roman" w:hAnsi="Arial" w:cs="Arial"/>
                      <w:color w:val="000000"/>
                      <w:sz w:val="20"/>
                      <w:szCs w:val="21"/>
                      <w:lang w:eastAsia="ru-RU"/>
                    </w:rPr>
                    <w:br/>
                    <w:t>Подробная информация указана в Методике оценки финансовой устойчивости Участников закупки (приложение 5 к Конкурсной документации)</w:t>
                  </w:r>
                  <w:r w:rsidRPr="00EE46E1">
                    <w:rPr>
                      <w:rFonts w:ascii="Arial" w:eastAsia="Times New Roman" w:hAnsi="Arial" w:cs="Arial"/>
                      <w:color w:val="000000"/>
                      <w:sz w:val="20"/>
                      <w:szCs w:val="21"/>
                      <w:lang w:eastAsia="ru-RU"/>
                    </w:rPr>
                    <w:br/>
                    <w:t>Участник должен обладать необходимыми кадровыми ресурсами: Требования к минимальному количественному составу, а также документам, подтверждающим их соответствие установленным требованиям и квалификации, указаны в разделах 9 и 10 Технического задания (Приложение №1 к Конкурсной документации) Заявка Участника будет отклонена, в случае несоответствия установленным требованиям.</w:t>
                  </w:r>
                  <w:r w:rsidRPr="00EE46E1">
                    <w:rPr>
                      <w:rFonts w:ascii="Arial" w:eastAsia="Times New Roman" w:hAnsi="Arial" w:cs="Arial"/>
                      <w:color w:val="000000"/>
                      <w:sz w:val="20"/>
                      <w:szCs w:val="21"/>
                      <w:lang w:eastAsia="ru-RU"/>
                    </w:rPr>
                    <w:br/>
                  </w:r>
                  <w:proofErr w:type="gramStart"/>
                  <w:r w:rsidRPr="00EE46E1">
                    <w:rPr>
                      <w:rFonts w:ascii="Arial" w:eastAsia="Times New Roman" w:hAnsi="Arial" w:cs="Arial"/>
                      <w:color w:val="000000"/>
                      <w:sz w:val="20"/>
                      <w:szCs w:val="21"/>
                      <w:lang w:eastAsia="ru-RU"/>
                    </w:rPr>
                    <w:t>В соответствии с Федеральным законом от 21.07.2011 № 256-ФЗ «О безопасности объектов ТЭК» и Приказом Минэнерго от 13 декабря 2011 г. № 587 «Об утверждении перечня работ, непосредственно связанных с обеспечением безопасности объектов ТЭК», на выполнение работ, непосредственно связанных с обеспечением безопасности объектов ТЭК, не должны привлекаться лица:</w:t>
                  </w:r>
                  <w:r w:rsidRPr="00EE46E1">
                    <w:rPr>
                      <w:rFonts w:ascii="Arial" w:eastAsia="Times New Roman" w:hAnsi="Arial" w:cs="Arial"/>
                      <w:color w:val="000000"/>
                      <w:sz w:val="20"/>
                      <w:szCs w:val="21"/>
                      <w:lang w:eastAsia="ru-RU"/>
                    </w:rPr>
                    <w:br/>
                    <w:t>- имеющие неснятую или непогашенную судимость за совершение умышленного преступления;</w:t>
                  </w:r>
                  <w:proofErr w:type="gramEnd"/>
                  <w:r w:rsidRPr="00EE46E1">
                    <w:rPr>
                      <w:rFonts w:ascii="Arial" w:eastAsia="Times New Roman" w:hAnsi="Arial" w:cs="Arial"/>
                      <w:color w:val="000000"/>
                      <w:sz w:val="20"/>
                      <w:szCs w:val="21"/>
                      <w:lang w:eastAsia="ru-RU"/>
                    </w:rPr>
                    <w:br/>
                    <w:t>- состоящие на учете в учреждениях органов здравоохранения по поводу психического заболевания, алкоголизма или наркомании;</w:t>
                  </w:r>
                  <w:r w:rsidRPr="00EE46E1">
                    <w:rPr>
                      <w:rFonts w:ascii="Arial" w:eastAsia="Times New Roman" w:hAnsi="Arial" w:cs="Arial"/>
                      <w:color w:val="000000"/>
                      <w:sz w:val="20"/>
                      <w:szCs w:val="21"/>
                      <w:lang w:eastAsia="ru-RU"/>
                    </w:rPr>
                    <w:br/>
                    <w:t xml:space="preserve">- </w:t>
                  </w:r>
                  <w:proofErr w:type="gramStart"/>
                  <w:r w:rsidRPr="00EE46E1">
                    <w:rPr>
                      <w:rFonts w:ascii="Arial" w:eastAsia="Times New Roman" w:hAnsi="Arial" w:cs="Arial"/>
                      <w:color w:val="000000"/>
                      <w:sz w:val="20"/>
                      <w:szCs w:val="21"/>
                      <w:lang w:eastAsia="ru-RU"/>
                    </w:rPr>
                    <w:t>досрочно прекратившие полномочия по государственной должности или уволенные с государственной службы, в том числе из правоохранительных органов, органов прокуратуры или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досрочного прекращения полномочий или такого увольнения</w:t>
                  </w:r>
                  <w:proofErr w:type="gramEnd"/>
                  <w:r w:rsidRPr="00EE46E1">
                    <w:rPr>
                      <w:rFonts w:ascii="Arial" w:eastAsia="Times New Roman" w:hAnsi="Arial" w:cs="Arial"/>
                      <w:color w:val="000000"/>
                      <w:sz w:val="20"/>
                      <w:szCs w:val="21"/>
                      <w:lang w:eastAsia="ru-RU"/>
                    </w:rPr>
                    <w:t xml:space="preserve"> прошло менее трех лет.</w:t>
                  </w:r>
                  <w:r w:rsidRPr="00EE46E1">
                    <w:rPr>
                      <w:rFonts w:ascii="Arial" w:eastAsia="Times New Roman" w:hAnsi="Arial" w:cs="Arial"/>
                      <w:color w:val="000000"/>
                      <w:sz w:val="20"/>
                      <w:szCs w:val="21"/>
                      <w:lang w:eastAsia="ru-RU"/>
                    </w:rPr>
                    <w:br/>
                    <w:t xml:space="preserve">Персонал Участника должен быть обучен по безопасности труда, пройти проверку знаний общих требований промышленной безопасности, иметь группу по </w:t>
                  </w:r>
                  <w:proofErr w:type="spellStart"/>
                  <w:r w:rsidRPr="00EE46E1">
                    <w:rPr>
                      <w:rFonts w:ascii="Arial" w:eastAsia="Times New Roman" w:hAnsi="Arial" w:cs="Arial"/>
                      <w:color w:val="000000"/>
                      <w:sz w:val="20"/>
                      <w:szCs w:val="21"/>
                      <w:lang w:eastAsia="ru-RU"/>
                    </w:rPr>
                    <w:t>электробезопасности</w:t>
                  </w:r>
                  <w:proofErr w:type="spellEnd"/>
                  <w:r w:rsidRPr="00EE46E1">
                    <w:rPr>
                      <w:rFonts w:ascii="Arial" w:eastAsia="Times New Roman" w:hAnsi="Arial" w:cs="Arial"/>
                      <w:color w:val="000000"/>
                      <w:sz w:val="20"/>
                      <w:szCs w:val="21"/>
                      <w:lang w:eastAsia="ru-RU"/>
                    </w:rPr>
                    <w:t xml:space="preserve"> и средства индивидуальной защиты для выполнения работ по договору.</w:t>
                  </w:r>
                  <w:r w:rsidRPr="00EE46E1">
                    <w:rPr>
                      <w:rFonts w:ascii="Arial" w:eastAsia="Times New Roman" w:hAnsi="Arial" w:cs="Arial"/>
                      <w:color w:val="000000"/>
                      <w:sz w:val="20"/>
                      <w:szCs w:val="21"/>
                      <w:lang w:eastAsia="ru-RU"/>
                    </w:rPr>
                    <w:br/>
                    <w:t xml:space="preserve">Участник должен обладать необходимыми основными материально-техническими ресурсами: </w:t>
                  </w:r>
                  <w:r w:rsidRPr="00EE46E1">
                    <w:rPr>
                      <w:rFonts w:ascii="Arial" w:eastAsia="Times New Roman" w:hAnsi="Arial" w:cs="Arial"/>
                      <w:color w:val="000000"/>
                      <w:sz w:val="20"/>
                      <w:szCs w:val="21"/>
                      <w:lang w:eastAsia="ru-RU"/>
                    </w:rPr>
                    <w:br/>
                    <w:t>Требования к минимальному оснащению необходимыми для выполнения работ машинами и механизмами, указаны в разделе 10 Технического задания (Приложение №1 к Конкурсной документации)</w:t>
                  </w:r>
                  <w:r w:rsidRPr="00EE46E1">
                    <w:rPr>
                      <w:rFonts w:ascii="Arial" w:eastAsia="Times New Roman" w:hAnsi="Arial" w:cs="Arial"/>
                      <w:color w:val="000000"/>
                      <w:sz w:val="20"/>
                      <w:szCs w:val="21"/>
                      <w:lang w:eastAsia="ru-RU"/>
                    </w:rPr>
                    <w:br/>
                    <w:t>Необходимость замены указанных машин и механизмов должна быть обоснована в конкурсном предложении участника (форма 8).</w:t>
                  </w:r>
                  <w:r w:rsidRPr="00EE46E1">
                    <w:rPr>
                      <w:rFonts w:ascii="Arial" w:eastAsia="Times New Roman" w:hAnsi="Arial" w:cs="Arial"/>
                      <w:color w:val="000000"/>
                      <w:sz w:val="20"/>
                      <w:szCs w:val="21"/>
                      <w:lang w:eastAsia="ru-RU"/>
                    </w:rPr>
                    <w:br/>
                    <w:t>Заявка Участника будет отклонена, в случае несоответствия установленным требованиям.</w:t>
                  </w:r>
                  <w:r w:rsidRPr="00EE46E1">
                    <w:rPr>
                      <w:rFonts w:ascii="Arial" w:eastAsia="Times New Roman" w:hAnsi="Arial" w:cs="Arial"/>
                      <w:color w:val="000000"/>
                      <w:sz w:val="20"/>
                      <w:szCs w:val="21"/>
                      <w:lang w:eastAsia="ru-RU"/>
                    </w:rPr>
                    <w:br/>
                    <w:t xml:space="preserve">Участнику желательно иметь опыт выполнения аналогичных договоров в сопоставимых с предметом закупки объемах (в денежном выражении) </w:t>
                  </w:r>
                  <w:proofErr w:type="gramStart"/>
                  <w:r w:rsidRPr="00EE46E1">
                    <w:rPr>
                      <w:rFonts w:ascii="Arial" w:eastAsia="Times New Roman" w:hAnsi="Arial" w:cs="Arial"/>
                      <w:color w:val="000000"/>
                      <w:sz w:val="20"/>
                      <w:szCs w:val="21"/>
                      <w:lang w:eastAsia="ru-RU"/>
                    </w:rPr>
                    <w:t>за</w:t>
                  </w:r>
                  <w:proofErr w:type="gramEnd"/>
                  <w:r w:rsidRPr="00EE46E1">
                    <w:rPr>
                      <w:rFonts w:ascii="Arial" w:eastAsia="Times New Roman" w:hAnsi="Arial" w:cs="Arial"/>
                      <w:color w:val="000000"/>
                      <w:sz w:val="20"/>
                      <w:szCs w:val="21"/>
                      <w:lang w:eastAsia="ru-RU"/>
                    </w:rPr>
                    <w:t xml:space="preserve"> последние 3 года.</w:t>
                  </w:r>
                  <w:r w:rsidRPr="00EE46E1">
                    <w:rPr>
                      <w:rFonts w:ascii="Arial" w:eastAsia="Times New Roman" w:hAnsi="Arial" w:cs="Arial"/>
                      <w:color w:val="000000"/>
                      <w:sz w:val="20"/>
                      <w:szCs w:val="21"/>
                      <w:lang w:eastAsia="ru-RU"/>
                    </w:rPr>
                    <w:br/>
                    <w:t xml:space="preserve">Участнику желательно иметь положительную репутацию, подтвержденную отзывами о выполнении аналогичных договоров за </w:t>
                  </w:r>
                  <w:proofErr w:type="gramStart"/>
                  <w:r w:rsidRPr="00EE46E1">
                    <w:rPr>
                      <w:rFonts w:ascii="Arial" w:eastAsia="Times New Roman" w:hAnsi="Arial" w:cs="Arial"/>
                      <w:color w:val="000000"/>
                      <w:sz w:val="20"/>
                      <w:szCs w:val="21"/>
                      <w:lang w:eastAsia="ru-RU"/>
                    </w:rPr>
                    <w:t>последние</w:t>
                  </w:r>
                  <w:proofErr w:type="gramEnd"/>
                  <w:r w:rsidRPr="00EE46E1">
                    <w:rPr>
                      <w:rFonts w:ascii="Arial" w:eastAsia="Times New Roman" w:hAnsi="Arial" w:cs="Arial"/>
                      <w:color w:val="000000"/>
                      <w:sz w:val="20"/>
                      <w:szCs w:val="21"/>
                      <w:lang w:eastAsia="ru-RU"/>
                    </w:rPr>
                    <w:t xml:space="preserve"> 3 года.</w:t>
                  </w:r>
                  <w:r w:rsidRPr="00EE46E1">
                    <w:rPr>
                      <w:rFonts w:ascii="Arial" w:eastAsia="Times New Roman" w:hAnsi="Arial" w:cs="Arial"/>
                      <w:color w:val="000000"/>
                      <w:sz w:val="20"/>
                      <w:szCs w:val="21"/>
                      <w:lang w:eastAsia="ru-RU"/>
                    </w:rPr>
                    <w:br/>
                  </w:r>
                  <w:proofErr w:type="gramStart"/>
                  <w:r w:rsidRPr="00EE46E1">
                    <w:rPr>
                      <w:rFonts w:ascii="Arial" w:eastAsia="Times New Roman" w:hAnsi="Arial" w:cs="Arial"/>
                      <w:color w:val="000000"/>
                      <w:sz w:val="20"/>
                      <w:szCs w:val="21"/>
                      <w:lang w:eastAsia="ru-RU"/>
                    </w:rPr>
                    <w:t>Требования к благонадежности Участника, членам коллективного Участника, субподрядчика (соисполнителя/субпоставщика)</w:t>
                  </w:r>
                  <w:r w:rsidRPr="00EE46E1">
                    <w:rPr>
                      <w:rFonts w:ascii="Arial" w:eastAsia="Times New Roman" w:hAnsi="Arial" w:cs="Arial"/>
                      <w:color w:val="000000"/>
                      <w:sz w:val="20"/>
                      <w:szCs w:val="21"/>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EE46E1">
                    <w:rPr>
                      <w:rFonts w:ascii="Arial" w:eastAsia="Times New Roman" w:hAnsi="Arial" w:cs="Arial"/>
                      <w:color w:val="000000"/>
                      <w:sz w:val="20"/>
                      <w:szCs w:val="21"/>
                      <w:lang w:eastAsia="ru-RU"/>
                    </w:rPr>
                    <w:br/>
                  </w:r>
                  <w:r w:rsidRPr="00EE46E1">
                    <w:rPr>
                      <w:rFonts w:ascii="Arial" w:eastAsia="Times New Roman" w:hAnsi="Arial" w:cs="Arial"/>
                      <w:color w:val="000000"/>
                      <w:sz w:val="20"/>
                      <w:szCs w:val="21"/>
                      <w:lang w:eastAsia="ru-RU"/>
                    </w:rPr>
                    <w:lastRenderedPageBreak/>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EE46E1">
                    <w:rPr>
                      <w:rFonts w:ascii="Arial" w:eastAsia="Times New Roman" w:hAnsi="Arial" w:cs="Arial"/>
                      <w:color w:val="000000"/>
                      <w:sz w:val="20"/>
                      <w:szCs w:val="21"/>
                      <w:lang w:eastAsia="ru-RU"/>
                    </w:rPr>
                    <w:br/>
                    <w:t>в) деятельность Участника должна быть безубыточной за последний завершенный год;</w:t>
                  </w:r>
                  <w:r w:rsidRPr="00EE46E1">
                    <w:rPr>
                      <w:rFonts w:ascii="Arial" w:eastAsia="Times New Roman" w:hAnsi="Arial" w:cs="Arial"/>
                      <w:color w:val="000000"/>
                      <w:sz w:val="20"/>
                      <w:szCs w:val="21"/>
                      <w:lang w:eastAsia="ru-RU"/>
                    </w:rPr>
                    <w:br/>
                    <w:t>г) экономическая деятельность Участника не должна быть приостановлена в административном порядке;</w:t>
                  </w:r>
                  <w:r w:rsidRPr="00EE46E1">
                    <w:rPr>
                      <w:rFonts w:ascii="Arial" w:eastAsia="Times New Roman" w:hAnsi="Arial" w:cs="Arial"/>
                      <w:color w:val="000000"/>
                      <w:sz w:val="20"/>
                      <w:szCs w:val="21"/>
                      <w:lang w:eastAsia="ru-RU"/>
                    </w:rPr>
                    <w:br/>
                  </w:r>
                  <w:proofErr w:type="spellStart"/>
                  <w:r w:rsidRPr="00EE46E1">
                    <w:rPr>
                      <w:rFonts w:ascii="Arial" w:eastAsia="Times New Roman" w:hAnsi="Arial" w:cs="Arial"/>
                      <w:color w:val="000000"/>
                      <w:sz w:val="20"/>
                      <w:szCs w:val="21"/>
                      <w:lang w:eastAsia="ru-RU"/>
                    </w:rPr>
                    <w:t>д</w:t>
                  </w:r>
                  <w:proofErr w:type="spellEnd"/>
                  <w:r w:rsidRPr="00EE46E1">
                    <w:rPr>
                      <w:rFonts w:ascii="Arial" w:eastAsia="Times New Roman" w:hAnsi="Arial" w:cs="Arial"/>
                      <w:color w:val="000000"/>
                      <w:sz w:val="20"/>
                      <w:szCs w:val="21"/>
                      <w:lang w:eastAsia="ru-RU"/>
                    </w:rPr>
                    <w:t>) Участник не должен иметь задолженность по уплате налогов;</w:t>
                  </w:r>
                  <w:r w:rsidRPr="00EE46E1">
                    <w:rPr>
                      <w:rFonts w:ascii="Arial" w:eastAsia="Times New Roman" w:hAnsi="Arial" w:cs="Arial"/>
                      <w:color w:val="000000"/>
                      <w:sz w:val="20"/>
                      <w:szCs w:val="21"/>
                      <w:lang w:eastAsia="ru-RU"/>
                    </w:rPr>
                    <w:br/>
                    <w:t>е) на имущество Участника не должен быть наложен арест;</w:t>
                  </w:r>
                  <w:r w:rsidRPr="00EE46E1">
                    <w:rPr>
                      <w:rFonts w:ascii="Arial" w:eastAsia="Times New Roman" w:hAnsi="Arial" w:cs="Arial"/>
                      <w:color w:val="000000"/>
                      <w:sz w:val="20"/>
                      <w:szCs w:val="21"/>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EE46E1">
                    <w:rPr>
                      <w:rFonts w:ascii="Arial" w:eastAsia="Times New Roman" w:hAnsi="Arial" w:cs="Arial"/>
                      <w:color w:val="000000"/>
                      <w:sz w:val="20"/>
                      <w:szCs w:val="21"/>
                      <w:lang w:eastAsia="ru-RU"/>
                    </w:rPr>
                    <w:br/>
                  </w:r>
                  <w:proofErr w:type="spellStart"/>
                  <w:proofErr w:type="gramStart"/>
                  <w:r w:rsidRPr="00EE46E1">
                    <w:rPr>
                      <w:rFonts w:ascii="Arial" w:eastAsia="Times New Roman" w:hAnsi="Arial" w:cs="Arial"/>
                      <w:color w:val="000000"/>
                      <w:sz w:val="20"/>
                      <w:szCs w:val="21"/>
                      <w:lang w:eastAsia="ru-RU"/>
                    </w:rPr>
                    <w:t>з</w:t>
                  </w:r>
                  <w:proofErr w:type="spellEnd"/>
                  <w:r w:rsidRPr="00EE46E1">
                    <w:rPr>
                      <w:rFonts w:ascii="Arial" w:eastAsia="Times New Roman" w:hAnsi="Arial" w:cs="Arial"/>
                      <w:color w:val="000000"/>
                      <w:sz w:val="20"/>
                      <w:szCs w:val="21"/>
                      <w:lang w:eastAsia="ru-RU"/>
                    </w:rPr>
                    <w:t>)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EE46E1">
                    <w:rPr>
                      <w:rFonts w:ascii="Arial" w:eastAsia="Times New Roman" w:hAnsi="Arial" w:cs="Arial"/>
                      <w:color w:val="000000"/>
                      <w:sz w:val="20"/>
                      <w:szCs w:val="21"/>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EE46E1">
                    <w:rPr>
                      <w:rFonts w:ascii="Arial" w:eastAsia="Times New Roman" w:hAnsi="Arial" w:cs="Arial"/>
                      <w:color w:val="000000"/>
                      <w:sz w:val="20"/>
                      <w:szCs w:val="21"/>
                      <w:lang w:eastAsia="ru-RU"/>
                    </w:rPr>
                    <w:t>Россети</w:t>
                  </w:r>
                  <w:proofErr w:type="spellEnd"/>
                  <w:r w:rsidRPr="00EE46E1">
                    <w:rPr>
                      <w:rFonts w:ascii="Arial" w:eastAsia="Times New Roman" w:hAnsi="Arial" w:cs="Arial"/>
                      <w:color w:val="000000"/>
                      <w:sz w:val="20"/>
                      <w:szCs w:val="21"/>
                      <w:lang w:eastAsia="ru-RU"/>
                    </w:rPr>
                    <w:t>», ДЗО (ВЗО) ОАО «</w:t>
                  </w:r>
                  <w:proofErr w:type="spellStart"/>
                  <w:r w:rsidRPr="00EE46E1">
                    <w:rPr>
                      <w:rFonts w:ascii="Arial" w:eastAsia="Times New Roman" w:hAnsi="Arial" w:cs="Arial"/>
                      <w:color w:val="000000"/>
                      <w:sz w:val="20"/>
                      <w:szCs w:val="21"/>
                      <w:lang w:eastAsia="ru-RU"/>
                    </w:rPr>
                    <w:t>Россети</w:t>
                  </w:r>
                  <w:proofErr w:type="spellEnd"/>
                  <w:r w:rsidRPr="00EE46E1">
                    <w:rPr>
                      <w:rFonts w:ascii="Arial" w:eastAsia="Times New Roman" w:hAnsi="Arial" w:cs="Arial"/>
                      <w:color w:val="000000"/>
                      <w:sz w:val="20"/>
                      <w:szCs w:val="21"/>
                      <w:lang w:eastAsia="ru-RU"/>
                    </w:rPr>
                    <w:t>», а также родственниками работников ОАО «</w:t>
                  </w:r>
                  <w:proofErr w:type="spellStart"/>
                  <w:r w:rsidRPr="00EE46E1">
                    <w:rPr>
                      <w:rFonts w:ascii="Arial" w:eastAsia="Times New Roman" w:hAnsi="Arial" w:cs="Arial"/>
                      <w:color w:val="000000"/>
                      <w:sz w:val="20"/>
                      <w:szCs w:val="21"/>
                      <w:lang w:eastAsia="ru-RU"/>
                    </w:rPr>
                    <w:t>Россети</w:t>
                  </w:r>
                  <w:proofErr w:type="spellEnd"/>
                  <w:r w:rsidRPr="00EE46E1">
                    <w:rPr>
                      <w:rFonts w:ascii="Arial" w:eastAsia="Times New Roman" w:hAnsi="Arial" w:cs="Arial"/>
                      <w:color w:val="000000"/>
                      <w:sz w:val="20"/>
                      <w:szCs w:val="21"/>
                      <w:lang w:eastAsia="ru-RU"/>
                    </w:rPr>
                    <w:t>», ДЗО (ВЗО) ОАО «</w:t>
                  </w:r>
                  <w:proofErr w:type="spellStart"/>
                  <w:r w:rsidRPr="00EE46E1">
                    <w:rPr>
                      <w:rFonts w:ascii="Arial" w:eastAsia="Times New Roman" w:hAnsi="Arial" w:cs="Arial"/>
                      <w:color w:val="000000"/>
                      <w:sz w:val="20"/>
                      <w:szCs w:val="21"/>
                      <w:lang w:eastAsia="ru-RU"/>
                    </w:rPr>
                    <w:t>Россети</w:t>
                  </w:r>
                  <w:proofErr w:type="spellEnd"/>
                  <w:r w:rsidRPr="00EE46E1">
                    <w:rPr>
                      <w:rFonts w:ascii="Arial" w:eastAsia="Times New Roman" w:hAnsi="Arial" w:cs="Arial"/>
                      <w:color w:val="000000"/>
                      <w:sz w:val="20"/>
                      <w:szCs w:val="21"/>
                      <w:lang w:eastAsia="ru-RU"/>
                    </w:rPr>
                    <w:t>»;</w:t>
                  </w:r>
                  <w:r w:rsidRPr="00EE46E1">
                    <w:rPr>
                      <w:rFonts w:ascii="Arial" w:eastAsia="Times New Roman" w:hAnsi="Arial" w:cs="Arial"/>
                      <w:color w:val="000000"/>
                      <w:sz w:val="20"/>
                      <w:szCs w:val="21"/>
                      <w:lang w:eastAsia="ru-RU"/>
                    </w:rPr>
                    <w:br/>
                    <w:t xml:space="preserve">к) Участник не должен быть </w:t>
                  </w:r>
                  <w:proofErr w:type="spellStart"/>
                  <w:r w:rsidRPr="00EE46E1">
                    <w:rPr>
                      <w:rFonts w:ascii="Arial" w:eastAsia="Times New Roman" w:hAnsi="Arial" w:cs="Arial"/>
                      <w:color w:val="000000"/>
                      <w:sz w:val="20"/>
                      <w:szCs w:val="21"/>
                      <w:lang w:eastAsia="ru-RU"/>
                    </w:rPr>
                    <w:t>аффилирован</w:t>
                  </w:r>
                  <w:proofErr w:type="spellEnd"/>
                  <w:r w:rsidRPr="00EE46E1">
                    <w:rPr>
                      <w:rFonts w:ascii="Arial" w:eastAsia="Times New Roman" w:hAnsi="Arial" w:cs="Arial"/>
                      <w:color w:val="000000"/>
                      <w:sz w:val="20"/>
                      <w:szCs w:val="21"/>
                      <w:lang w:eastAsia="ru-RU"/>
                    </w:rPr>
                    <w:t xml:space="preserve"> к другим Участникам закупки;</w:t>
                  </w:r>
                  <w:r w:rsidRPr="00EE46E1">
                    <w:rPr>
                      <w:rFonts w:ascii="Arial" w:eastAsia="Times New Roman" w:hAnsi="Arial" w:cs="Arial"/>
                      <w:color w:val="000000"/>
                      <w:sz w:val="20"/>
                      <w:szCs w:val="21"/>
                      <w:lang w:eastAsia="ru-RU"/>
                    </w:rPr>
                    <w:br/>
                  </w:r>
                  <w:proofErr w:type="gramStart"/>
                  <w:r w:rsidRPr="00EE46E1">
                    <w:rPr>
                      <w:rFonts w:ascii="Arial" w:eastAsia="Times New Roman" w:hAnsi="Arial" w:cs="Arial"/>
                      <w:color w:val="000000"/>
                      <w:sz w:val="20"/>
                      <w:szCs w:val="21"/>
                      <w:lang w:eastAsia="ru-RU"/>
                    </w:rPr>
                    <w:t xml:space="preserve">л) отсутствие у ОАО "Тюменьэнерго" информации о неисполнении/ненадлежащем исполнении Участником договорных обязательств по заключенным с ОАО «Тюменьэнерго»,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EE46E1">
                    <w:rPr>
                      <w:rFonts w:ascii="Arial" w:eastAsia="Times New Roman" w:hAnsi="Arial" w:cs="Arial"/>
                      <w:color w:val="000000"/>
                      <w:sz w:val="20"/>
                      <w:szCs w:val="21"/>
                      <w:lang w:eastAsia="ru-RU"/>
                    </w:rPr>
                    <w:br/>
                    <w:t>м) отсутствие сведений о предстоящем исключении контрагента из ЕГРЮЛ/ЕГРИП;</w:t>
                  </w:r>
                  <w:proofErr w:type="gramEnd"/>
                  <w:r w:rsidRPr="00EE46E1">
                    <w:rPr>
                      <w:rFonts w:ascii="Arial" w:eastAsia="Times New Roman" w:hAnsi="Arial" w:cs="Arial"/>
                      <w:color w:val="000000"/>
                      <w:sz w:val="20"/>
                      <w:szCs w:val="21"/>
                      <w:lang w:eastAsia="ru-RU"/>
                    </w:rPr>
                    <w:br/>
                  </w:r>
                  <w:proofErr w:type="spellStart"/>
                  <w:r w:rsidRPr="00EE46E1">
                    <w:rPr>
                      <w:rFonts w:ascii="Arial" w:eastAsia="Times New Roman" w:hAnsi="Arial" w:cs="Arial"/>
                      <w:color w:val="000000"/>
                      <w:sz w:val="20"/>
                      <w:szCs w:val="21"/>
                      <w:lang w:eastAsia="ru-RU"/>
                    </w:rPr>
                    <w:t>н</w:t>
                  </w:r>
                  <w:proofErr w:type="spellEnd"/>
                  <w:r w:rsidRPr="00EE46E1">
                    <w:rPr>
                      <w:rFonts w:ascii="Arial" w:eastAsia="Times New Roman" w:hAnsi="Arial" w:cs="Arial"/>
                      <w:color w:val="000000"/>
                      <w:sz w:val="20"/>
                      <w:szCs w:val="21"/>
                      <w:lang w:eastAsia="ru-RU"/>
                    </w:rPr>
                    <w:t>) отсутствие фактов предоставления Участником недостоверных сведений и документов в рамках закупочной процедуры.</w:t>
                  </w:r>
                  <w:r w:rsidRPr="00EE46E1">
                    <w:rPr>
                      <w:rFonts w:ascii="Arial" w:eastAsia="Times New Roman" w:hAnsi="Arial" w:cs="Arial"/>
                      <w:color w:val="000000"/>
                      <w:sz w:val="20"/>
                      <w:szCs w:val="21"/>
                      <w:lang w:eastAsia="ru-RU"/>
                    </w:rPr>
                    <w:br/>
                  </w:r>
                  <w:r w:rsidRPr="00EE46E1">
                    <w:rPr>
                      <w:rFonts w:ascii="Arial" w:eastAsia="Times New Roman" w:hAnsi="Arial" w:cs="Arial"/>
                      <w:color w:val="000000"/>
                      <w:sz w:val="20"/>
                      <w:szCs w:val="21"/>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p>
              </w:tc>
            </w:tr>
            <w:tr w:rsidR="00EE46E1" w:rsidRPr="00EE46E1">
              <w:trPr>
                <w:tblCellSpacing w:w="0" w:type="dxa"/>
              </w:trPr>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color w:val="000000"/>
                      <w:sz w:val="20"/>
                      <w:szCs w:val="21"/>
                      <w:lang w:eastAsia="ru-RU"/>
                    </w:rPr>
                    <w:lastRenderedPageBreak/>
                    <w:t>Комплект конкурсной документации:</w:t>
                  </w:r>
                </w:p>
              </w:tc>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color w:val="000000"/>
                      <w:sz w:val="20"/>
                      <w:szCs w:val="21"/>
                      <w:lang w:eastAsia="ru-RU"/>
                    </w:rPr>
                    <w:t xml:space="preserve">Конкурсную документацию можно получить на официальном сайте РФ – </w:t>
                  </w:r>
                  <w:proofErr w:type="spellStart"/>
                  <w:r w:rsidRPr="00EE46E1">
                    <w:rPr>
                      <w:rFonts w:ascii="Arial" w:eastAsia="Times New Roman" w:hAnsi="Arial" w:cs="Arial"/>
                      <w:color w:val="000000"/>
                      <w:sz w:val="20"/>
                      <w:szCs w:val="21"/>
                      <w:lang w:eastAsia="ru-RU"/>
                    </w:rPr>
                    <w:t>www.zakupki.gov.ru</w:t>
                  </w:r>
                  <w:proofErr w:type="spellEnd"/>
                  <w:r w:rsidRPr="00EE46E1">
                    <w:rPr>
                      <w:rFonts w:ascii="Arial" w:eastAsia="Times New Roman" w:hAnsi="Arial" w:cs="Arial"/>
                      <w:color w:val="000000"/>
                      <w:sz w:val="20"/>
                      <w:szCs w:val="21"/>
                      <w:lang w:eastAsia="ru-RU"/>
                    </w:rPr>
                    <w:t>, электронной торговой площадке ОАО "</w:t>
                  </w:r>
                  <w:proofErr w:type="spellStart"/>
                  <w:r w:rsidRPr="00EE46E1">
                    <w:rPr>
                      <w:rFonts w:ascii="Arial" w:eastAsia="Times New Roman" w:hAnsi="Arial" w:cs="Arial"/>
                      <w:color w:val="000000"/>
                      <w:sz w:val="20"/>
                      <w:szCs w:val="21"/>
                      <w:lang w:eastAsia="ru-RU"/>
                    </w:rPr>
                    <w:t>Россети</w:t>
                  </w:r>
                  <w:proofErr w:type="spellEnd"/>
                  <w:r w:rsidRPr="00EE46E1">
                    <w:rPr>
                      <w:rFonts w:ascii="Arial" w:eastAsia="Times New Roman" w:hAnsi="Arial" w:cs="Arial"/>
                      <w:color w:val="000000"/>
                      <w:sz w:val="20"/>
                      <w:szCs w:val="21"/>
                      <w:lang w:eastAsia="ru-RU"/>
                    </w:rPr>
                    <w:t>" - http://www.b2b-MRSK.ru.</w:t>
                  </w:r>
                  <w:r w:rsidRPr="00EE46E1">
                    <w:rPr>
                      <w:rFonts w:ascii="Arial" w:eastAsia="Times New Roman" w:hAnsi="Arial" w:cs="Arial"/>
                      <w:color w:val="000000"/>
                      <w:sz w:val="20"/>
                      <w:szCs w:val="21"/>
                      <w:lang w:eastAsia="ru-RU"/>
                    </w:rPr>
                    <w:br/>
                    <w:t xml:space="preserve">Информация о закупке и конкурсная документация также размещена на сайте Заказчика по адресу: </w:t>
                  </w:r>
                  <w:proofErr w:type="spellStart"/>
                  <w:r w:rsidRPr="00EE46E1">
                    <w:rPr>
                      <w:rFonts w:ascii="Arial" w:eastAsia="Times New Roman" w:hAnsi="Arial" w:cs="Arial"/>
                      <w:color w:val="000000"/>
                      <w:sz w:val="20"/>
                      <w:szCs w:val="21"/>
                      <w:lang w:eastAsia="ru-RU"/>
                    </w:rPr>
                    <w:t>www.te.ru</w:t>
                  </w:r>
                  <w:proofErr w:type="spellEnd"/>
                  <w:r w:rsidRPr="00EE46E1">
                    <w:rPr>
                      <w:rFonts w:ascii="Arial" w:eastAsia="Times New Roman" w:hAnsi="Arial" w:cs="Arial"/>
                      <w:color w:val="000000"/>
                      <w:sz w:val="20"/>
                      <w:szCs w:val="21"/>
                      <w:lang w:eastAsia="ru-RU"/>
                    </w:rPr>
                    <w:t xml:space="preserve"> в разделе «Закупки» и доступна для ознакомления без взимания платы.</w:t>
                  </w:r>
                </w:p>
              </w:tc>
            </w:tr>
            <w:tr w:rsidR="00EE46E1" w:rsidRPr="00EE46E1">
              <w:trPr>
                <w:tblCellSpacing w:w="0" w:type="dxa"/>
              </w:trPr>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color w:val="000000"/>
                      <w:sz w:val="20"/>
                      <w:szCs w:val="21"/>
                      <w:lang w:eastAsia="ru-RU"/>
                    </w:rPr>
                    <w:t>Конкурсная документация:</w:t>
                  </w:r>
                </w:p>
              </w:tc>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hyperlink r:id="rId30" w:tgtFrame="_blank" w:history="1">
                    <w:r w:rsidRPr="00EE46E1">
                      <w:rPr>
                        <w:rFonts w:ascii="Arial" w:eastAsia="Times New Roman" w:hAnsi="Arial" w:cs="Arial"/>
                        <w:color w:val="1873E5"/>
                        <w:sz w:val="20"/>
                        <w:lang w:eastAsia="ru-RU"/>
                      </w:rPr>
                      <w:t xml:space="preserve">Скачать файл </w:t>
                    </w:r>
                    <w:r w:rsidRPr="00EE46E1">
                      <w:rPr>
                        <w:rFonts w:ascii="Arial" w:eastAsia="Times New Roman" w:hAnsi="Arial" w:cs="Arial"/>
                        <w:b/>
                        <w:bCs/>
                        <w:color w:val="1873E5"/>
                        <w:sz w:val="20"/>
                        <w:lang w:eastAsia="ru-RU"/>
                      </w:rPr>
                      <w:t>2 Конкурсная документация.7z</w:t>
                    </w:r>
                  </w:hyperlink>
                  <w:r w:rsidRPr="00EE46E1">
                    <w:rPr>
                      <w:rFonts w:ascii="Arial" w:eastAsia="Times New Roman" w:hAnsi="Arial" w:cs="Arial"/>
                      <w:color w:val="000000"/>
                      <w:sz w:val="20"/>
                      <w:szCs w:val="21"/>
                      <w:lang w:eastAsia="ru-RU"/>
                    </w:rPr>
                    <w:t> (14.8 Мб)</w:t>
                  </w:r>
                </w:p>
                <w:p w:rsidR="00EE46E1" w:rsidRPr="00EE46E1" w:rsidRDefault="00EE46E1" w:rsidP="00EE46E1">
                  <w:pPr>
                    <w:spacing w:after="0" w:line="270" w:lineRule="atLeast"/>
                    <w:rPr>
                      <w:rFonts w:ascii="Arial" w:eastAsia="Times New Roman" w:hAnsi="Arial" w:cs="Arial"/>
                      <w:color w:val="000000"/>
                      <w:sz w:val="20"/>
                      <w:szCs w:val="21"/>
                      <w:lang w:eastAsia="ru-RU"/>
                    </w:rPr>
                  </w:pPr>
                  <w:hyperlink r:id="rId31" w:history="1">
                    <w:r w:rsidRPr="00EE46E1">
                      <w:rPr>
                        <w:rFonts w:ascii="Arial" w:eastAsia="Times New Roman" w:hAnsi="Arial" w:cs="Arial"/>
                        <w:b/>
                        <w:bCs/>
                        <w:color w:val="1873E5"/>
                        <w:sz w:val="20"/>
                        <w:lang w:eastAsia="ru-RU"/>
                      </w:rPr>
                      <w:t>Редактировать конкурсную документацию</w:t>
                    </w:r>
                  </w:hyperlink>
                </w:p>
                <w:p w:rsidR="00EE46E1" w:rsidRPr="00EE46E1" w:rsidRDefault="00EE46E1" w:rsidP="00EE46E1">
                  <w:pPr>
                    <w:spacing w:after="0" w:line="270" w:lineRule="atLeast"/>
                    <w:rPr>
                      <w:rFonts w:ascii="Arial" w:eastAsia="Times New Roman" w:hAnsi="Arial" w:cs="Arial"/>
                      <w:color w:val="000000"/>
                      <w:sz w:val="20"/>
                      <w:szCs w:val="21"/>
                      <w:lang w:eastAsia="ru-RU"/>
                    </w:rPr>
                  </w:pPr>
                  <w:hyperlink r:id="rId32" w:tgtFrame="signature" w:history="1">
                    <w:r w:rsidRPr="00EE46E1">
                      <w:rPr>
                        <w:rFonts w:ascii="Arial" w:eastAsia="Times New Roman" w:hAnsi="Arial" w:cs="Arial"/>
                        <w:color w:val="1873E5"/>
                        <w:sz w:val="20"/>
                        <w:lang w:eastAsia="ru-RU"/>
                      </w:rPr>
                      <w:t>Подписана ЭП</w:t>
                    </w:r>
                  </w:hyperlink>
                </w:p>
                <w:p w:rsidR="00EE46E1" w:rsidRPr="00EE46E1" w:rsidRDefault="00EE46E1" w:rsidP="00EE46E1">
                  <w:pPr>
                    <w:spacing w:after="0" w:line="270" w:lineRule="atLeast"/>
                    <w:rPr>
                      <w:rFonts w:ascii="Arial" w:eastAsia="Times New Roman" w:hAnsi="Arial" w:cs="Arial"/>
                      <w:color w:val="000000"/>
                      <w:sz w:val="20"/>
                      <w:szCs w:val="21"/>
                      <w:lang w:eastAsia="ru-RU"/>
                    </w:rPr>
                  </w:pPr>
                  <w:hyperlink r:id="rId33" w:history="1">
                    <w:r w:rsidRPr="00EE46E1">
                      <w:rPr>
                        <w:rFonts w:ascii="Arial" w:eastAsia="Times New Roman" w:hAnsi="Arial" w:cs="Arial"/>
                        <w:color w:val="1873E5"/>
                        <w:sz w:val="20"/>
                        <w:lang w:eastAsia="ru-RU"/>
                      </w:rPr>
                      <w:t>Перевести документацию на другой язык</w:t>
                    </w:r>
                  </w:hyperlink>
                </w:p>
              </w:tc>
            </w:tr>
            <w:tr w:rsidR="00EE46E1" w:rsidRPr="00EE46E1">
              <w:trPr>
                <w:tblCellSpacing w:w="0" w:type="dxa"/>
              </w:trPr>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color w:val="000000"/>
                      <w:sz w:val="20"/>
                      <w:szCs w:val="21"/>
                      <w:lang w:eastAsia="ru-RU"/>
                    </w:rPr>
                    <w:t xml:space="preserve">Порядок предоставления конкурсной </w:t>
                  </w:r>
                  <w:r w:rsidRPr="00EE46E1">
                    <w:rPr>
                      <w:rFonts w:ascii="Arial" w:eastAsia="Times New Roman" w:hAnsi="Arial" w:cs="Arial"/>
                      <w:color w:val="000000"/>
                      <w:sz w:val="20"/>
                      <w:szCs w:val="21"/>
                      <w:lang w:eastAsia="ru-RU"/>
                    </w:rPr>
                    <w:lastRenderedPageBreak/>
                    <w:t>документации:</w:t>
                  </w:r>
                </w:p>
              </w:tc>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color w:val="000000"/>
                      <w:sz w:val="20"/>
                      <w:szCs w:val="21"/>
                      <w:lang w:eastAsia="ru-RU"/>
                    </w:rPr>
                    <w:lastRenderedPageBreak/>
                    <w:t xml:space="preserve">Конкурсная документация предоставляется без взимания платы в форме электронного документа на сайте системы B2B-Center (www.b2b-center.ru), </w:t>
                  </w:r>
                  <w:r w:rsidRPr="00EE46E1">
                    <w:rPr>
                      <w:rFonts w:ascii="Arial" w:eastAsia="Times New Roman" w:hAnsi="Arial" w:cs="Arial"/>
                      <w:color w:val="000000"/>
                      <w:sz w:val="20"/>
                      <w:szCs w:val="21"/>
                      <w:lang w:eastAsia="ru-RU"/>
                    </w:rPr>
                    <w:lastRenderedPageBreak/>
                    <w:t xml:space="preserve">начиная </w:t>
                  </w:r>
                  <w:proofErr w:type="gramStart"/>
                  <w:r w:rsidRPr="00EE46E1">
                    <w:rPr>
                      <w:rFonts w:ascii="Arial" w:eastAsia="Times New Roman" w:hAnsi="Arial" w:cs="Arial"/>
                      <w:color w:val="000000"/>
                      <w:sz w:val="20"/>
                      <w:szCs w:val="21"/>
                      <w:lang w:eastAsia="ru-RU"/>
                    </w:rPr>
                    <w:t>с даты размещения</w:t>
                  </w:r>
                  <w:proofErr w:type="gramEnd"/>
                  <w:r w:rsidRPr="00EE46E1">
                    <w:rPr>
                      <w:rFonts w:ascii="Arial" w:eastAsia="Times New Roman" w:hAnsi="Arial" w:cs="Arial"/>
                      <w:color w:val="000000"/>
                      <w:sz w:val="20"/>
                      <w:szCs w:val="21"/>
                      <w:lang w:eastAsia="ru-RU"/>
                    </w:rPr>
                    <w:t xml:space="preserve"> закупки.</w:t>
                  </w:r>
                </w:p>
              </w:tc>
            </w:tr>
            <w:tr w:rsidR="00EE46E1" w:rsidRPr="00EE46E1">
              <w:trPr>
                <w:tblCellSpacing w:w="0" w:type="dxa"/>
              </w:trPr>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color w:val="000000"/>
                      <w:sz w:val="20"/>
                      <w:szCs w:val="21"/>
                      <w:lang w:eastAsia="ru-RU"/>
                    </w:rPr>
                    <w:lastRenderedPageBreak/>
                    <w:t>Обеспечение конкурсных заявок, кроме банковских гарантий:</w:t>
                  </w:r>
                </w:p>
              </w:tc>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color w:val="000000"/>
                      <w:sz w:val="20"/>
                      <w:szCs w:val="21"/>
                      <w:lang w:eastAsia="ru-RU"/>
                    </w:rPr>
                    <w:t>Обязательства Участника конкурса, связанные с подачей конкурсной заявки, должны быть обеспечены задатком на сумму не менее 3% от общей стоимости конкурсной заявки Участника (с учетом налогов).</w:t>
                  </w:r>
                  <w:r w:rsidRPr="00EE46E1">
                    <w:rPr>
                      <w:rFonts w:ascii="Arial" w:eastAsia="Times New Roman" w:hAnsi="Arial" w:cs="Arial"/>
                      <w:color w:val="000000"/>
                      <w:sz w:val="20"/>
                      <w:szCs w:val="21"/>
                      <w:lang w:eastAsia="ru-RU"/>
                    </w:rPr>
                    <w:br/>
                    <w:t>Задаток должен быть зачислен на расчетный счет Заказчика, до момента окончания срока подачи конкурсных заявок, в противном случае задаток считается невнесенным.</w:t>
                  </w:r>
                </w:p>
              </w:tc>
            </w:tr>
            <w:tr w:rsidR="00EE46E1" w:rsidRPr="00EE46E1">
              <w:trPr>
                <w:tblCellSpacing w:w="0" w:type="dxa"/>
              </w:trPr>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color w:val="000000"/>
                      <w:sz w:val="20"/>
                      <w:szCs w:val="21"/>
                      <w:lang w:eastAsia="ru-RU"/>
                    </w:rPr>
                    <w:t>Конкурсные заявки:</w:t>
                  </w:r>
                </w:p>
              </w:tc>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color w:val="000000"/>
                      <w:sz w:val="20"/>
                      <w:szCs w:val="21"/>
                      <w:lang w:eastAsia="ru-RU"/>
                    </w:rPr>
                    <w:t>Все документы, входящие в Конкурсную заявку должны быть подготовлены на русском языке. Все суммы денежных сре</w:t>
                  </w:r>
                  <w:proofErr w:type="gramStart"/>
                  <w:r w:rsidRPr="00EE46E1">
                    <w:rPr>
                      <w:rFonts w:ascii="Arial" w:eastAsia="Times New Roman" w:hAnsi="Arial" w:cs="Arial"/>
                      <w:color w:val="000000"/>
                      <w:sz w:val="20"/>
                      <w:szCs w:val="21"/>
                      <w:lang w:eastAsia="ru-RU"/>
                    </w:rPr>
                    <w:t>дств в д</w:t>
                  </w:r>
                  <w:proofErr w:type="gramEnd"/>
                  <w:r w:rsidRPr="00EE46E1">
                    <w:rPr>
                      <w:rFonts w:ascii="Arial" w:eastAsia="Times New Roman" w:hAnsi="Arial" w:cs="Arial"/>
                      <w:color w:val="000000"/>
                      <w:sz w:val="20"/>
                      <w:szCs w:val="21"/>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EE46E1" w:rsidRPr="00EE46E1">
              <w:trPr>
                <w:tblCellSpacing w:w="0" w:type="dxa"/>
              </w:trPr>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color w:val="000000"/>
                      <w:sz w:val="20"/>
                      <w:szCs w:val="21"/>
                      <w:lang w:eastAsia="ru-RU"/>
                    </w:rPr>
                    <w:t>При выборе победителя учитывается:</w:t>
                  </w:r>
                </w:p>
              </w:tc>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color w:val="000000"/>
                      <w:sz w:val="20"/>
                      <w:szCs w:val="21"/>
                      <w:lang w:eastAsia="ru-RU"/>
                    </w:rPr>
                    <w:t>Цена с НДС</w:t>
                  </w:r>
                </w:p>
              </w:tc>
            </w:tr>
            <w:tr w:rsidR="00EE46E1" w:rsidRPr="00EE46E1">
              <w:trPr>
                <w:tblCellSpacing w:w="0" w:type="dxa"/>
              </w:trPr>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color w:val="000000"/>
                      <w:sz w:val="20"/>
                      <w:szCs w:val="21"/>
                      <w:lang w:eastAsia="ru-RU"/>
                    </w:rPr>
                    <w:t>Место вскрытия конвертов:</w:t>
                  </w:r>
                </w:p>
              </w:tc>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color w:val="000000"/>
                      <w:sz w:val="20"/>
                      <w:szCs w:val="21"/>
                      <w:lang w:eastAsia="ru-RU"/>
                    </w:rPr>
                    <w:t>Вскрытие конвертов с заявками состоится на сайте системы электронных торгов группы B2B-Center (www.b2b-center.ru).</w:t>
                  </w:r>
                </w:p>
              </w:tc>
            </w:tr>
            <w:tr w:rsidR="00EE46E1" w:rsidRPr="00EE46E1">
              <w:trPr>
                <w:tblCellSpacing w:w="0" w:type="dxa"/>
              </w:trPr>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color w:val="000000"/>
                      <w:sz w:val="20"/>
                      <w:szCs w:val="21"/>
                      <w:lang w:eastAsia="ru-RU"/>
                    </w:rPr>
                    <w:t>Дата вскрытия конвертов (крайний срок подачи конкурсных заявок):</w:t>
                  </w:r>
                </w:p>
              </w:tc>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color w:val="000000"/>
                      <w:sz w:val="20"/>
                      <w:szCs w:val="21"/>
                      <w:lang w:eastAsia="ru-RU"/>
                    </w:rPr>
                    <w:t xml:space="preserve">Вскрытие конвертов с заявками состоится </w:t>
                  </w:r>
                  <w:r w:rsidRPr="00EE46E1">
                    <w:rPr>
                      <w:rFonts w:ascii="Arial" w:eastAsia="Times New Roman" w:hAnsi="Arial" w:cs="Arial"/>
                      <w:b/>
                      <w:bCs/>
                      <w:color w:val="000000"/>
                      <w:sz w:val="20"/>
                      <w:szCs w:val="21"/>
                      <w:lang w:eastAsia="ru-RU"/>
                    </w:rPr>
                    <w:t>04.08.2014 в 12:00 по московскому времени</w:t>
                  </w:r>
                  <w:r w:rsidRPr="00EE46E1">
                    <w:rPr>
                      <w:rFonts w:ascii="Arial" w:eastAsia="Times New Roman" w:hAnsi="Arial" w:cs="Arial"/>
                      <w:color w:val="000000"/>
                      <w:sz w:val="20"/>
                      <w:szCs w:val="21"/>
                      <w:lang w:eastAsia="ru-RU"/>
                    </w:rPr>
                    <w:t>.</w:t>
                  </w:r>
                </w:p>
              </w:tc>
            </w:tr>
            <w:tr w:rsidR="00EE46E1" w:rsidRPr="00EE46E1">
              <w:trPr>
                <w:tblCellSpacing w:w="0" w:type="dxa"/>
              </w:trPr>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color w:val="000000"/>
                      <w:sz w:val="20"/>
                      <w:szCs w:val="21"/>
                      <w:lang w:eastAsia="ru-RU"/>
                    </w:rPr>
                    <w:t>Дата рассмотрения предложений:</w:t>
                  </w:r>
                </w:p>
              </w:tc>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color w:val="000000"/>
                      <w:sz w:val="20"/>
                      <w:szCs w:val="21"/>
                      <w:lang w:eastAsia="ru-RU"/>
                    </w:rPr>
                    <w:t>26.08.2014 15:00</w:t>
                  </w:r>
                </w:p>
              </w:tc>
            </w:tr>
            <w:tr w:rsidR="00EE46E1" w:rsidRPr="00EE46E1">
              <w:trPr>
                <w:tblCellSpacing w:w="0" w:type="dxa"/>
              </w:trPr>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color w:val="000000"/>
                      <w:sz w:val="20"/>
                      <w:szCs w:val="21"/>
                      <w:lang w:eastAsia="ru-RU"/>
                    </w:rPr>
                    <w:t>Место рассмотрения предложений:</w:t>
                  </w:r>
                </w:p>
              </w:tc>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color w:val="000000"/>
                      <w:sz w:val="20"/>
                      <w:szCs w:val="21"/>
                      <w:lang w:eastAsia="ru-RU"/>
                    </w:rPr>
                    <w:t xml:space="preserve">628187, Тюменская обл., г. </w:t>
                  </w:r>
                  <w:proofErr w:type="spellStart"/>
                  <w:r w:rsidRPr="00EE46E1">
                    <w:rPr>
                      <w:rFonts w:ascii="Arial" w:eastAsia="Times New Roman" w:hAnsi="Arial" w:cs="Arial"/>
                      <w:color w:val="000000"/>
                      <w:sz w:val="20"/>
                      <w:szCs w:val="21"/>
                      <w:lang w:eastAsia="ru-RU"/>
                    </w:rPr>
                    <w:t>Нягань</w:t>
                  </w:r>
                  <w:proofErr w:type="spellEnd"/>
                  <w:r w:rsidRPr="00EE46E1">
                    <w:rPr>
                      <w:rFonts w:ascii="Arial" w:eastAsia="Times New Roman" w:hAnsi="Arial" w:cs="Arial"/>
                      <w:color w:val="000000"/>
                      <w:sz w:val="20"/>
                      <w:szCs w:val="21"/>
                      <w:lang w:eastAsia="ru-RU"/>
                    </w:rPr>
                    <w:t xml:space="preserve">, </w:t>
                  </w:r>
                  <w:proofErr w:type="spellStart"/>
                  <w:r w:rsidRPr="00EE46E1">
                    <w:rPr>
                      <w:rFonts w:ascii="Arial" w:eastAsia="Times New Roman" w:hAnsi="Arial" w:cs="Arial"/>
                      <w:color w:val="000000"/>
                      <w:sz w:val="20"/>
                      <w:szCs w:val="21"/>
                      <w:lang w:eastAsia="ru-RU"/>
                    </w:rPr>
                    <w:t>мкр</w:t>
                  </w:r>
                  <w:proofErr w:type="spellEnd"/>
                  <w:r w:rsidRPr="00EE46E1">
                    <w:rPr>
                      <w:rFonts w:ascii="Arial" w:eastAsia="Times New Roman" w:hAnsi="Arial" w:cs="Arial"/>
                      <w:color w:val="000000"/>
                      <w:sz w:val="20"/>
                      <w:szCs w:val="21"/>
                      <w:lang w:eastAsia="ru-RU"/>
                    </w:rPr>
                    <w:t>. Энергетиков, 70</w:t>
                  </w:r>
                </w:p>
              </w:tc>
            </w:tr>
            <w:tr w:rsidR="00EE46E1" w:rsidRPr="00EE46E1">
              <w:trPr>
                <w:tblCellSpacing w:w="0" w:type="dxa"/>
              </w:trPr>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color w:val="000000"/>
                      <w:sz w:val="20"/>
                      <w:szCs w:val="21"/>
                      <w:lang w:eastAsia="ru-RU"/>
                    </w:rPr>
                    <w:t>Дата и время подведения итогов:</w:t>
                  </w:r>
                </w:p>
              </w:tc>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color w:val="000000"/>
                      <w:sz w:val="20"/>
                      <w:szCs w:val="21"/>
                      <w:lang w:eastAsia="ru-RU"/>
                    </w:rPr>
                    <w:t>02.09.2014 15:00</w:t>
                  </w:r>
                </w:p>
              </w:tc>
            </w:tr>
            <w:tr w:rsidR="00EE46E1" w:rsidRPr="00EE46E1">
              <w:trPr>
                <w:tblCellSpacing w:w="0" w:type="dxa"/>
              </w:trPr>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color w:val="000000"/>
                      <w:sz w:val="20"/>
                      <w:szCs w:val="21"/>
                      <w:lang w:eastAsia="ru-RU"/>
                    </w:rPr>
                    <w:t>Место подведения итогов:</w:t>
                  </w:r>
                </w:p>
              </w:tc>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color w:val="000000"/>
                      <w:sz w:val="20"/>
                      <w:szCs w:val="21"/>
                      <w:lang w:eastAsia="ru-RU"/>
                    </w:rPr>
                    <w:t xml:space="preserve">628187, Тюменская обл., г. </w:t>
                  </w:r>
                  <w:proofErr w:type="spellStart"/>
                  <w:r w:rsidRPr="00EE46E1">
                    <w:rPr>
                      <w:rFonts w:ascii="Arial" w:eastAsia="Times New Roman" w:hAnsi="Arial" w:cs="Arial"/>
                      <w:color w:val="000000"/>
                      <w:sz w:val="20"/>
                      <w:szCs w:val="21"/>
                      <w:lang w:eastAsia="ru-RU"/>
                    </w:rPr>
                    <w:t>Нягань</w:t>
                  </w:r>
                  <w:proofErr w:type="spellEnd"/>
                  <w:r w:rsidRPr="00EE46E1">
                    <w:rPr>
                      <w:rFonts w:ascii="Arial" w:eastAsia="Times New Roman" w:hAnsi="Arial" w:cs="Arial"/>
                      <w:color w:val="000000"/>
                      <w:sz w:val="20"/>
                      <w:szCs w:val="21"/>
                      <w:lang w:eastAsia="ru-RU"/>
                    </w:rPr>
                    <w:t xml:space="preserve">, </w:t>
                  </w:r>
                  <w:proofErr w:type="spellStart"/>
                  <w:r w:rsidRPr="00EE46E1">
                    <w:rPr>
                      <w:rFonts w:ascii="Arial" w:eastAsia="Times New Roman" w:hAnsi="Arial" w:cs="Arial"/>
                      <w:color w:val="000000"/>
                      <w:sz w:val="20"/>
                      <w:szCs w:val="21"/>
                      <w:lang w:eastAsia="ru-RU"/>
                    </w:rPr>
                    <w:t>мкр</w:t>
                  </w:r>
                  <w:proofErr w:type="spellEnd"/>
                  <w:r w:rsidRPr="00EE46E1">
                    <w:rPr>
                      <w:rFonts w:ascii="Arial" w:eastAsia="Times New Roman" w:hAnsi="Arial" w:cs="Arial"/>
                      <w:color w:val="000000"/>
                      <w:sz w:val="20"/>
                      <w:szCs w:val="21"/>
                      <w:lang w:eastAsia="ru-RU"/>
                    </w:rPr>
                    <w:t>. Энергетиков, 70</w:t>
                  </w:r>
                </w:p>
              </w:tc>
            </w:tr>
            <w:tr w:rsidR="00EE46E1" w:rsidRPr="00EE46E1">
              <w:trPr>
                <w:tblCellSpacing w:w="0" w:type="dxa"/>
              </w:trPr>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color w:val="000000"/>
                      <w:sz w:val="20"/>
                      <w:szCs w:val="21"/>
                      <w:lang w:eastAsia="ru-RU"/>
                    </w:rPr>
                    <w:t>Критерии выбора победителя и сроки заключения договора:</w:t>
                  </w:r>
                </w:p>
              </w:tc>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color w:val="000000"/>
                      <w:sz w:val="20"/>
                      <w:szCs w:val="21"/>
                      <w:lang w:eastAsia="ru-RU"/>
                    </w:rPr>
                    <w:t xml:space="preserve">Конкурсная комиссия на своем заседании определяет Победителя Конкурса как Участника, Конкурсная заявка которого заняла первое место в итоговой </w:t>
                  </w:r>
                  <w:proofErr w:type="spellStart"/>
                  <w:r w:rsidRPr="00EE46E1">
                    <w:rPr>
                      <w:rFonts w:ascii="Arial" w:eastAsia="Times New Roman" w:hAnsi="Arial" w:cs="Arial"/>
                      <w:color w:val="000000"/>
                      <w:sz w:val="20"/>
                      <w:szCs w:val="21"/>
                      <w:lang w:eastAsia="ru-RU"/>
                    </w:rPr>
                    <w:t>ранжировке</w:t>
                  </w:r>
                  <w:proofErr w:type="spellEnd"/>
                  <w:r w:rsidRPr="00EE46E1">
                    <w:rPr>
                      <w:rFonts w:ascii="Arial" w:eastAsia="Times New Roman" w:hAnsi="Arial" w:cs="Arial"/>
                      <w:color w:val="000000"/>
                      <w:sz w:val="20"/>
                      <w:szCs w:val="21"/>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при наличии финансирования. Организатор Конкурса вправе, при необходимости, изменить данный срок.</w:t>
                  </w:r>
                </w:p>
              </w:tc>
            </w:tr>
            <w:tr w:rsidR="00EE46E1" w:rsidRPr="00EE46E1">
              <w:trPr>
                <w:tblCellSpacing w:w="0" w:type="dxa"/>
              </w:trPr>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color w:val="000000"/>
                      <w:sz w:val="20"/>
                      <w:szCs w:val="21"/>
                      <w:lang w:eastAsia="ru-RU"/>
                    </w:rPr>
                    <w:t>Лимитная (начальная) цена закупки:</w:t>
                  </w:r>
                </w:p>
              </w:tc>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color w:val="000000"/>
                      <w:sz w:val="20"/>
                      <w:szCs w:val="21"/>
                      <w:lang w:eastAsia="ru-RU"/>
                    </w:rPr>
                    <w:t>Лот № 1. 14 445 045,02 руб. (цена с НДС)</w:t>
                  </w:r>
                </w:p>
              </w:tc>
            </w:tr>
            <w:tr w:rsidR="00EE46E1" w:rsidRPr="00EE46E1">
              <w:trPr>
                <w:tblCellSpacing w:w="0" w:type="dxa"/>
              </w:trPr>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color w:val="000000"/>
                      <w:sz w:val="20"/>
                      <w:szCs w:val="21"/>
                      <w:lang w:eastAsia="ru-RU"/>
                    </w:rPr>
                    <w:t>Переторжка (регулирование цены):</w:t>
                  </w:r>
                </w:p>
              </w:tc>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color w:val="000000"/>
                      <w:sz w:val="20"/>
                      <w:szCs w:val="21"/>
                      <w:lang w:eastAsia="ru-RU"/>
                    </w:rPr>
                    <w:t>Организатор конкурса намерен воспользоваться правом на проведение переторжки (регулирования цены).</w:t>
                  </w:r>
                </w:p>
              </w:tc>
            </w:tr>
            <w:tr w:rsidR="00EE46E1" w:rsidRPr="00EE46E1">
              <w:trPr>
                <w:tblCellSpacing w:w="0" w:type="dxa"/>
              </w:trPr>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color w:val="000000"/>
                      <w:sz w:val="20"/>
                      <w:szCs w:val="21"/>
                      <w:lang w:eastAsia="ru-RU"/>
                    </w:rPr>
                    <w:t>Дополнительная информация о конкурсе:</w:t>
                  </w:r>
                </w:p>
              </w:tc>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color w:val="000000"/>
                      <w:sz w:val="20"/>
                      <w:szCs w:val="21"/>
                      <w:lang w:eastAsia="ru-RU"/>
                    </w:rPr>
                    <w:t>Организатор конкурса намерен воспользоваться правом на проведение переторжки (регулирования цены).</w:t>
                  </w:r>
                  <w:r w:rsidRPr="00EE46E1">
                    <w:rPr>
                      <w:rFonts w:ascii="Arial" w:eastAsia="Times New Roman" w:hAnsi="Arial" w:cs="Arial"/>
                      <w:color w:val="000000"/>
                      <w:sz w:val="20"/>
                      <w:szCs w:val="21"/>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EE46E1">
                    <w:rPr>
                      <w:rFonts w:ascii="Arial" w:eastAsia="Times New Roman" w:hAnsi="Arial" w:cs="Arial"/>
                      <w:color w:val="000000"/>
                      <w:sz w:val="20"/>
                      <w:szCs w:val="21"/>
                      <w:lang w:eastAsia="ru-RU"/>
                    </w:rPr>
                    <w:br/>
                  </w:r>
                  <w:r w:rsidRPr="00EE46E1">
                    <w:rPr>
                      <w:rFonts w:ascii="Arial" w:eastAsia="Times New Roman" w:hAnsi="Arial" w:cs="Arial"/>
                      <w:color w:val="000000"/>
                      <w:sz w:val="20"/>
                      <w:szCs w:val="21"/>
                      <w:lang w:eastAsia="ru-RU"/>
                    </w:rPr>
                    <w:lastRenderedPageBreak/>
                    <w:t>Подробная информация с указанием количества поставляемого товара, объема выполняемых работ, оказываемых услуг, места поставки товара, выполнения работ, оказания услуг указана в приложениях №1, № 2 к конкурсной документации «Техническое задание», «Проект договора».</w:t>
                  </w:r>
                  <w:r w:rsidRPr="00EE46E1">
                    <w:rPr>
                      <w:rFonts w:ascii="Arial" w:eastAsia="Times New Roman" w:hAnsi="Arial" w:cs="Arial"/>
                      <w:color w:val="000000"/>
                      <w:sz w:val="20"/>
                      <w:szCs w:val="21"/>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EE46E1">
                    <w:rPr>
                      <w:rFonts w:ascii="Arial" w:eastAsia="Times New Roman" w:hAnsi="Arial" w:cs="Arial"/>
                      <w:color w:val="000000"/>
                      <w:sz w:val="20"/>
                      <w:szCs w:val="21"/>
                      <w:lang w:eastAsia="ru-RU"/>
                    </w:rPr>
                    <w:br/>
                    <w:t>Дополнительная информация о Конкурсе может быть получена:</w:t>
                  </w:r>
                  <w:r w:rsidRPr="00EE46E1">
                    <w:rPr>
                      <w:rFonts w:ascii="Arial" w:eastAsia="Times New Roman" w:hAnsi="Arial" w:cs="Arial"/>
                      <w:color w:val="000000"/>
                      <w:sz w:val="20"/>
                      <w:szCs w:val="21"/>
                      <w:lang w:eastAsia="ru-RU"/>
                    </w:rPr>
                    <w:br/>
                    <w:t>по организационным вопросам:</w:t>
                  </w:r>
                  <w:r w:rsidRPr="00EE46E1">
                    <w:rPr>
                      <w:rFonts w:ascii="Arial" w:eastAsia="Times New Roman" w:hAnsi="Arial" w:cs="Arial"/>
                      <w:color w:val="000000"/>
                      <w:sz w:val="20"/>
                      <w:szCs w:val="21"/>
                      <w:lang w:eastAsia="ru-RU"/>
                    </w:rPr>
                    <w:br/>
                    <w:t xml:space="preserve">Маликова Альбина </w:t>
                  </w:r>
                  <w:proofErr w:type="spellStart"/>
                  <w:r w:rsidRPr="00EE46E1">
                    <w:rPr>
                      <w:rFonts w:ascii="Arial" w:eastAsia="Times New Roman" w:hAnsi="Arial" w:cs="Arial"/>
                      <w:color w:val="000000"/>
                      <w:sz w:val="20"/>
                      <w:szCs w:val="21"/>
                      <w:lang w:eastAsia="ru-RU"/>
                    </w:rPr>
                    <w:t>Наильевна</w:t>
                  </w:r>
                  <w:proofErr w:type="spellEnd"/>
                  <w:r w:rsidRPr="00EE46E1">
                    <w:rPr>
                      <w:rFonts w:ascii="Arial" w:eastAsia="Times New Roman" w:hAnsi="Arial" w:cs="Arial"/>
                      <w:color w:val="000000"/>
                      <w:sz w:val="20"/>
                      <w:szCs w:val="21"/>
                      <w:lang w:eastAsia="ru-RU"/>
                    </w:rPr>
                    <w:br/>
                    <w:t xml:space="preserve">тел. (34672) 93-2-63, </w:t>
                  </w:r>
                  <w:r w:rsidRPr="00EE46E1">
                    <w:rPr>
                      <w:rFonts w:ascii="Arial" w:eastAsia="Times New Roman" w:hAnsi="Arial" w:cs="Arial"/>
                      <w:color w:val="000000"/>
                      <w:sz w:val="20"/>
                      <w:szCs w:val="21"/>
                      <w:lang w:eastAsia="ru-RU"/>
                    </w:rPr>
                    <w:br/>
                    <w:t xml:space="preserve">факс (34672) 93-1-75, </w:t>
                  </w:r>
                  <w:r w:rsidRPr="00EE46E1">
                    <w:rPr>
                      <w:rFonts w:ascii="Arial" w:eastAsia="Times New Roman" w:hAnsi="Arial" w:cs="Arial"/>
                      <w:color w:val="000000"/>
                      <w:sz w:val="20"/>
                      <w:szCs w:val="21"/>
                      <w:lang w:eastAsia="ru-RU"/>
                    </w:rPr>
                    <w:br/>
                  </w:r>
                  <w:proofErr w:type="spellStart"/>
                  <w:proofErr w:type="gramStart"/>
                  <w:r w:rsidRPr="00EE46E1">
                    <w:rPr>
                      <w:rFonts w:ascii="Arial" w:eastAsia="Times New Roman" w:hAnsi="Arial" w:cs="Arial"/>
                      <w:color w:val="000000"/>
                      <w:sz w:val="20"/>
                      <w:szCs w:val="21"/>
                      <w:lang w:eastAsia="ru-RU"/>
                    </w:rPr>
                    <w:t>е</w:t>
                  </w:r>
                  <w:proofErr w:type="gramEnd"/>
                  <w:r w:rsidRPr="00EE46E1">
                    <w:rPr>
                      <w:rFonts w:ascii="Arial" w:eastAsia="Times New Roman" w:hAnsi="Arial" w:cs="Arial"/>
                      <w:color w:val="000000"/>
                      <w:sz w:val="20"/>
                      <w:szCs w:val="21"/>
                      <w:lang w:eastAsia="ru-RU"/>
                    </w:rPr>
                    <w:t>-mail</w:t>
                  </w:r>
                  <w:proofErr w:type="spellEnd"/>
                  <w:r w:rsidRPr="00EE46E1">
                    <w:rPr>
                      <w:rFonts w:ascii="Arial" w:eastAsia="Times New Roman" w:hAnsi="Arial" w:cs="Arial"/>
                      <w:color w:val="000000"/>
                      <w:sz w:val="20"/>
                      <w:szCs w:val="21"/>
                      <w:lang w:eastAsia="ru-RU"/>
                    </w:rPr>
                    <w:t xml:space="preserve">: </w:t>
                  </w:r>
                  <w:proofErr w:type="spellStart"/>
                  <w:r w:rsidRPr="00EE46E1">
                    <w:rPr>
                      <w:rFonts w:ascii="Arial" w:eastAsia="Times New Roman" w:hAnsi="Arial" w:cs="Arial"/>
                      <w:color w:val="000000"/>
                      <w:sz w:val="20"/>
                      <w:szCs w:val="21"/>
                      <w:lang w:eastAsia="ru-RU"/>
                    </w:rPr>
                    <w:t>DryakhlovAG@npek.te.ru</w:t>
                  </w:r>
                  <w:proofErr w:type="spellEnd"/>
                  <w:r w:rsidRPr="00EE46E1">
                    <w:rPr>
                      <w:rFonts w:ascii="Arial" w:eastAsia="Times New Roman" w:hAnsi="Arial" w:cs="Arial"/>
                      <w:color w:val="000000"/>
                      <w:sz w:val="20"/>
                      <w:szCs w:val="21"/>
                      <w:lang w:eastAsia="ru-RU"/>
                    </w:rPr>
                    <w:t>;</w:t>
                  </w:r>
                  <w:r w:rsidRPr="00EE46E1">
                    <w:rPr>
                      <w:rFonts w:ascii="Arial" w:eastAsia="Times New Roman" w:hAnsi="Arial" w:cs="Arial"/>
                      <w:color w:val="000000"/>
                      <w:sz w:val="20"/>
                      <w:szCs w:val="21"/>
                      <w:lang w:eastAsia="ru-RU"/>
                    </w:rPr>
                    <w:br/>
                    <w:t>по техническим вопросам:</w:t>
                  </w:r>
                  <w:r w:rsidRPr="00EE46E1">
                    <w:rPr>
                      <w:rFonts w:ascii="Arial" w:eastAsia="Times New Roman" w:hAnsi="Arial" w:cs="Arial"/>
                      <w:color w:val="000000"/>
                      <w:sz w:val="20"/>
                      <w:szCs w:val="21"/>
                      <w:lang w:eastAsia="ru-RU"/>
                    </w:rPr>
                    <w:br/>
                    <w:t>Русаков Владимир Михайлович (34672) 93-2-83</w:t>
                  </w:r>
                  <w:r w:rsidRPr="00EE46E1">
                    <w:rPr>
                      <w:rFonts w:ascii="Arial" w:eastAsia="Times New Roman" w:hAnsi="Arial" w:cs="Arial"/>
                      <w:color w:val="000000"/>
                      <w:sz w:val="20"/>
                      <w:szCs w:val="21"/>
                      <w:lang w:eastAsia="ru-RU"/>
                    </w:rPr>
                    <w:br/>
                  </w:r>
                  <w:proofErr w:type="spellStart"/>
                  <w:r w:rsidRPr="00EE46E1">
                    <w:rPr>
                      <w:rFonts w:ascii="Arial" w:eastAsia="Times New Roman" w:hAnsi="Arial" w:cs="Arial"/>
                      <w:color w:val="000000"/>
                      <w:sz w:val="20"/>
                      <w:szCs w:val="21"/>
                      <w:lang w:eastAsia="ru-RU"/>
                    </w:rPr>
                    <w:t>E-mail</w:t>
                  </w:r>
                  <w:proofErr w:type="spellEnd"/>
                  <w:r w:rsidRPr="00EE46E1">
                    <w:rPr>
                      <w:rFonts w:ascii="Arial" w:eastAsia="Times New Roman" w:hAnsi="Arial" w:cs="Arial"/>
                      <w:color w:val="000000"/>
                      <w:sz w:val="20"/>
                      <w:szCs w:val="21"/>
                      <w:lang w:eastAsia="ru-RU"/>
                    </w:rPr>
                    <w:t>: RusakovVM@npek.te.ru</w:t>
                  </w:r>
                </w:p>
              </w:tc>
            </w:tr>
            <w:tr w:rsidR="00EE46E1" w:rsidRPr="00EE46E1">
              <w:trPr>
                <w:tblCellSpacing w:w="0" w:type="dxa"/>
              </w:trPr>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color w:val="000000"/>
                      <w:sz w:val="20"/>
                      <w:szCs w:val="21"/>
                      <w:lang w:eastAsia="ru-RU"/>
                    </w:rPr>
                    <w:lastRenderedPageBreak/>
                    <w:t>Адрес места поставки товара, проведения работ или оказания услуг:</w:t>
                  </w:r>
                </w:p>
              </w:tc>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hyperlink w:history="1">
                    <w:r w:rsidRPr="00EE46E1">
                      <w:rPr>
                        <w:rFonts w:ascii="Arial" w:eastAsia="Times New Roman" w:hAnsi="Arial" w:cs="Arial"/>
                        <w:color w:val="1873E5"/>
                        <w:sz w:val="20"/>
                        <w:lang w:eastAsia="ru-RU"/>
                      </w:rPr>
                      <w:t xml:space="preserve">628187, Тюменская обл., г. </w:t>
                    </w:r>
                    <w:proofErr w:type="spellStart"/>
                    <w:r w:rsidRPr="00EE46E1">
                      <w:rPr>
                        <w:rFonts w:ascii="Arial" w:eastAsia="Times New Roman" w:hAnsi="Arial" w:cs="Arial"/>
                        <w:color w:val="1873E5"/>
                        <w:sz w:val="20"/>
                        <w:lang w:eastAsia="ru-RU"/>
                      </w:rPr>
                      <w:t>Нягань</w:t>
                    </w:r>
                    <w:proofErr w:type="spellEnd"/>
                    <w:r w:rsidRPr="00EE46E1">
                      <w:rPr>
                        <w:rFonts w:ascii="Arial" w:eastAsia="Times New Roman" w:hAnsi="Arial" w:cs="Arial"/>
                        <w:color w:val="1873E5"/>
                        <w:sz w:val="20"/>
                        <w:lang w:eastAsia="ru-RU"/>
                      </w:rPr>
                      <w:t xml:space="preserve">, </w:t>
                    </w:r>
                    <w:proofErr w:type="spellStart"/>
                    <w:r w:rsidRPr="00EE46E1">
                      <w:rPr>
                        <w:rFonts w:ascii="Arial" w:eastAsia="Times New Roman" w:hAnsi="Arial" w:cs="Arial"/>
                        <w:color w:val="1873E5"/>
                        <w:sz w:val="20"/>
                        <w:lang w:eastAsia="ru-RU"/>
                      </w:rPr>
                      <w:t>мкр</w:t>
                    </w:r>
                    <w:proofErr w:type="spellEnd"/>
                    <w:r w:rsidRPr="00EE46E1">
                      <w:rPr>
                        <w:rFonts w:ascii="Arial" w:eastAsia="Times New Roman" w:hAnsi="Arial" w:cs="Arial"/>
                        <w:color w:val="1873E5"/>
                        <w:sz w:val="20"/>
                        <w:lang w:eastAsia="ru-RU"/>
                      </w:rPr>
                      <w:t>. Энергетиков, д. 70</w:t>
                    </w:r>
                  </w:hyperlink>
                  <w:r w:rsidRPr="00EE46E1">
                    <w:rPr>
                      <w:rFonts w:ascii="Arial" w:eastAsia="Times New Roman" w:hAnsi="Arial" w:cs="Arial"/>
                      <w:color w:val="000000"/>
                      <w:sz w:val="20"/>
                      <w:szCs w:val="21"/>
                      <w:lang w:eastAsia="ru-RU"/>
                    </w:rPr>
                    <w:t xml:space="preserve"> </w:t>
                  </w:r>
                  <w:r w:rsidRPr="00EE46E1">
                    <w:rPr>
                      <w:rFonts w:ascii="Arial" w:eastAsia="Times New Roman" w:hAnsi="Arial" w:cs="Arial"/>
                      <w:color w:val="000000"/>
                      <w:sz w:val="20"/>
                      <w:szCs w:val="21"/>
                      <w:lang w:eastAsia="ru-RU"/>
                    </w:rPr>
                    <w:pict/>
                  </w:r>
                </w:p>
              </w:tc>
            </w:tr>
            <w:tr w:rsidR="00EE46E1" w:rsidRPr="00EE46E1">
              <w:trPr>
                <w:tblCellSpacing w:w="0" w:type="dxa"/>
              </w:trPr>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color w:val="000000"/>
                      <w:sz w:val="20"/>
                      <w:szCs w:val="21"/>
                      <w:lang w:eastAsia="ru-RU"/>
                    </w:rPr>
                    <w:t>Выгрузка на ОС:</w:t>
                  </w:r>
                </w:p>
              </w:tc>
              <w:tc>
                <w:tcPr>
                  <w:tcW w:w="0" w:type="auto"/>
                  <w:hideMark/>
                </w:tcPr>
                <w:tbl>
                  <w:tblPr>
                    <w:tblW w:w="0" w:type="auto"/>
                    <w:tblCellSpacing w:w="15" w:type="dxa"/>
                    <w:tblCellMar>
                      <w:top w:w="15" w:type="dxa"/>
                      <w:left w:w="15" w:type="dxa"/>
                      <w:bottom w:w="15" w:type="dxa"/>
                      <w:right w:w="15" w:type="dxa"/>
                    </w:tblCellMar>
                    <w:tblLook w:val="04A0"/>
                  </w:tblPr>
                  <w:tblGrid>
                    <w:gridCol w:w="3739"/>
                    <w:gridCol w:w="3699"/>
                  </w:tblGrid>
                  <w:tr w:rsidR="00EE46E1" w:rsidRPr="00EE46E1">
                    <w:trPr>
                      <w:tblCellSpacing w:w="15" w:type="dxa"/>
                    </w:trPr>
                    <w:tc>
                      <w:tcPr>
                        <w:tcW w:w="3750" w:type="dxa"/>
                        <w:tcMar>
                          <w:top w:w="45" w:type="dxa"/>
                          <w:left w:w="45" w:type="dxa"/>
                          <w:bottom w:w="45" w:type="dxa"/>
                          <w:right w:w="45" w:type="dxa"/>
                        </w:tcMar>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b/>
                            <w:bCs/>
                            <w:color w:val="000000"/>
                            <w:sz w:val="20"/>
                            <w:szCs w:val="21"/>
                            <w:lang w:eastAsia="ru-RU"/>
                          </w:rPr>
                          <w:t>Извещение [</w:t>
                        </w:r>
                        <w:hyperlink r:id="rId34" w:history="1">
                          <w:r w:rsidRPr="00EE46E1">
                            <w:rPr>
                              <w:rFonts w:ascii="Arial" w:eastAsia="Times New Roman" w:hAnsi="Arial" w:cs="Arial"/>
                              <w:b/>
                              <w:bCs/>
                              <w:color w:val="1873E5"/>
                              <w:sz w:val="20"/>
                              <w:lang w:eastAsia="ru-RU"/>
                            </w:rPr>
                            <w:t>XML</w:t>
                          </w:r>
                        </w:hyperlink>
                        <w:r w:rsidRPr="00EE46E1">
                          <w:rPr>
                            <w:rFonts w:ascii="Arial" w:eastAsia="Times New Roman" w:hAnsi="Arial" w:cs="Arial"/>
                            <w:b/>
                            <w:bCs/>
                            <w:color w:val="000000"/>
                            <w:sz w:val="20"/>
                            <w:szCs w:val="21"/>
                            <w:lang w:eastAsia="ru-RU"/>
                          </w:rPr>
                          <w:t xml:space="preserve">] </w:t>
                        </w:r>
                      </w:p>
                      <w:p w:rsidR="00EE46E1" w:rsidRPr="00EE46E1" w:rsidRDefault="00EE46E1" w:rsidP="00EE46E1">
                        <w:pPr>
                          <w:spacing w:before="150" w:after="150" w:line="270" w:lineRule="atLeast"/>
                          <w:rPr>
                            <w:rFonts w:ascii="Arial" w:eastAsia="Times New Roman" w:hAnsi="Arial" w:cs="Arial"/>
                            <w:color w:val="000000"/>
                            <w:sz w:val="20"/>
                            <w:szCs w:val="21"/>
                            <w:lang w:eastAsia="ru-RU"/>
                          </w:rPr>
                        </w:pPr>
                        <w:r w:rsidRPr="00EE46E1">
                          <w:rPr>
                            <w:rFonts w:ascii="Arial" w:eastAsia="Times New Roman" w:hAnsi="Arial" w:cs="Arial"/>
                            <w:b/>
                            <w:bCs/>
                            <w:color w:val="000000"/>
                            <w:sz w:val="20"/>
                            <w:szCs w:val="21"/>
                            <w:lang w:eastAsia="ru-RU"/>
                          </w:rPr>
                          <w:t>Выгружено</w:t>
                        </w:r>
                        <w:r w:rsidRPr="00EE46E1">
                          <w:rPr>
                            <w:rFonts w:ascii="Arial" w:eastAsia="Times New Roman" w:hAnsi="Arial" w:cs="Arial"/>
                            <w:color w:val="000000"/>
                            <w:sz w:val="20"/>
                            <w:szCs w:val="21"/>
                            <w:lang w:eastAsia="ru-RU"/>
                          </w:rPr>
                          <w:br/>
                          <w:t xml:space="preserve">17.07.2014 14:30 (версия 2) </w:t>
                        </w:r>
                        <w:r w:rsidRPr="00EE46E1">
                          <w:rPr>
                            <w:rFonts w:ascii="Arial" w:eastAsia="Times New Roman" w:hAnsi="Arial" w:cs="Arial"/>
                            <w:color w:val="000000"/>
                            <w:sz w:val="20"/>
                            <w:szCs w:val="21"/>
                            <w:lang w:eastAsia="ru-RU"/>
                          </w:rPr>
                          <w:br/>
                          <w:t xml:space="preserve"> </w:t>
                        </w:r>
                      </w:p>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b/>
                            <w:bCs/>
                            <w:color w:val="000000"/>
                            <w:sz w:val="20"/>
                            <w:szCs w:val="21"/>
                            <w:lang w:eastAsia="ru-RU"/>
                          </w:rPr>
                          <w:t>Опубликовано</w:t>
                        </w:r>
                        <w:r w:rsidRPr="00EE46E1">
                          <w:rPr>
                            <w:rFonts w:ascii="Arial" w:eastAsia="Times New Roman" w:hAnsi="Arial" w:cs="Arial"/>
                            <w:color w:val="000000"/>
                            <w:sz w:val="20"/>
                            <w:szCs w:val="21"/>
                            <w:lang w:eastAsia="ru-RU"/>
                          </w:rPr>
                          <w:t>: 27.06.2014 16:12</w:t>
                        </w:r>
                        <w:r w:rsidRPr="00EE46E1">
                          <w:rPr>
                            <w:rFonts w:ascii="Arial" w:eastAsia="Times New Roman" w:hAnsi="Arial" w:cs="Arial"/>
                            <w:color w:val="000000"/>
                            <w:sz w:val="20"/>
                            <w:szCs w:val="21"/>
                            <w:lang w:eastAsia="ru-RU"/>
                          </w:rPr>
                          <w:br/>
                        </w:r>
                        <w:r w:rsidRPr="00EE46E1">
                          <w:rPr>
                            <w:rFonts w:ascii="Arial" w:eastAsia="Times New Roman" w:hAnsi="Arial" w:cs="Arial"/>
                            <w:b/>
                            <w:bCs/>
                            <w:color w:val="000000"/>
                            <w:sz w:val="20"/>
                            <w:szCs w:val="21"/>
                            <w:lang w:eastAsia="ru-RU"/>
                          </w:rPr>
                          <w:t>Номер извещения на ОС:</w:t>
                        </w:r>
                      </w:p>
                      <w:p w:rsidR="00EE46E1" w:rsidRPr="00EE46E1" w:rsidRDefault="00EE46E1" w:rsidP="00EE46E1">
                        <w:pPr>
                          <w:spacing w:after="0" w:line="270" w:lineRule="atLeast"/>
                          <w:rPr>
                            <w:rFonts w:ascii="Arial" w:eastAsia="Times New Roman" w:hAnsi="Arial" w:cs="Arial"/>
                            <w:color w:val="000000"/>
                            <w:sz w:val="20"/>
                            <w:szCs w:val="21"/>
                            <w:lang w:eastAsia="ru-RU"/>
                          </w:rPr>
                        </w:pPr>
                        <w:hyperlink r:id="rId35" w:history="1">
                          <w:r w:rsidRPr="00EE46E1">
                            <w:rPr>
                              <w:rFonts w:ascii="Arial" w:eastAsia="Times New Roman" w:hAnsi="Arial" w:cs="Arial"/>
                              <w:color w:val="1873E5"/>
                              <w:sz w:val="20"/>
                              <w:lang w:eastAsia="ru-RU"/>
                            </w:rPr>
                            <w:t>31401292844</w:t>
                          </w:r>
                        </w:hyperlink>
                      </w:p>
                      <w:p w:rsidR="00EE46E1" w:rsidRPr="00EE46E1" w:rsidRDefault="00EE46E1" w:rsidP="00EE46E1">
                        <w:pPr>
                          <w:spacing w:after="0" w:line="270" w:lineRule="atLeast"/>
                          <w:rPr>
                            <w:rFonts w:ascii="Arial" w:eastAsia="Times New Roman" w:hAnsi="Arial" w:cs="Arial"/>
                            <w:vanish/>
                            <w:color w:val="000000"/>
                            <w:sz w:val="20"/>
                            <w:szCs w:val="21"/>
                            <w:lang w:eastAsia="ru-RU"/>
                          </w:rPr>
                        </w:pPr>
                        <w:r w:rsidRPr="00EE46E1">
                          <w:rPr>
                            <w:rFonts w:ascii="Arial" w:eastAsia="Times New Roman" w:hAnsi="Arial" w:cs="Arial"/>
                            <w:color w:val="000000"/>
                            <w:sz w:val="20"/>
                            <w:szCs w:val="21"/>
                            <w:lang w:eastAsia="ru-RU"/>
                          </w:rPr>
                          <w:t>Пример: 31300123456</w:t>
                        </w:r>
                        <w:r w:rsidRPr="00EE46E1">
                          <w:rPr>
                            <w:rFonts w:ascii="Arial" w:eastAsia="Times New Roman" w:hAnsi="Arial" w:cs="Arial"/>
                            <w:vanish/>
                            <w:color w:val="000000"/>
                            <w:sz w:val="20"/>
                            <w:szCs w:val="21"/>
                            <w:lang w:eastAsia="ru-RU"/>
                          </w:rPr>
                          <w:t xml:space="preserve"> </w:t>
                        </w:r>
                      </w:p>
                      <w:p w:rsidR="00EE46E1" w:rsidRPr="00EE46E1" w:rsidRDefault="00EE46E1" w:rsidP="00EE46E1">
                        <w:pPr>
                          <w:pBdr>
                            <w:bottom w:val="single" w:sz="6" w:space="1" w:color="auto"/>
                          </w:pBdr>
                          <w:spacing w:after="0" w:line="240" w:lineRule="auto"/>
                          <w:jc w:val="center"/>
                          <w:rPr>
                            <w:rFonts w:ascii="Arial" w:eastAsia="Times New Roman" w:hAnsi="Arial" w:cs="Arial"/>
                            <w:vanish/>
                            <w:sz w:val="20"/>
                            <w:szCs w:val="16"/>
                            <w:lang w:eastAsia="ru-RU"/>
                          </w:rPr>
                        </w:pPr>
                        <w:r w:rsidRPr="00EE46E1">
                          <w:rPr>
                            <w:rFonts w:ascii="Arial" w:eastAsia="Times New Roman" w:hAnsi="Arial" w:cs="Arial"/>
                            <w:vanish/>
                            <w:sz w:val="20"/>
                            <w:szCs w:val="16"/>
                            <w:lang w:eastAsia="ru-RU"/>
                          </w:rPr>
                          <w:t>Начало формы</w:t>
                        </w:r>
                      </w:p>
                      <w:p w:rsidR="00EE46E1" w:rsidRPr="00EE46E1" w:rsidRDefault="00EE46E1" w:rsidP="00EE46E1">
                        <w:pPr>
                          <w:spacing w:after="0" w:line="270" w:lineRule="atLeast"/>
                          <w:rPr>
                            <w:rFonts w:ascii="Arial" w:eastAsia="Times New Roman" w:hAnsi="Arial" w:cs="Arial"/>
                            <w:vanish/>
                            <w:color w:val="000000"/>
                            <w:sz w:val="20"/>
                            <w:szCs w:val="21"/>
                            <w:lang w:eastAsia="ru-RU"/>
                          </w:rPr>
                        </w:pPr>
                        <w:r w:rsidRPr="00EE46E1">
                          <w:rPr>
                            <w:rFonts w:ascii="Arial" w:eastAsia="Times New Roman" w:hAnsi="Arial" w:cs="Arial"/>
                            <w:vanish/>
                            <w:color w:val="000000"/>
                            <w:sz w:val="20"/>
                            <w:szCs w:val="21"/>
                            <w:lang w:eastAsia="ru-RU"/>
                          </w:rPr>
                          <w:object w:dxaOrig="1440" w:dyaOrig="1440">
                            <v:shape id="_x0000_i1067" type="#_x0000_t75" style="width:1in;height:18pt" o:ole="">
                              <v:imagedata r:id="rId36" o:title=""/>
                            </v:shape>
                            <w:control r:id="rId37" w:name="DefaultOcxName1" w:shapeid="_x0000_i1067"/>
                          </w:object>
                        </w:r>
                        <w:r w:rsidRPr="00EE46E1">
                          <w:rPr>
                            <w:rFonts w:ascii="Arial" w:eastAsia="Times New Roman" w:hAnsi="Arial" w:cs="Arial"/>
                            <w:vanish/>
                            <w:color w:val="000000"/>
                            <w:sz w:val="20"/>
                            <w:szCs w:val="21"/>
                            <w:lang w:eastAsia="ru-RU"/>
                          </w:rPr>
                          <w:object w:dxaOrig="1440" w:dyaOrig="1440">
                            <v:shape id="_x0000_i1075" type="#_x0000_t75" style="width:60.75pt;height:18pt" o:ole="">
                              <v:imagedata r:id="rId38" o:title=""/>
                            </v:shape>
                            <w:control r:id="rId39" w:name="DefaultOcxName2" w:shapeid="_x0000_i1075"/>
                          </w:object>
                        </w:r>
                        <w:r w:rsidRPr="00EE46E1">
                          <w:rPr>
                            <w:rFonts w:ascii="Arial" w:eastAsia="Times New Roman" w:hAnsi="Arial" w:cs="Arial"/>
                            <w:vanish/>
                            <w:color w:val="000000"/>
                            <w:sz w:val="20"/>
                            <w:szCs w:val="21"/>
                            <w:lang w:eastAsia="ru-RU"/>
                          </w:rPr>
                          <w:object w:dxaOrig="1440" w:dyaOrig="1440">
                            <v:shape id="_x0000_i1065" type="#_x0000_t75" style="width:54pt;height:22.5pt" o:ole="">
                              <v:imagedata r:id="rId40" o:title=""/>
                            </v:shape>
                            <w:control r:id="rId41" w:name="DefaultOcxName3" w:shapeid="_x0000_i1065"/>
                          </w:object>
                        </w:r>
                      </w:p>
                      <w:p w:rsidR="00EE46E1" w:rsidRPr="00EE46E1" w:rsidRDefault="00EE46E1" w:rsidP="00EE46E1">
                        <w:pPr>
                          <w:pBdr>
                            <w:top w:val="single" w:sz="6" w:space="1" w:color="auto"/>
                          </w:pBdr>
                          <w:spacing w:after="0" w:line="240" w:lineRule="auto"/>
                          <w:jc w:val="center"/>
                          <w:rPr>
                            <w:rFonts w:ascii="Arial" w:eastAsia="Times New Roman" w:hAnsi="Arial" w:cs="Arial"/>
                            <w:vanish/>
                            <w:sz w:val="20"/>
                            <w:szCs w:val="16"/>
                            <w:lang w:eastAsia="ru-RU"/>
                          </w:rPr>
                        </w:pPr>
                        <w:r w:rsidRPr="00EE46E1">
                          <w:rPr>
                            <w:rFonts w:ascii="Arial" w:eastAsia="Times New Roman" w:hAnsi="Arial" w:cs="Arial"/>
                            <w:vanish/>
                            <w:sz w:val="20"/>
                            <w:szCs w:val="16"/>
                            <w:lang w:eastAsia="ru-RU"/>
                          </w:rPr>
                          <w:t>Конец формы</w:t>
                        </w:r>
                      </w:p>
                      <w:p w:rsidR="00EE46E1" w:rsidRPr="00EE46E1" w:rsidRDefault="00EE46E1" w:rsidP="00EE46E1">
                        <w:pPr>
                          <w:spacing w:after="0" w:line="270" w:lineRule="atLeast"/>
                          <w:rPr>
                            <w:rFonts w:ascii="Arial" w:eastAsia="Times New Roman" w:hAnsi="Arial" w:cs="Arial"/>
                            <w:color w:val="000000"/>
                            <w:sz w:val="20"/>
                            <w:szCs w:val="21"/>
                            <w:lang w:eastAsia="ru-RU"/>
                          </w:rPr>
                        </w:pPr>
                      </w:p>
                    </w:tc>
                    <w:tc>
                      <w:tcPr>
                        <w:tcW w:w="3750" w:type="dxa"/>
                        <w:tcMar>
                          <w:top w:w="45" w:type="dxa"/>
                          <w:left w:w="45" w:type="dxa"/>
                          <w:bottom w:w="45" w:type="dxa"/>
                          <w:right w:w="45" w:type="dxa"/>
                        </w:tcMar>
                        <w:hideMark/>
                      </w:tcPr>
                      <w:p w:rsidR="00EE46E1" w:rsidRPr="00EE46E1" w:rsidRDefault="00EE46E1" w:rsidP="00EE46E1">
                        <w:pPr>
                          <w:spacing w:before="150" w:after="150" w:line="270" w:lineRule="atLeast"/>
                          <w:rPr>
                            <w:rFonts w:ascii="Arial" w:eastAsia="Times New Roman" w:hAnsi="Arial" w:cs="Arial"/>
                            <w:color w:val="000000"/>
                            <w:sz w:val="20"/>
                            <w:szCs w:val="21"/>
                            <w:lang w:eastAsia="ru-RU"/>
                          </w:rPr>
                        </w:pPr>
                      </w:p>
                    </w:tc>
                  </w:tr>
                </w:tbl>
                <w:p w:rsidR="00EE46E1" w:rsidRPr="00EE46E1" w:rsidRDefault="00EE46E1" w:rsidP="00EE46E1">
                  <w:pPr>
                    <w:spacing w:after="0" w:line="270" w:lineRule="atLeast"/>
                    <w:rPr>
                      <w:rFonts w:ascii="Arial" w:eastAsia="Times New Roman" w:hAnsi="Arial" w:cs="Arial"/>
                      <w:color w:val="000000"/>
                      <w:sz w:val="20"/>
                      <w:szCs w:val="21"/>
                      <w:lang w:eastAsia="ru-RU"/>
                    </w:rPr>
                  </w:pPr>
                </w:p>
              </w:tc>
            </w:tr>
            <w:tr w:rsidR="00EE46E1" w:rsidRPr="00EE46E1">
              <w:trPr>
                <w:tblCellSpacing w:w="0" w:type="dxa"/>
              </w:trPr>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color w:val="000000"/>
                      <w:sz w:val="20"/>
                      <w:szCs w:val="21"/>
                      <w:lang w:eastAsia="ru-RU"/>
                    </w:rPr>
                    <w:t>Дата последнего редактирования:</w:t>
                  </w:r>
                </w:p>
              </w:tc>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color w:val="000000"/>
                      <w:sz w:val="20"/>
                      <w:szCs w:val="21"/>
                      <w:lang w:eastAsia="ru-RU"/>
                    </w:rPr>
                    <w:t xml:space="preserve">17.07.2014 14:24, </w:t>
                  </w:r>
                  <w:hyperlink r:id="rId42" w:tgtFrame="_blank" w:tooltip="Отправить личное сообщение" w:history="1">
                    <w:proofErr w:type="spellStart"/>
                    <w:r w:rsidRPr="00EE46E1">
                      <w:rPr>
                        <w:rFonts w:ascii="Arial" w:eastAsia="Times New Roman" w:hAnsi="Arial" w:cs="Arial"/>
                        <w:color w:val="1873E5"/>
                        <w:sz w:val="20"/>
                        <w:lang w:eastAsia="ru-RU"/>
                      </w:rPr>
                      <w:t>Дряхлов</w:t>
                    </w:r>
                    <w:proofErr w:type="spellEnd"/>
                    <w:r w:rsidRPr="00EE46E1">
                      <w:rPr>
                        <w:rFonts w:ascii="Arial" w:eastAsia="Times New Roman" w:hAnsi="Arial" w:cs="Arial"/>
                        <w:color w:val="1873E5"/>
                        <w:sz w:val="20"/>
                        <w:lang w:eastAsia="ru-RU"/>
                      </w:rPr>
                      <w:t xml:space="preserve"> Александр Геннадьевич</w:t>
                    </w:r>
                  </w:hyperlink>
                </w:p>
              </w:tc>
            </w:tr>
            <w:tr w:rsidR="00EE46E1" w:rsidRPr="00EE46E1">
              <w:trPr>
                <w:tblCellSpacing w:w="0" w:type="dxa"/>
              </w:trPr>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r w:rsidRPr="00EE46E1">
                    <w:rPr>
                      <w:rFonts w:ascii="Arial" w:eastAsia="Times New Roman" w:hAnsi="Arial" w:cs="Arial"/>
                      <w:color w:val="000000"/>
                      <w:sz w:val="20"/>
                      <w:szCs w:val="21"/>
                      <w:lang w:eastAsia="ru-RU"/>
                    </w:rPr>
                    <w:t>Информация о подписи:</w:t>
                  </w:r>
                </w:p>
              </w:tc>
              <w:tc>
                <w:tcPr>
                  <w:tcW w:w="0" w:type="auto"/>
                  <w:hideMark/>
                </w:tcPr>
                <w:p w:rsidR="00EE46E1" w:rsidRPr="00EE46E1" w:rsidRDefault="00EE46E1" w:rsidP="00EE46E1">
                  <w:pPr>
                    <w:spacing w:after="0" w:line="270" w:lineRule="atLeast"/>
                    <w:rPr>
                      <w:rFonts w:ascii="Arial" w:eastAsia="Times New Roman" w:hAnsi="Arial" w:cs="Arial"/>
                      <w:color w:val="000000"/>
                      <w:sz w:val="20"/>
                      <w:szCs w:val="21"/>
                      <w:lang w:eastAsia="ru-RU"/>
                    </w:rPr>
                  </w:pPr>
                  <w:hyperlink r:id="rId43" w:tgtFrame="signature" w:history="1">
                    <w:r w:rsidRPr="00EE46E1">
                      <w:rPr>
                        <w:rFonts w:ascii="Arial" w:eastAsia="Times New Roman" w:hAnsi="Arial" w:cs="Arial"/>
                        <w:color w:val="1873E5"/>
                        <w:sz w:val="20"/>
                        <w:lang w:eastAsia="ru-RU"/>
                      </w:rPr>
                      <w:t>Подписано ЭП</w:t>
                    </w:r>
                  </w:hyperlink>
                </w:p>
              </w:tc>
            </w:tr>
          </w:tbl>
          <w:p w:rsidR="00EE46E1" w:rsidRPr="00EE46E1" w:rsidRDefault="00EE46E1" w:rsidP="00EE46E1">
            <w:pPr>
              <w:spacing w:after="0" w:line="270" w:lineRule="atLeast"/>
              <w:rPr>
                <w:rFonts w:ascii="Arial" w:eastAsia="Times New Roman" w:hAnsi="Arial" w:cs="Arial"/>
                <w:color w:val="000000"/>
                <w:sz w:val="20"/>
                <w:szCs w:val="21"/>
                <w:lang w:eastAsia="ru-RU"/>
              </w:rPr>
            </w:pPr>
          </w:p>
        </w:tc>
      </w:tr>
    </w:tbl>
    <w:p w:rsidR="00BB2E86" w:rsidRDefault="00BB2E86"/>
    <w:sectPr w:rsidR="00BB2E86" w:rsidSect="00EE46E1">
      <w:pgSz w:w="11906" w:h="16838"/>
      <w:pgMar w:top="568" w:right="566"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LS Story">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DB08C3"/>
    <w:multiLevelType w:val="multilevel"/>
    <w:tmpl w:val="FA58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E46E1"/>
    <w:rsid w:val="000240FB"/>
    <w:rsid w:val="00070BD1"/>
    <w:rsid w:val="000A3778"/>
    <w:rsid w:val="00105C2E"/>
    <w:rsid w:val="00137458"/>
    <w:rsid w:val="00154E03"/>
    <w:rsid w:val="00170FA2"/>
    <w:rsid w:val="00175CCA"/>
    <w:rsid w:val="00182D27"/>
    <w:rsid w:val="001849A9"/>
    <w:rsid w:val="001D423A"/>
    <w:rsid w:val="001D631D"/>
    <w:rsid w:val="001F634F"/>
    <w:rsid w:val="00212B6E"/>
    <w:rsid w:val="002467B2"/>
    <w:rsid w:val="002724B9"/>
    <w:rsid w:val="002979BF"/>
    <w:rsid w:val="002B14D7"/>
    <w:rsid w:val="002D2CD6"/>
    <w:rsid w:val="002D33E2"/>
    <w:rsid w:val="002E283B"/>
    <w:rsid w:val="002F77A1"/>
    <w:rsid w:val="0030416E"/>
    <w:rsid w:val="00315F48"/>
    <w:rsid w:val="003579BC"/>
    <w:rsid w:val="003D69C8"/>
    <w:rsid w:val="00401E63"/>
    <w:rsid w:val="00447F63"/>
    <w:rsid w:val="004502C2"/>
    <w:rsid w:val="00457858"/>
    <w:rsid w:val="00486FC1"/>
    <w:rsid w:val="004A6ECE"/>
    <w:rsid w:val="004D0097"/>
    <w:rsid w:val="004F22CF"/>
    <w:rsid w:val="00547BBB"/>
    <w:rsid w:val="0056622E"/>
    <w:rsid w:val="00566998"/>
    <w:rsid w:val="005A58B0"/>
    <w:rsid w:val="006019BE"/>
    <w:rsid w:val="00614006"/>
    <w:rsid w:val="006A0C1F"/>
    <w:rsid w:val="006F1349"/>
    <w:rsid w:val="00703D05"/>
    <w:rsid w:val="00720194"/>
    <w:rsid w:val="00727FE0"/>
    <w:rsid w:val="0079075F"/>
    <w:rsid w:val="007F481C"/>
    <w:rsid w:val="0081714F"/>
    <w:rsid w:val="0084710A"/>
    <w:rsid w:val="00873307"/>
    <w:rsid w:val="0087572C"/>
    <w:rsid w:val="008A15DC"/>
    <w:rsid w:val="008B1FC4"/>
    <w:rsid w:val="008F45CB"/>
    <w:rsid w:val="009465F4"/>
    <w:rsid w:val="00946EB1"/>
    <w:rsid w:val="00994C1A"/>
    <w:rsid w:val="009A2731"/>
    <w:rsid w:val="009B121C"/>
    <w:rsid w:val="009B29EB"/>
    <w:rsid w:val="009C382A"/>
    <w:rsid w:val="009E52C4"/>
    <w:rsid w:val="00A10A26"/>
    <w:rsid w:val="00A6150A"/>
    <w:rsid w:val="00A86519"/>
    <w:rsid w:val="00B1029D"/>
    <w:rsid w:val="00B24CEB"/>
    <w:rsid w:val="00B57611"/>
    <w:rsid w:val="00B61034"/>
    <w:rsid w:val="00B83405"/>
    <w:rsid w:val="00BB2E86"/>
    <w:rsid w:val="00CE4C67"/>
    <w:rsid w:val="00D1293A"/>
    <w:rsid w:val="00D20075"/>
    <w:rsid w:val="00D51977"/>
    <w:rsid w:val="00D630FB"/>
    <w:rsid w:val="00DB3793"/>
    <w:rsid w:val="00DF6724"/>
    <w:rsid w:val="00E06BAE"/>
    <w:rsid w:val="00E335D7"/>
    <w:rsid w:val="00E423B0"/>
    <w:rsid w:val="00EE46E1"/>
    <w:rsid w:val="00F01AE9"/>
    <w:rsid w:val="00F02035"/>
    <w:rsid w:val="00F30E51"/>
    <w:rsid w:val="00F34F04"/>
    <w:rsid w:val="00F43261"/>
    <w:rsid w:val="00F45332"/>
    <w:rsid w:val="00F53D10"/>
    <w:rsid w:val="00F7320B"/>
    <w:rsid w:val="00FB1315"/>
    <w:rsid w:val="00FC01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E86"/>
  </w:style>
  <w:style w:type="paragraph" w:styleId="1">
    <w:name w:val="heading 1"/>
    <w:basedOn w:val="a"/>
    <w:link w:val="10"/>
    <w:uiPriority w:val="9"/>
    <w:qFormat/>
    <w:rsid w:val="00EE46E1"/>
    <w:pPr>
      <w:spacing w:before="300" w:after="150" w:line="288" w:lineRule="atLeast"/>
      <w:outlineLvl w:val="0"/>
    </w:pPr>
    <w:rPr>
      <w:rFonts w:ascii="ALS Story" w:eastAsia="Times New Roman" w:hAnsi="ALS Story" w:cs="Times New Roman"/>
      <w:color w:val="222222"/>
      <w:spacing w:val="5"/>
      <w:kern w:val="36"/>
      <w:sz w:val="32"/>
      <w:szCs w:val="32"/>
      <w:lang w:eastAsia="ru-RU"/>
    </w:rPr>
  </w:style>
  <w:style w:type="paragraph" w:styleId="2">
    <w:name w:val="heading 2"/>
    <w:basedOn w:val="a"/>
    <w:link w:val="20"/>
    <w:uiPriority w:val="9"/>
    <w:qFormat/>
    <w:rsid w:val="00EE46E1"/>
    <w:pPr>
      <w:spacing w:before="300" w:after="150" w:line="288" w:lineRule="atLeast"/>
      <w:outlineLvl w:val="1"/>
    </w:pPr>
    <w:rPr>
      <w:rFonts w:ascii="ALS Story" w:eastAsia="Times New Roman" w:hAnsi="ALS Story" w:cs="Times New Roman"/>
      <w:color w:val="222222"/>
      <w:spacing w:val="5"/>
      <w:sz w:val="41"/>
      <w:szCs w:val="41"/>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46E1"/>
    <w:rPr>
      <w:rFonts w:ascii="ALS Story" w:eastAsia="Times New Roman" w:hAnsi="ALS Story" w:cs="Times New Roman"/>
      <w:color w:val="222222"/>
      <w:spacing w:val="5"/>
      <w:kern w:val="36"/>
      <w:sz w:val="32"/>
      <w:szCs w:val="32"/>
      <w:lang w:eastAsia="ru-RU"/>
    </w:rPr>
  </w:style>
  <w:style w:type="character" w:customStyle="1" w:styleId="20">
    <w:name w:val="Заголовок 2 Знак"/>
    <w:basedOn w:val="a0"/>
    <w:link w:val="2"/>
    <w:uiPriority w:val="9"/>
    <w:rsid w:val="00EE46E1"/>
    <w:rPr>
      <w:rFonts w:ascii="ALS Story" w:eastAsia="Times New Roman" w:hAnsi="ALS Story" w:cs="Times New Roman"/>
      <w:color w:val="222222"/>
      <w:spacing w:val="5"/>
      <w:sz w:val="41"/>
      <w:szCs w:val="41"/>
      <w:lang w:eastAsia="ru-RU"/>
    </w:rPr>
  </w:style>
  <w:style w:type="character" w:styleId="a3">
    <w:name w:val="Hyperlink"/>
    <w:basedOn w:val="a0"/>
    <w:uiPriority w:val="99"/>
    <w:semiHidden/>
    <w:unhideWhenUsed/>
    <w:rsid w:val="00EE46E1"/>
    <w:rPr>
      <w:strike w:val="0"/>
      <w:dstrike w:val="0"/>
      <w:color w:val="1873E5"/>
      <w:u w:val="none"/>
      <w:effect w:val="none"/>
    </w:rPr>
  </w:style>
  <w:style w:type="paragraph" w:styleId="a4">
    <w:name w:val="Normal (Web)"/>
    <w:basedOn w:val="a"/>
    <w:uiPriority w:val="99"/>
    <w:semiHidden/>
    <w:unhideWhenUsed/>
    <w:rsid w:val="00EE46E1"/>
    <w:pPr>
      <w:spacing w:before="150" w:after="150" w:line="240" w:lineRule="auto"/>
    </w:pPr>
    <w:rPr>
      <w:rFonts w:ascii="Times New Roman" w:eastAsia="Times New Roman" w:hAnsi="Times New Roman" w:cs="Times New Roman"/>
      <w:sz w:val="24"/>
      <w:szCs w:val="24"/>
      <w:lang w:eastAsia="ru-RU"/>
    </w:rPr>
  </w:style>
  <w:style w:type="character" w:customStyle="1" w:styleId="bg">
    <w:name w:val="bg"/>
    <w:basedOn w:val="a0"/>
    <w:rsid w:val="00EE46E1"/>
  </w:style>
  <w:style w:type="paragraph" w:customStyle="1" w:styleId="imp">
    <w:name w:val="imp"/>
    <w:basedOn w:val="a"/>
    <w:rsid w:val="00EE46E1"/>
    <w:pPr>
      <w:spacing w:before="150" w:after="150"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EE46E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E46E1"/>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E46E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E46E1"/>
    <w:rPr>
      <w:rFonts w:ascii="Arial" w:eastAsia="Times New Roman" w:hAnsi="Arial" w:cs="Arial"/>
      <w:vanish/>
      <w:sz w:val="16"/>
      <w:szCs w:val="16"/>
      <w:lang w:eastAsia="ru-RU"/>
    </w:rPr>
  </w:style>
  <w:style w:type="paragraph" w:customStyle="1" w:styleId="gray-text">
    <w:name w:val="gray-text"/>
    <w:basedOn w:val="a"/>
    <w:rsid w:val="00EE46E1"/>
    <w:pPr>
      <w:spacing w:before="150" w:after="15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8043439">
      <w:bodyDiv w:val="1"/>
      <w:marLeft w:val="0"/>
      <w:marRight w:val="0"/>
      <w:marTop w:val="0"/>
      <w:marBottom w:val="0"/>
      <w:divBdr>
        <w:top w:val="none" w:sz="0" w:space="0" w:color="auto"/>
        <w:left w:val="none" w:sz="0" w:space="0" w:color="auto"/>
        <w:bottom w:val="none" w:sz="0" w:space="0" w:color="auto"/>
        <w:right w:val="none" w:sz="0" w:space="0" w:color="auto"/>
      </w:divBdr>
      <w:divsChild>
        <w:div w:id="183440242">
          <w:marLeft w:val="0"/>
          <w:marRight w:val="0"/>
          <w:marTop w:val="0"/>
          <w:marBottom w:val="0"/>
          <w:divBdr>
            <w:top w:val="none" w:sz="0" w:space="0" w:color="auto"/>
            <w:left w:val="none" w:sz="0" w:space="0" w:color="auto"/>
            <w:bottom w:val="none" w:sz="0" w:space="0" w:color="auto"/>
            <w:right w:val="none" w:sz="0" w:space="0" w:color="auto"/>
          </w:divBdr>
          <w:divsChild>
            <w:div w:id="1141387374">
              <w:marLeft w:val="0"/>
              <w:marRight w:val="0"/>
              <w:marTop w:val="0"/>
              <w:marBottom w:val="0"/>
              <w:divBdr>
                <w:top w:val="none" w:sz="0" w:space="0" w:color="auto"/>
                <w:left w:val="none" w:sz="0" w:space="0" w:color="auto"/>
                <w:bottom w:val="none" w:sz="0" w:space="0" w:color="auto"/>
                <w:right w:val="none" w:sz="0" w:space="0" w:color="auto"/>
              </w:divBdr>
              <w:divsChild>
                <w:div w:id="1037393862">
                  <w:marLeft w:val="0"/>
                  <w:marRight w:val="0"/>
                  <w:marTop w:val="0"/>
                  <w:marBottom w:val="0"/>
                  <w:divBdr>
                    <w:top w:val="none" w:sz="0" w:space="0" w:color="auto"/>
                    <w:left w:val="none" w:sz="0" w:space="0" w:color="auto"/>
                    <w:bottom w:val="none" w:sz="0" w:space="0" w:color="auto"/>
                    <w:right w:val="none" w:sz="0" w:space="0" w:color="auto"/>
                  </w:divBdr>
                  <w:divsChild>
                    <w:div w:id="1787770749">
                      <w:marLeft w:val="0"/>
                      <w:marRight w:val="0"/>
                      <w:marTop w:val="0"/>
                      <w:marBottom w:val="0"/>
                      <w:divBdr>
                        <w:top w:val="none" w:sz="0" w:space="0" w:color="auto"/>
                        <w:left w:val="none" w:sz="0" w:space="0" w:color="auto"/>
                        <w:bottom w:val="none" w:sz="0" w:space="0" w:color="auto"/>
                        <w:right w:val="none" w:sz="0" w:space="0" w:color="auto"/>
                      </w:divBdr>
                    </w:div>
                  </w:divsChild>
                </w:div>
                <w:div w:id="1500194287">
                  <w:marLeft w:val="0"/>
                  <w:marRight w:val="0"/>
                  <w:marTop w:val="0"/>
                  <w:marBottom w:val="0"/>
                  <w:divBdr>
                    <w:top w:val="none" w:sz="0" w:space="0" w:color="auto"/>
                    <w:left w:val="none" w:sz="0" w:space="0" w:color="auto"/>
                    <w:bottom w:val="none" w:sz="0" w:space="0" w:color="auto"/>
                    <w:right w:val="none" w:sz="0" w:space="0" w:color="auto"/>
                  </w:divBdr>
                  <w:divsChild>
                    <w:div w:id="757561374">
                      <w:marLeft w:val="0"/>
                      <w:marRight w:val="0"/>
                      <w:marTop w:val="0"/>
                      <w:marBottom w:val="0"/>
                      <w:divBdr>
                        <w:top w:val="none" w:sz="0" w:space="0" w:color="auto"/>
                        <w:left w:val="none" w:sz="0" w:space="0" w:color="auto"/>
                        <w:bottom w:val="none" w:sz="0" w:space="0" w:color="auto"/>
                        <w:right w:val="none" w:sz="0" w:space="0" w:color="auto"/>
                      </w:divBdr>
                    </w:div>
                    <w:div w:id="1296643427">
                      <w:marLeft w:val="0"/>
                      <w:marRight w:val="0"/>
                      <w:marTop w:val="0"/>
                      <w:marBottom w:val="0"/>
                      <w:divBdr>
                        <w:top w:val="none" w:sz="0" w:space="0" w:color="auto"/>
                        <w:left w:val="none" w:sz="0" w:space="0" w:color="auto"/>
                        <w:bottom w:val="none" w:sz="0" w:space="0" w:color="auto"/>
                        <w:right w:val="none" w:sz="0" w:space="0" w:color="auto"/>
                      </w:divBdr>
                    </w:div>
                    <w:div w:id="614944920">
                      <w:marLeft w:val="0"/>
                      <w:marRight w:val="0"/>
                      <w:marTop w:val="0"/>
                      <w:marBottom w:val="0"/>
                      <w:divBdr>
                        <w:top w:val="none" w:sz="0" w:space="0" w:color="auto"/>
                        <w:left w:val="none" w:sz="0" w:space="0" w:color="auto"/>
                        <w:bottom w:val="none" w:sz="0" w:space="0" w:color="auto"/>
                        <w:right w:val="none" w:sz="0" w:space="0" w:color="auto"/>
                      </w:divBdr>
                    </w:div>
                    <w:div w:id="1562059741">
                      <w:marLeft w:val="0"/>
                      <w:marRight w:val="0"/>
                      <w:marTop w:val="0"/>
                      <w:marBottom w:val="0"/>
                      <w:divBdr>
                        <w:top w:val="none" w:sz="0" w:space="0" w:color="auto"/>
                        <w:left w:val="none" w:sz="0" w:space="0" w:color="auto"/>
                        <w:bottom w:val="none" w:sz="0" w:space="0" w:color="auto"/>
                        <w:right w:val="none" w:sz="0" w:space="0" w:color="auto"/>
                      </w:divBdr>
                      <w:divsChild>
                        <w:div w:id="1858343846">
                          <w:marLeft w:val="0"/>
                          <w:marRight w:val="0"/>
                          <w:marTop w:val="0"/>
                          <w:marBottom w:val="0"/>
                          <w:divBdr>
                            <w:top w:val="none" w:sz="0" w:space="0" w:color="auto"/>
                            <w:left w:val="none" w:sz="0" w:space="0" w:color="auto"/>
                            <w:bottom w:val="none" w:sz="0" w:space="0" w:color="auto"/>
                            <w:right w:val="none" w:sz="0" w:space="0" w:color="auto"/>
                          </w:divBdr>
                        </w:div>
                      </w:divsChild>
                    </w:div>
                    <w:div w:id="2052462522">
                      <w:marLeft w:val="0"/>
                      <w:marRight w:val="0"/>
                      <w:marTop w:val="0"/>
                      <w:marBottom w:val="0"/>
                      <w:divBdr>
                        <w:top w:val="none" w:sz="0" w:space="0" w:color="auto"/>
                        <w:left w:val="none" w:sz="0" w:space="0" w:color="auto"/>
                        <w:bottom w:val="none" w:sz="0" w:space="0" w:color="auto"/>
                        <w:right w:val="none" w:sz="0" w:space="0" w:color="auto"/>
                      </w:divBdr>
                    </w:div>
                    <w:div w:id="1340545726">
                      <w:marLeft w:val="0"/>
                      <w:marRight w:val="0"/>
                      <w:marTop w:val="0"/>
                      <w:marBottom w:val="0"/>
                      <w:divBdr>
                        <w:top w:val="none" w:sz="0" w:space="0" w:color="auto"/>
                        <w:left w:val="none" w:sz="0" w:space="0" w:color="auto"/>
                        <w:bottom w:val="none" w:sz="0" w:space="0" w:color="auto"/>
                        <w:right w:val="none" w:sz="0" w:space="0" w:color="auto"/>
                      </w:divBdr>
                    </w:div>
                    <w:div w:id="15430916">
                      <w:marLeft w:val="0"/>
                      <w:marRight w:val="0"/>
                      <w:marTop w:val="0"/>
                      <w:marBottom w:val="0"/>
                      <w:divBdr>
                        <w:top w:val="none" w:sz="0" w:space="0" w:color="auto"/>
                        <w:left w:val="none" w:sz="0" w:space="0" w:color="auto"/>
                        <w:bottom w:val="none" w:sz="0" w:space="0" w:color="auto"/>
                        <w:right w:val="none" w:sz="0" w:space="0" w:color="auto"/>
                      </w:divBdr>
                    </w:div>
                    <w:div w:id="1296791493">
                      <w:marLeft w:val="0"/>
                      <w:marRight w:val="0"/>
                      <w:marTop w:val="0"/>
                      <w:marBottom w:val="0"/>
                      <w:divBdr>
                        <w:top w:val="none" w:sz="0" w:space="0" w:color="auto"/>
                        <w:left w:val="none" w:sz="0" w:space="0" w:color="auto"/>
                        <w:bottom w:val="none" w:sz="0" w:space="0" w:color="auto"/>
                        <w:right w:val="none" w:sz="0" w:space="0" w:color="auto"/>
                      </w:divBdr>
                    </w:div>
                    <w:div w:id="193331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2b-center.ru/market/edit_tender.html?id=40757&amp;action=send_letters" TargetMode="External"/><Relationship Id="rId13" Type="http://schemas.openxmlformats.org/officeDocument/2006/relationships/hyperlink" Target="https://www.b2b-center.ru/market/list_tenders.html?all=0&amp;cat_id=64520161&amp;open=1" TargetMode="External"/><Relationship Id="rId18" Type="http://schemas.openxmlformats.org/officeDocument/2006/relationships/hyperlink" Target="https://www.b2b-center.ru/market/list_tenders.html?all=0&amp;cat_id=64520161&amp;open=1" TargetMode="External"/><Relationship Id="rId26" Type="http://schemas.openxmlformats.org/officeDocument/2006/relationships/image" Target="media/image1.wmf"/><Relationship Id="rId39" Type="http://schemas.openxmlformats.org/officeDocument/2006/relationships/control" Target="activeX/activeX3.xml"/><Relationship Id="rId3" Type="http://schemas.openxmlformats.org/officeDocument/2006/relationships/settings" Target="settings.xml"/><Relationship Id="rId21" Type="http://schemas.openxmlformats.org/officeDocument/2006/relationships/hyperlink" Target="https://www.b2b-center.ru/market/list_tenders.html?all=0&amp;cat_id=64521122&amp;open=1" TargetMode="External"/><Relationship Id="rId34" Type="http://schemas.openxmlformats.org/officeDocument/2006/relationships/hyperlink" Target="https://www.b2b-center.ru/market/view_tender.html?id=40757&amp;zgr=get_xml" TargetMode="External"/><Relationship Id="rId42" Type="http://schemas.openxmlformats.org/officeDocument/2006/relationships/hyperlink" Target="https://www.b2b-center.ru/popups/send_message.html?action=send&amp;to=121928" TargetMode="External"/><Relationship Id="rId7" Type="http://schemas.openxmlformats.org/officeDocument/2006/relationships/hyperlink" Target="https://www.b2b-center.ru/market/view_tender.html?id=40757&amp;action=invitations" TargetMode="External"/><Relationship Id="rId12" Type="http://schemas.openxmlformats.org/officeDocument/2006/relationships/hyperlink" Target="https://www.b2b-center.ru/market/list_tenders.html?all=0&amp;cat_id=64520146&amp;open=1" TargetMode="External"/><Relationship Id="rId17" Type="http://schemas.openxmlformats.org/officeDocument/2006/relationships/hyperlink" Target="https://www.b2b-center.ru/market/list_tenders.html?all=0&amp;cat_id=64520146&amp;open=1" TargetMode="External"/><Relationship Id="rId25" Type="http://schemas.openxmlformats.org/officeDocument/2006/relationships/hyperlink" Target="https://www.b2b-center.ru/market/list_tenders.html?all=0&amp;cat_id=64520040&amp;open=1" TargetMode="External"/><Relationship Id="rId33" Type="http://schemas.openxmlformats.org/officeDocument/2006/relationships/hyperlink" Target="https://www.b2b-center.ru/translation/translation.html" TargetMode="External"/><Relationship Id="rId38" Type="http://schemas.openxmlformats.org/officeDocument/2006/relationships/image" Target="media/image3.wmf"/><Relationship Id="rId2" Type="http://schemas.openxmlformats.org/officeDocument/2006/relationships/styles" Target="styles.xml"/><Relationship Id="rId16" Type="http://schemas.openxmlformats.org/officeDocument/2006/relationships/hyperlink" Target="https://www.b2b-center.ru/market/list_tenders.html?all=0&amp;cat_id=64521122&amp;open=1" TargetMode="External"/><Relationship Id="rId20" Type="http://schemas.openxmlformats.org/officeDocument/2006/relationships/hyperlink" Target="https://www.b2b-center.ru/market/list_tenders.html?all=0&amp;cat_id=64521121&amp;open=1" TargetMode="External"/><Relationship Id="rId29" Type="http://schemas.openxmlformats.org/officeDocument/2006/relationships/hyperlink" Target="mailto:MAN@npek.te.ru" TargetMode="External"/><Relationship Id="rId41" Type="http://schemas.openxmlformats.org/officeDocument/2006/relationships/control" Target="activeX/activeX4.xml"/><Relationship Id="rId1" Type="http://schemas.openxmlformats.org/officeDocument/2006/relationships/numbering" Target="numbering.xml"/><Relationship Id="rId6" Type="http://schemas.openxmlformats.org/officeDocument/2006/relationships/hyperlink" Target="https://www.b2b-center.ru/market/view_tender.html?id=40757&amp;action=explanation" TargetMode="External"/><Relationship Id="rId11" Type="http://schemas.openxmlformats.org/officeDocument/2006/relationships/hyperlink" Target="https://www.b2b-center.ru/firms/view_firm.html?id=102374" TargetMode="External"/><Relationship Id="rId24" Type="http://schemas.openxmlformats.org/officeDocument/2006/relationships/hyperlink" Target="https://www.b2b-center.ru/market/list_tenders.html?all=0&amp;cat_id=64521125&amp;open=1" TargetMode="External"/><Relationship Id="rId32" Type="http://schemas.openxmlformats.org/officeDocument/2006/relationships/hyperlink" Target="https://www.b2b-center.ru/market/view_tender.html?id=40757&amp;action=signed_doc&amp;key=docs" TargetMode="External"/><Relationship Id="rId37" Type="http://schemas.openxmlformats.org/officeDocument/2006/relationships/control" Target="activeX/activeX2.xml"/><Relationship Id="rId40" Type="http://schemas.openxmlformats.org/officeDocument/2006/relationships/image" Target="media/image4.wmf"/><Relationship Id="rId45" Type="http://schemas.openxmlformats.org/officeDocument/2006/relationships/theme" Target="theme/theme1.xml"/><Relationship Id="rId5" Type="http://schemas.openxmlformats.org/officeDocument/2006/relationships/hyperlink" Target="https://www.b2b-center.ru/market/view_tender.html?id=40757&amp;show=lots" TargetMode="External"/><Relationship Id="rId15" Type="http://schemas.openxmlformats.org/officeDocument/2006/relationships/hyperlink" Target="https://www.b2b-center.ru/market/list_tenders.html?all=0&amp;cat_id=64521121&amp;open=1" TargetMode="External"/><Relationship Id="rId23" Type="http://schemas.openxmlformats.org/officeDocument/2006/relationships/hyperlink" Target="https://www.b2b-center.ru/market/list_tenders.html?all=0&amp;cat_id=64521124&amp;open=1" TargetMode="External"/><Relationship Id="rId28" Type="http://schemas.openxmlformats.org/officeDocument/2006/relationships/hyperlink" Target="https://www.b2b-center.ru/popups/send_message.html?action=send&amp;to=121928&amp;subject=%D0%92%D0%BE%D0%BF%D1%80%D0%BE%D1%81+%D0%BF%D0%BE+%D0%BA%D0%BE%D0%BD%D0%BA%D1%83%D1%80%D1%81%D1%83+%E2%84%96+40757" TargetMode="External"/><Relationship Id="rId36" Type="http://schemas.openxmlformats.org/officeDocument/2006/relationships/image" Target="media/image2.wmf"/><Relationship Id="rId10" Type="http://schemas.openxmlformats.org/officeDocument/2006/relationships/hyperlink" Target="https://www.b2b-center.ru/market/view_tender.html?id=40757&amp;show=changes" TargetMode="External"/><Relationship Id="rId19" Type="http://schemas.openxmlformats.org/officeDocument/2006/relationships/hyperlink" Target="https://www.b2b-center.ru/market/list_tenders.html?all=0&amp;cat_id=64521111&amp;open=1" TargetMode="External"/><Relationship Id="rId31" Type="http://schemas.openxmlformats.org/officeDocument/2006/relationships/hyperlink" Target="https://www.b2b-center.ru/market/edit_tender.html?id=40757&amp;action=docs"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2b-center.ru/market/view_tender.html?id=40757&amp;show=statistics" TargetMode="External"/><Relationship Id="rId14" Type="http://schemas.openxmlformats.org/officeDocument/2006/relationships/hyperlink" Target="https://www.b2b-center.ru/market/list_tenders.html?all=0&amp;cat_id=64521111&amp;open=1" TargetMode="External"/><Relationship Id="rId22" Type="http://schemas.openxmlformats.org/officeDocument/2006/relationships/hyperlink" Target="https://www.b2b-center.ru/market/list_tenders.html?all=0&amp;cat_id=64521123&amp;open=1" TargetMode="External"/><Relationship Id="rId27" Type="http://schemas.openxmlformats.org/officeDocument/2006/relationships/control" Target="activeX/activeX1.xml"/><Relationship Id="rId30" Type="http://schemas.openxmlformats.org/officeDocument/2006/relationships/hyperlink" Target="https://www.b2b-center.ru/download.html?file=file%2F10801642.7z&amp;title=2+%D0%9A%D0%BE%D0%BD%D0%BA%D1%83%D1%80%D1%81%D0%BD%D0%B0%D1%8F+%D0%B4%D0%BE%D0%BA%D1%83%D0%BC%D0%B5%D0%BD%D1%82%D0%B0%D1%86%D0%B8%D1%8F.7z" TargetMode="External"/><Relationship Id="rId35" Type="http://schemas.openxmlformats.org/officeDocument/2006/relationships/hyperlink" Target="https://zakupki.gov.ru/223/purchase/private/purchase/notice-info/details.html?noticeInfoId=1526102" TargetMode="External"/><Relationship Id="rId43" Type="http://schemas.openxmlformats.org/officeDocument/2006/relationships/hyperlink" Target="https://www.b2b-center.ru/market/view_tender.html?id=40757&amp;action=signed_doc&amp;key=tender"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3012</Words>
  <Characters>17170</Characters>
  <Application>Microsoft Office Word</Application>
  <DocSecurity>0</DocSecurity>
  <Lines>143</Lines>
  <Paragraphs>40</Paragraphs>
  <ScaleCrop>false</ScaleCrop>
  <Company>te</Company>
  <LinksUpToDate>false</LinksUpToDate>
  <CharactersWithSpaces>20142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2014-07-17T10:36:00Z</dcterms:created>
  <dcterms:modified xsi:type="dcterms:W3CDTF">2014-07-17T10:44:00Z</dcterms:modified>
</cp:coreProperties>
</file>