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C7E" w:rsidRPr="009D4C7E" w:rsidRDefault="009D4C7E" w:rsidP="009D4C7E">
      <w:pPr>
        <w:spacing w:after="144"/>
        <w:outlineLvl w:val="0"/>
        <w:rPr>
          <w:rFonts w:ascii="Arial" w:hAnsi="Arial" w:cs="Arial"/>
          <w:b/>
          <w:bCs/>
          <w:color w:val="000000"/>
          <w:kern w:val="36"/>
          <w:sz w:val="45"/>
          <w:szCs w:val="45"/>
        </w:rPr>
      </w:pPr>
      <w:r w:rsidRPr="009D4C7E">
        <w:rPr>
          <w:rFonts w:ascii="Arial" w:hAnsi="Arial" w:cs="Arial"/>
          <w:b/>
          <w:bCs/>
          <w:color w:val="000000"/>
          <w:kern w:val="36"/>
          <w:sz w:val="45"/>
          <w:szCs w:val="45"/>
        </w:rPr>
        <w:t>Конкурс № 776987</w:t>
      </w:r>
      <w:r w:rsidRPr="009D4C7E">
        <w:rPr>
          <w:rFonts w:ascii="Arial" w:hAnsi="Arial" w:cs="Arial"/>
          <w:b/>
          <w:bCs/>
          <w:color w:val="000000"/>
          <w:kern w:val="36"/>
          <w:sz w:val="45"/>
          <w:szCs w:val="45"/>
        </w:rPr>
        <w:br/>
      </w:r>
      <w:r w:rsidRPr="009D4C7E">
        <w:rPr>
          <w:rFonts w:ascii="Arial" w:hAnsi="Arial" w:cs="Arial"/>
          <w:b/>
          <w:bCs/>
          <w:color w:val="000000"/>
          <w:kern w:val="36"/>
          <w:sz w:val="34"/>
          <w:szCs w:val="34"/>
        </w:rPr>
        <w:t xml:space="preserve">Открытый одноэтапный конкурс без предварительного отбора на право заключения Договора на выполнение работ по проведению обследования состояния ВЛ 500 </w:t>
      </w:r>
      <w:proofErr w:type="spellStart"/>
      <w:r w:rsidRPr="009D4C7E">
        <w:rPr>
          <w:rFonts w:ascii="Arial" w:hAnsi="Arial" w:cs="Arial"/>
          <w:b/>
          <w:bCs/>
          <w:color w:val="000000"/>
          <w:kern w:val="36"/>
          <w:sz w:val="34"/>
          <w:szCs w:val="34"/>
        </w:rPr>
        <w:t>кВ</w:t>
      </w:r>
      <w:proofErr w:type="spellEnd"/>
      <w:r w:rsidRPr="009D4C7E">
        <w:rPr>
          <w:rFonts w:ascii="Arial" w:hAnsi="Arial" w:cs="Arial"/>
          <w:b/>
          <w:bCs/>
          <w:color w:val="000000"/>
          <w:kern w:val="36"/>
          <w:sz w:val="34"/>
          <w:szCs w:val="34"/>
        </w:rPr>
        <w:t xml:space="preserve"> Тобольск-Ишим (диспетчерское наименование ВЛ 220 (500) </w:t>
      </w:r>
      <w:proofErr w:type="spellStart"/>
      <w:r w:rsidRPr="009D4C7E">
        <w:rPr>
          <w:rFonts w:ascii="Arial" w:hAnsi="Arial" w:cs="Arial"/>
          <w:b/>
          <w:bCs/>
          <w:color w:val="000000"/>
          <w:kern w:val="36"/>
          <w:sz w:val="34"/>
          <w:szCs w:val="34"/>
        </w:rPr>
        <w:t>кВ</w:t>
      </w:r>
      <w:proofErr w:type="spellEnd"/>
      <w:r w:rsidRPr="009D4C7E">
        <w:rPr>
          <w:rFonts w:ascii="Arial" w:hAnsi="Arial" w:cs="Arial"/>
          <w:b/>
          <w:bCs/>
          <w:color w:val="000000"/>
          <w:kern w:val="36"/>
          <w:sz w:val="34"/>
          <w:szCs w:val="34"/>
        </w:rPr>
        <w:t xml:space="preserve"> Иртыш-Витязь (Заря)) </w:t>
      </w:r>
      <w:proofErr w:type="spellStart"/>
      <w:r w:rsidRPr="009D4C7E">
        <w:rPr>
          <w:rFonts w:ascii="Arial" w:hAnsi="Arial" w:cs="Arial"/>
          <w:b/>
          <w:bCs/>
          <w:color w:val="000000"/>
          <w:kern w:val="36"/>
          <w:sz w:val="34"/>
          <w:szCs w:val="34"/>
        </w:rPr>
        <w:t>Ишимского</w:t>
      </w:r>
      <w:proofErr w:type="spellEnd"/>
      <w:r w:rsidRPr="009D4C7E">
        <w:rPr>
          <w:rFonts w:ascii="Arial" w:hAnsi="Arial" w:cs="Arial"/>
          <w:b/>
          <w:bCs/>
          <w:color w:val="000000"/>
          <w:kern w:val="36"/>
          <w:sz w:val="34"/>
          <w:szCs w:val="34"/>
        </w:rPr>
        <w:t xml:space="preserve"> и...</w:t>
      </w:r>
    </w:p>
    <w:p w:rsidR="009D4C7E" w:rsidRPr="009D4C7E" w:rsidRDefault="009D4C7E" w:rsidP="009D4C7E">
      <w:pPr>
        <w:spacing w:before="171" w:after="171" w:line="343" w:lineRule="atLeast"/>
        <w:rPr>
          <w:rFonts w:ascii="Arial" w:hAnsi="Arial" w:cs="Arial"/>
          <w:color w:val="000000"/>
          <w:sz w:val="21"/>
          <w:szCs w:val="21"/>
        </w:rPr>
      </w:pPr>
      <w:r w:rsidRPr="009D4C7E">
        <w:rPr>
          <w:rFonts w:ascii="Arial" w:hAnsi="Arial" w:cs="Arial"/>
          <w:color w:val="000000"/>
          <w:sz w:val="21"/>
          <w:szCs w:val="21"/>
        </w:rPr>
        <w:t>Приём заявок завершается 28.02.2017 в 09:00 по московскому времени</w:t>
      </w:r>
      <w:r w:rsidRPr="009D4C7E">
        <w:rPr>
          <w:rFonts w:ascii="Arial" w:hAnsi="Arial" w:cs="Arial"/>
          <w:color w:val="E4002B"/>
          <w:sz w:val="21"/>
          <w:szCs w:val="21"/>
        </w:rPr>
        <w:t xml:space="preserve"> (через 18 суток, 20 часов, 30 минут и 6 секунд) </w:t>
      </w:r>
      <w:r w:rsidRPr="009D4C7E">
        <w:rPr>
          <w:rFonts w:ascii="Arial" w:hAnsi="Arial" w:cs="Arial"/>
          <w:vanish/>
          <w:color w:val="E4002B"/>
          <w:sz w:val="21"/>
          <w:szCs w:val="21"/>
        </w:rPr>
        <w:t xml:space="preserve">(завершён) </w:t>
      </w:r>
      <w:r w:rsidRPr="009D4C7E">
        <w:rPr>
          <w:rFonts w:ascii="Arial" w:hAnsi="Arial" w:cs="Arial"/>
          <w:vanish/>
          <w:color w:val="E4002B"/>
          <w:sz w:val="21"/>
          <w:szCs w:val="21"/>
        </w:rPr>
        <w:br/>
      </w:r>
      <w:r w:rsidRPr="009D4C7E">
        <w:rPr>
          <w:rFonts w:ascii="Arial" w:hAnsi="Arial" w:cs="Arial"/>
          <w:b/>
          <w:bCs/>
          <w:vanish/>
          <w:color w:val="E4002B"/>
          <w:sz w:val="21"/>
          <w:szCs w:val="21"/>
        </w:rPr>
        <w:t>Не удалось обновить дату и время окончания процедуры! Проверьте соединение с интернетом и обновите страницу!</w:t>
      </w:r>
      <w:r w:rsidRPr="009D4C7E">
        <w:rPr>
          <w:rFonts w:ascii="Arial" w:hAnsi="Arial" w:cs="Arial"/>
          <w:vanish/>
          <w:color w:val="E4002B"/>
          <w:sz w:val="21"/>
          <w:szCs w:val="21"/>
        </w:rPr>
        <w:t xml:space="preserve"> </w:t>
      </w:r>
      <w:r w:rsidRPr="009D4C7E">
        <w:rPr>
          <w:rFonts w:ascii="Arial" w:hAnsi="Arial" w:cs="Arial"/>
          <w:color w:val="000000"/>
          <w:sz w:val="21"/>
          <w:szCs w:val="21"/>
        </w:rPr>
        <w:t>.</w:t>
      </w:r>
    </w:p>
    <w:p w:rsidR="009D4C7E" w:rsidRPr="009D4C7E" w:rsidRDefault="009D4C7E" w:rsidP="00F629AF">
      <w:pPr>
        <w:numPr>
          <w:ilvl w:val="0"/>
          <w:numId w:val="2"/>
        </w:numPr>
        <w:pBdr>
          <w:bottom w:val="single" w:sz="12" w:space="4" w:color="F2F0EB"/>
        </w:pBdr>
        <w:spacing w:after="257" w:line="343" w:lineRule="atLeast"/>
        <w:ind w:left="0" w:right="171" w:firstLine="0"/>
        <w:rPr>
          <w:rFonts w:ascii="Arial" w:hAnsi="Arial" w:cs="Arial"/>
          <w:color w:val="000000"/>
          <w:sz w:val="21"/>
          <w:szCs w:val="21"/>
        </w:rPr>
      </w:pPr>
      <w:hyperlink r:id="rId5" w:history="1">
        <w:r w:rsidRPr="009D4C7E">
          <w:rPr>
            <w:color w:val="2283C3"/>
            <w:sz w:val="21"/>
            <w:szCs w:val="21"/>
          </w:rPr>
          <w:t>Извещение</w:t>
        </w:r>
      </w:hyperlink>
    </w:p>
    <w:p w:rsidR="009D4C7E" w:rsidRPr="009D4C7E" w:rsidRDefault="009D4C7E" w:rsidP="00F629AF">
      <w:pPr>
        <w:numPr>
          <w:ilvl w:val="0"/>
          <w:numId w:val="2"/>
        </w:numPr>
        <w:pBdr>
          <w:bottom w:val="single" w:sz="12" w:space="4" w:color="F2F0EB"/>
        </w:pBdr>
        <w:spacing w:after="257" w:line="343" w:lineRule="atLeast"/>
        <w:ind w:left="0" w:right="171" w:firstLine="0"/>
        <w:rPr>
          <w:rFonts w:ascii="Arial" w:hAnsi="Arial" w:cs="Arial"/>
          <w:color w:val="000000"/>
          <w:sz w:val="21"/>
          <w:szCs w:val="21"/>
        </w:rPr>
      </w:pPr>
      <w:hyperlink r:id="rId6" w:history="1">
        <w:r w:rsidRPr="009D4C7E">
          <w:rPr>
            <w:color w:val="2283C3"/>
            <w:sz w:val="21"/>
            <w:szCs w:val="21"/>
          </w:rPr>
          <w:t>Все лоты - 1</w:t>
        </w:r>
      </w:hyperlink>
    </w:p>
    <w:p w:rsidR="009D4C7E" w:rsidRPr="009D4C7E" w:rsidRDefault="009D4C7E" w:rsidP="00F629AF">
      <w:pPr>
        <w:numPr>
          <w:ilvl w:val="0"/>
          <w:numId w:val="2"/>
        </w:numPr>
        <w:pBdr>
          <w:bottom w:val="single" w:sz="12" w:space="4" w:color="F2F0EB"/>
        </w:pBdr>
        <w:spacing w:after="257" w:line="343" w:lineRule="atLeast"/>
        <w:ind w:left="0" w:right="171" w:firstLine="0"/>
        <w:rPr>
          <w:rFonts w:ascii="Arial" w:hAnsi="Arial" w:cs="Arial"/>
          <w:color w:val="000000"/>
          <w:sz w:val="21"/>
          <w:szCs w:val="21"/>
        </w:rPr>
      </w:pPr>
      <w:r w:rsidRPr="009D4C7E">
        <w:rPr>
          <w:rFonts w:ascii="Arial" w:hAnsi="Arial" w:cs="Arial"/>
          <w:color w:val="000000"/>
          <w:sz w:val="21"/>
          <w:szCs w:val="21"/>
        </w:rPr>
        <w:t>Разъяснения - 1</w:t>
      </w:r>
    </w:p>
    <w:p w:rsidR="009D4C7E" w:rsidRPr="009D4C7E" w:rsidRDefault="009D4C7E" w:rsidP="00F629AF">
      <w:pPr>
        <w:numPr>
          <w:ilvl w:val="0"/>
          <w:numId w:val="2"/>
        </w:numPr>
        <w:pBdr>
          <w:bottom w:val="single" w:sz="12" w:space="4" w:color="F2F0EB"/>
        </w:pBdr>
        <w:spacing w:after="257" w:line="343" w:lineRule="atLeast"/>
        <w:ind w:left="0" w:right="171" w:firstLine="0"/>
        <w:rPr>
          <w:rFonts w:ascii="Arial" w:hAnsi="Arial" w:cs="Arial"/>
          <w:color w:val="000000"/>
          <w:sz w:val="21"/>
          <w:szCs w:val="21"/>
        </w:rPr>
      </w:pPr>
      <w:hyperlink r:id="rId7" w:history="1">
        <w:r w:rsidRPr="009D4C7E">
          <w:rPr>
            <w:color w:val="2283C3"/>
            <w:sz w:val="21"/>
            <w:szCs w:val="21"/>
          </w:rPr>
          <w:t>Приглашения к участию - 0</w:t>
        </w:r>
      </w:hyperlink>
    </w:p>
    <w:p w:rsidR="009D4C7E" w:rsidRPr="009D4C7E" w:rsidRDefault="009D4C7E" w:rsidP="00F629AF">
      <w:pPr>
        <w:numPr>
          <w:ilvl w:val="0"/>
          <w:numId w:val="2"/>
        </w:numPr>
        <w:pBdr>
          <w:bottom w:val="single" w:sz="12" w:space="4" w:color="F2F0EB"/>
        </w:pBdr>
        <w:spacing w:after="257" w:line="343" w:lineRule="atLeast"/>
        <w:ind w:left="0" w:right="171" w:firstLine="0"/>
        <w:rPr>
          <w:rFonts w:ascii="Arial" w:hAnsi="Arial" w:cs="Arial"/>
          <w:color w:val="000000"/>
          <w:sz w:val="21"/>
          <w:szCs w:val="21"/>
        </w:rPr>
      </w:pPr>
      <w:hyperlink r:id="rId8" w:history="1">
        <w:r w:rsidRPr="009D4C7E">
          <w:rPr>
            <w:color w:val="2283C3"/>
            <w:sz w:val="21"/>
            <w:szCs w:val="21"/>
          </w:rPr>
          <w:t>Претенденты - 8</w:t>
        </w:r>
      </w:hyperlink>
    </w:p>
    <w:p w:rsidR="009D4C7E" w:rsidRPr="009D4C7E" w:rsidRDefault="009D4C7E" w:rsidP="00F629AF">
      <w:pPr>
        <w:numPr>
          <w:ilvl w:val="0"/>
          <w:numId w:val="2"/>
        </w:numPr>
        <w:pBdr>
          <w:bottom w:val="single" w:sz="12" w:space="4" w:color="F2F0EB"/>
        </w:pBdr>
        <w:spacing w:after="257" w:line="343" w:lineRule="atLeast"/>
        <w:ind w:left="0" w:right="171" w:firstLine="0"/>
        <w:rPr>
          <w:rFonts w:ascii="Arial" w:hAnsi="Arial" w:cs="Arial"/>
          <w:color w:val="000000"/>
          <w:sz w:val="21"/>
          <w:szCs w:val="21"/>
        </w:rPr>
      </w:pPr>
      <w:hyperlink r:id="rId9" w:history="1">
        <w:r w:rsidRPr="009D4C7E">
          <w:rPr>
            <w:color w:val="2283C3"/>
            <w:sz w:val="21"/>
            <w:szCs w:val="21"/>
          </w:rPr>
          <w:t>Статистика посещений - 183</w:t>
        </w:r>
      </w:hyperlink>
    </w:p>
    <w:p w:rsidR="009D4C7E" w:rsidRPr="009D4C7E" w:rsidRDefault="009D4C7E" w:rsidP="009D4C7E">
      <w:pPr>
        <w:spacing w:after="240" w:line="343" w:lineRule="atLeast"/>
        <w:rPr>
          <w:rFonts w:ascii="Arial" w:hAnsi="Arial" w:cs="Arial"/>
          <w:color w:val="000000"/>
          <w:sz w:val="21"/>
          <w:szCs w:val="21"/>
        </w:rPr>
      </w:pPr>
      <w:hyperlink r:id="rId10" w:history="1">
        <w:r w:rsidRPr="009D4C7E">
          <w:rPr>
            <w:color w:val="2283C3"/>
            <w:sz w:val="21"/>
            <w:szCs w:val="21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9D4C7E" w:rsidRPr="009D4C7E" w:rsidTr="009D4C7E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89"/>
              <w:gridCol w:w="4688"/>
            </w:tblGrid>
            <w:tr w:rsidR="009D4C7E" w:rsidRPr="009D4C7E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9D4C7E" w:rsidRPr="009D4C7E" w:rsidRDefault="009D4C7E" w:rsidP="009D4C7E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bookmarkStart w:id="0" w:name="expl_270043"/>
                  <w:bookmarkEnd w:id="0"/>
                  <w:r w:rsidRPr="009D4C7E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Информация:</w:t>
                  </w:r>
                  <w:r w:rsidRPr="009D4C7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 [</w:t>
                  </w:r>
                  <w:hyperlink r:id="rId11" w:history="1">
                    <w:r w:rsidRPr="009D4C7E">
                      <w:rPr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Исправить</w:t>
                    </w:r>
                  </w:hyperlink>
                  <w:r w:rsidRPr="009D4C7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9D4C7E" w:rsidRPr="009D4C7E" w:rsidRDefault="009D4C7E" w:rsidP="009D4C7E">
                  <w:pPr>
                    <w:spacing w:line="343" w:lineRule="atLeast"/>
                    <w:jc w:val="righ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hyperlink r:id="rId12" w:tgtFrame="_blank" w:tooltip="Отправить личное сообщение" w:history="1">
                    <w:r w:rsidRPr="009D4C7E">
                      <w:rPr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Савченко Юлия Васильевна</w:t>
                    </w:r>
                  </w:hyperlink>
                  <w:r w:rsidRPr="009D4C7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  09.02.2017 12:25</w:t>
                  </w:r>
                </w:p>
              </w:tc>
            </w:tr>
            <w:tr w:rsidR="009D4C7E" w:rsidRPr="009D4C7E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9D4C7E" w:rsidRPr="009D4C7E" w:rsidRDefault="009D4C7E" w:rsidP="009D4C7E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9D4C7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Ответ на запрос разъяснений ООО «Экспертно-консультационный центр «Промышленная безопасность»</w:t>
                  </w:r>
                  <w:r w:rsidRPr="009D4C7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Открытый конкурс № 776987 (31704762508)</w:t>
                  </w:r>
                  <w:r w:rsidRPr="009D4C7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 xml:space="preserve">Выполнение работ по проведению обследования состояния ВЛ 500 </w:t>
                  </w:r>
                  <w:proofErr w:type="spellStart"/>
                  <w:r w:rsidRPr="009D4C7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кВ</w:t>
                  </w:r>
                  <w:proofErr w:type="spellEnd"/>
                  <w:r w:rsidRPr="009D4C7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Тобольск-Ишим (диспетчерское наименование ВЛ 220 (500) </w:t>
                  </w:r>
                  <w:proofErr w:type="spellStart"/>
                  <w:r w:rsidRPr="009D4C7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кВ</w:t>
                  </w:r>
                  <w:proofErr w:type="spellEnd"/>
                  <w:r w:rsidRPr="009D4C7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Иртыш-Витязь (Заря)) </w:t>
                  </w:r>
                  <w:proofErr w:type="spellStart"/>
                  <w:r w:rsidRPr="009D4C7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Ишимского</w:t>
                  </w:r>
                  <w:proofErr w:type="spellEnd"/>
                  <w:r w:rsidRPr="009D4C7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и Тобольского ТПО.</w:t>
                  </w:r>
                  <w:r w:rsidRPr="009D4C7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 xml:space="preserve">Участник/ член коллективного Участника, субподрядчик (соисполнитель/субпоставщик) в соответствии с требованиями, установленными в Конкурсной документации, должен обладать на правах собственности или на ином законном основании основными материально-техническими ресурсами (производственными площадями, машинами, механизмами, оборудованием и инвентарем), необходимыми для выполнения работ по договору, перечень которых установлен п. 32.7 Информационной карты, в том числе Испытательные лаборатории: лаборатория неразрушающего контроля, лаборатория разрушающего контроля, </w:t>
                  </w:r>
                  <w:proofErr w:type="spellStart"/>
                  <w:r w:rsidRPr="009D4C7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электролаборатория</w:t>
                  </w:r>
                  <w:proofErr w:type="spellEnd"/>
                  <w:r w:rsidRPr="009D4C7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до 750 </w:t>
                  </w:r>
                  <w:proofErr w:type="spellStart"/>
                  <w:r w:rsidRPr="009D4C7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кВ.</w:t>
                  </w:r>
                  <w:proofErr w:type="spellEnd"/>
                  <w:r w:rsidRPr="009D4C7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При заполнении Справки об основных материально-технических ресурсах (п.4.8 (форма 8) Конкурсной документации) участник должен указать информацию о праве собственности или ином праве (хозяйственного ведения, оперативного управления, № дого</w:t>
                  </w:r>
                  <w:bookmarkStart w:id="1" w:name="_GoBack"/>
                  <w:bookmarkEnd w:id="1"/>
                  <w:r w:rsidRPr="009D4C7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вора аренды в случае аренды МТР), принадлежности (арендатор, участник, субподрядчик /член коллективного участника).</w:t>
                  </w:r>
                  <w:r w:rsidRPr="009D4C7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 xml:space="preserve">Обращаем ваше внимание, что в соответствии с п. 3.10.3.3 Конкурсной документации организатор конкурса имеет право на проведение любого рода запросов или расследований по проверке заявлений, документов и информации, предоставленных Участниками, а также проводить выездные проверки. При предоставлении заведомо ложных сведений или намеренном искажении информации или документов, приведенных в составе Конкурсной заявки, Организатор имеет право удержать </w:t>
                  </w:r>
                  <w:r w:rsidRPr="009D4C7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lastRenderedPageBreak/>
                    <w:t>обеспечение исполнения обязательств участника Конкурсной процедуры (если предоставлялось согласно требованиям Конкурсной документации), а Конкурсная комиссия вправе отклонить предложение такого участника.</w:t>
                  </w:r>
                  <w:r w:rsidRPr="009D4C7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hyperlink r:id="rId13" w:tgtFrame="_blank" w:history="1">
                    <w:r w:rsidRPr="009D4C7E">
                      <w:rPr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 xml:space="preserve">Скачать файл </w:t>
                    </w:r>
                    <w:r w:rsidRPr="009D4C7E">
                      <w:rPr>
                        <w:rFonts w:ascii="Arial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Запрос о даче разъяснение конкурсной документации.pdf</w:t>
                    </w:r>
                  </w:hyperlink>
                  <w:r w:rsidRPr="009D4C7E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 (389 КБ)</w:t>
                  </w:r>
                </w:p>
              </w:tc>
            </w:tr>
          </w:tbl>
          <w:p w:rsidR="009D4C7E" w:rsidRPr="009D4C7E" w:rsidRDefault="009D4C7E" w:rsidP="009D4C7E">
            <w:pPr>
              <w:spacing w:line="34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9D4C7E" w:rsidRPr="009D4C7E" w:rsidRDefault="009D4C7E" w:rsidP="009D4C7E"/>
    <w:sectPr w:rsidR="009D4C7E" w:rsidRPr="009D4C7E" w:rsidSect="00BA6A3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046FC"/>
    <w:multiLevelType w:val="multilevel"/>
    <w:tmpl w:val="0E04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4E0BE2"/>
    <w:multiLevelType w:val="multilevel"/>
    <w:tmpl w:val="4156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9B0"/>
    <w:rsid w:val="000F0FFB"/>
    <w:rsid w:val="002C0EDE"/>
    <w:rsid w:val="003C59B0"/>
    <w:rsid w:val="005E7BCC"/>
    <w:rsid w:val="00711F67"/>
    <w:rsid w:val="009D4C7E"/>
    <w:rsid w:val="00B418A2"/>
    <w:rsid w:val="00BA6A30"/>
    <w:rsid w:val="00E159D5"/>
    <w:rsid w:val="00F629AF"/>
    <w:rsid w:val="00FC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19BA3"/>
  <w15:chartTrackingRefBased/>
  <w15:docId w15:val="{DCB208C8-BFEF-48E7-9750-EA91DAC2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D4C7E"/>
    <w:pPr>
      <w:spacing w:after="144"/>
      <w:outlineLvl w:val="0"/>
    </w:pPr>
    <w:rPr>
      <w:rFonts w:ascii="Arial" w:hAnsi="Arial" w:cs="Arial"/>
      <w:b/>
      <w:bCs/>
      <w:color w:val="000000"/>
      <w:kern w:val="36"/>
      <w:sz w:val="51"/>
      <w:szCs w:val="5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C7E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9D4C7E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D4C7E"/>
    <w:pPr>
      <w:spacing w:before="171" w:after="171"/>
    </w:pPr>
  </w:style>
  <w:style w:type="character" w:customStyle="1" w:styleId="x-small3">
    <w:name w:val="x-small3"/>
    <w:basedOn w:val="a0"/>
    <w:rsid w:val="009D4C7E"/>
    <w:rPr>
      <w:sz w:val="18"/>
      <w:szCs w:val="18"/>
    </w:rPr>
  </w:style>
  <w:style w:type="character" w:customStyle="1" w:styleId="imp1">
    <w:name w:val="imp1"/>
    <w:basedOn w:val="a0"/>
    <w:rsid w:val="009D4C7E"/>
    <w:rPr>
      <w:color w:val="E4002B"/>
    </w:rPr>
  </w:style>
  <w:style w:type="character" w:customStyle="1" w:styleId="userlinkmenu">
    <w:name w:val="userlink_menu"/>
    <w:basedOn w:val="a0"/>
    <w:rsid w:val="009D4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DADADA"/>
                <w:right w:val="none" w:sz="0" w:space="0" w:color="auto"/>
              </w:divBdr>
              <w:divsChild>
                <w:div w:id="168817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01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2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5394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7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5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482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76987&amp;action=registered" TargetMode="External"/><Relationship Id="rId13" Type="http://schemas.openxmlformats.org/officeDocument/2006/relationships/hyperlink" Target="http://www.b2b-mrsk.ru/download.html?file=file%2F142417442.pdf&amp;title=%D0%97%D0%B0%D0%BF%D1%80%D0%BE%D1%81+%D0%BE+%D0%B4%D0%B0%D1%87%D0%B5+%D1%80%D0%B0%D0%B7%D1%8A%D1%8F%D1%81%D0%BD%D0%B5%D0%BD%D0%B8%D0%B5+%D0%BA%D0%BE%D0%BD%D0%BA%D1%83%D1%80%D1%81%D0%BD%D0%BE%D0%B9+%D0%B4%D0%BE%D0%BA%D1%83%D0%BC%D0%B5%D0%BD%D1%82%D0%B0%D1%86%D0%B8%D0%B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776987&amp;action=invitations" TargetMode="External"/><Relationship Id="rId12" Type="http://schemas.openxmlformats.org/officeDocument/2006/relationships/hyperlink" Target="http://www.b2b-mrsk.ru/popups/send_message.html?action=send&amp;to=1251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76987&amp;action=lots" TargetMode="External"/><Relationship Id="rId11" Type="http://schemas.openxmlformats.org/officeDocument/2006/relationships/hyperlink" Target="http://www.b2b-mrsk.ru/market/view.html?action=explanation&amp;id=776987&amp;doexpl=information&amp;expl_id=270043" TargetMode="External"/><Relationship Id="rId5" Type="http://schemas.openxmlformats.org/officeDocument/2006/relationships/hyperlink" Target="http://www.b2b-mrsk.ru/market/view.html?id=77698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market/view.html?id=776987&amp;action=explanation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776987&amp;action=statistic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8</cp:revision>
  <dcterms:created xsi:type="dcterms:W3CDTF">2017-02-09T08:04:00Z</dcterms:created>
  <dcterms:modified xsi:type="dcterms:W3CDTF">2017-02-09T09:30:00Z</dcterms:modified>
</cp:coreProperties>
</file>