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A" w:rsidRPr="003B3B8A" w:rsidRDefault="003B3B8A" w:rsidP="003B3B8A">
      <w:pPr>
        <w:jc w:val="center"/>
        <w:rPr>
          <w:rFonts w:ascii="Times New Roman" w:hAnsi="Times New Roman"/>
          <w:b/>
          <w:sz w:val="24"/>
          <w:szCs w:val="24"/>
        </w:rPr>
      </w:pPr>
      <w:r w:rsidRPr="003B3B8A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B3B8A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3B3B8A" w:rsidRPr="003B3B8A" w:rsidRDefault="003B3B8A" w:rsidP="003B3B8A">
      <w:pPr>
        <w:jc w:val="center"/>
        <w:rPr>
          <w:rFonts w:ascii="Times New Roman" w:hAnsi="Times New Roman"/>
          <w:b/>
          <w:sz w:val="24"/>
          <w:szCs w:val="24"/>
        </w:rPr>
      </w:pPr>
      <w:r w:rsidRPr="003B3B8A">
        <w:rPr>
          <w:rFonts w:ascii="Times New Roman" w:hAnsi="Times New Roman"/>
          <w:b/>
          <w:bCs/>
          <w:sz w:val="24"/>
          <w:szCs w:val="24"/>
        </w:rPr>
        <w:t xml:space="preserve">открытому одноэтапному конкурсу </w:t>
      </w:r>
      <w:proofErr w:type="gramStart"/>
      <w:r w:rsidRPr="003B3B8A">
        <w:rPr>
          <w:rFonts w:ascii="Times New Roman" w:hAnsi="Times New Roman"/>
          <w:b/>
          <w:bCs/>
          <w:sz w:val="24"/>
          <w:szCs w:val="24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3B3B8A">
        <w:rPr>
          <w:rFonts w:ascii="Times New Roman" w:hAnsi="Times New Roman"/>
          <w:b/>
          <w:bCs/>
          <w:sz w:val="24"/>
          <w:szCs w:val="24"/>
        </w:rPr>
        <w:t xml:space="preserve"> функции электромагнитной блокировки на ПС 110 </w:t>
      </w:r>
      <w:proofErr w:type="spellStart"/>
      <w:r w:rsidRPr="003B3B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3B3B8A">
        <w:rPr>
          <w:rFonts w:ascii="Times New Roman" w:hAnsi="Times New Roman"/>
          <w:b/>
          <w:bCs/>
          <w:sz w:val="24"/>
          <w:szCs w:val="24"/>
        </w:rPr>
        <w:t xml:space="preserve"> филиала АО "Тюменьэнерго" Северные электрические сети</w:t>
      </w:r>
      <w:r w:rsidRPr="003B3B8A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3B3B8A" w:rsidRDefault="003B3B8A" w:rsidP="003B3B8A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3B3B8A" w:rsidRPr="0086314B" w:rsidRDefault="003B3B8A" w:rsidP="003B3B8A">
      <w:pPr>
        <w:rPr>
          <w:rFonts w:ascii="Times New Roman" w:hAnsi="Times New Roman" w:cs="Times New Roman"/>
          <w:color w:val="000000"/>
        </w:rPr>
      </w:pPr>
      <w:r w:rsidRPr="0086314B">
        <w:rPr>
          <w:rFonts w:ascii="Times New Roman" w:hAnsi="Times New Roman" w:cs="Times New Roman"/>
          <w:color w:val="000000"/>
        </w:rPr>
        <w:t xml:space="preserve">В общей пояснительной записке говорится о восьми объектах где необходимо провести реконструкцию телемеханики с установкой </w:t>
      </w:r>
      <w:proofErr w:type="spellStart"/>
      <w:r w:rsidRPr="0086314B">
        <w:rPr>
          <w:rFonts w:ascii="Times New Roman" w:hAnsi="Times New Roman" w:cs="Times New Roman"/>
          <w:color w:val="000000"/>
        </w:rPr>
        <w:t>эл</w:t>
      </w:r>
      <w:proofErr w:type="gramStart"/>
      <w:r w:rsidRPr="0086314B">
        <w:rPr>
          <w:rFonts w:ascii="Times New Roman" w:hAnsi="Times New Roman" w:cs="Times New Roman"/>
          <w:color w:val="000000"/>
        </w:rPr>
        <w:t>.м</w:t>
      </w:r>
      <w:proofErr w:type="gramEnd"/>
      <w:r w:rsidRPr="0086314B">
        <w:rPr>
          <w:rFonts w:ascii="Times New Roman" w:hAnsi="Times New Roman" w:cs="Times New Roman"/>
          <w:color w:val="000000"/>
        </w:rPr>
        <w:t>агн</w:t>
      </w:r>
      <w:proofErr w:type="spellEnd"/>
      <w:r w:rsidRPr="0086314B">
        <w:rPr>
          <w:rFonts w:ascii="Times New Roman" w:hAnsi="Times New Roman" w:cs="Times New Roman"/>
          <w:color w:val="000000"/>
        </w:rPr>
        <w:t>. блокировки, однако в объеме конкурсной документации даны документы рабочего проекта только на два объекта( ПС УГП 12 и ПС УГП 13) Просим представить недостающие рабочие проекты на остальные шесть объектов (ПС "Ева-</w:t>
      </w:r>
      <w:proofErr w:type="spellStart"/>
      <w:r w:rsidRPr="0086314B">
        <w:rPr>
          <w:rFonts w:ascii="Times New Roman" w:hAnsi="Times New Roman" w:cs="Times New Roman"/>
          <w:color w:val="000000"/>
        </w:rPr>
        <w:t>Яха</w:t>
      </w:r>
      <w:proofErr w:type="spellEnd"/>
      <w:r w:rsidRPr="0086314B">
        <w:rPr>
          <w:rFonts w:ascii="Times New Roman" w:hAnsi="Times New Roman" w:cs="Times New Roman"/>
          <w:color w:val="000000"/>
        </w:rPr>
        <w:t>" , ПС "УГТЭС-72" , ПС "</w:t>
      </w:r>
      <w:proofErr w:type="spellStart"/>
      <w:r w:rsidRPr="0086314B">
        <w:rPr>
          <w:rFonts w:ascii="Times New Roman" w:hAnsi="Times New Roman" w:cs="Times New Roman"/>
          <w:color w:val="000000"/>
        </w:rPr>
        <w:t>Новоуренгойская</w:t>
      </w:r>
      <w:proofErr w:type="spellEnd"/>
      <w:r w:rsidRPr="0086314B">
        <w:rPr>
          <w:rFonts w:ascii="Times New Roman" w:hAnsi="Times New Roman" w:cs="Times New Roman"/>
          <w:color w:val="000000"/>
        </w:rPr>
        <w:t>", ПС "ЯГП-3 ", ПС "ЯГП-4", ПС"ЯГП-7").</w:t>
      </w:r>
    </w:p>
    <w:p w:rsidR="003B3B8A" w:rsidRDefault="003B3B8A" w:rsidP="003B3B8A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B3B8A" w:rsidRPr="00BC6B6D" w:rsidRDefault="003B3B8A" w:rsidP="003B3B8A">
      <w:pPr>
        <w:rPr>
          <w:rFonts w:ascii="Times New Roman" w:hAnsi="Times New Roman" w:cs="Times New Roman"/>
          <w:color w:val="000000"/>
        </w:rPr>
      </w:pPr>
      <w:r w:rsidRPr="00BC6B6D">
        <w:rPr>
          <w:rFonts w:ascii="Times New Roman" w:hAnsi="Times New Roman" w:cs="Times New Roman"/>
          <w:color w:val="000000"/>
        </w:rPr>
        <w:t xml:space="preserve">Прошу внимательно прочитать техническое задание параграф 4. Перечень объектов реконструкции телемеханики с реализацией функции ЭМБ. Работы необходимо произвести только на ПС 110 </w:t>
      </w:r>
      <w:proofErr w:type="spellStart"/>
      <w:r w:rsidRPr="00BC6B6D">
        <w:rPr>
          <w:rFonts w:ascii="Times New Roman" w:hAnsi="Times New Roman" w:cs="Times New Roman"/>
          <w:color w:val="000000"/>
        </w:rPr>
        <w:t>кВ</w:t>
      </w:r>
      <w:proofErr w:type="spellEnd"/>
      <w:r w:rsidRPr="00BC6B6D">
        <w:rPr>
          <w:rFonts w:ascii="Times New Roman" w:hAnsi="Times New Roman" w:cs="Times New Roman"/>
          <w:color w:val="000000"/>
        </w:rPr>
        <w:t xml:space="preserve"> «УКПГ-12», ПС 110 </w:t>
      </w:r>
      <w:proofErr w:type="spellStart"/>
      <w:r w:rsidRPr="00BC6B6D">
        <w:rPr>
          <w:rFonts w:ascii="Times New Roman" w:hAnsi="Times New Roman" w:cs="Times New Roman"/>
          <w:color w:val="000000"/>
        </w:rPr>
        <w:t>кВ</w:t>
      </w:r>
      <w:proofErr w:type="spellEnd"/>
      <w:r w:rsidRPr="00BC6B6D">
        <w:rPr>
          <w:rFonts w:ascii="Times New Roman" w:hAnsi="Times New Roman" w:cs="Times New Roman"/>
          <w:color w:val="000000"/>
        </w:rPr>
        <w:t xml:space="preserve"> «УГП-13» соответственно документация выложена только на эти объекты.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16</cp:revision>
  <cp:lastPrinted>2015-08-27T12:56:00Z</cp:lastPrinted>
  <dcterms:created xsi:type="dcterms:W3CDTF">2015-08-28T03:46:00Z</dcterms:created>
  <dcterms:modified xsi:type="dcterms:W3CDTF">2016-10-24T04:40:00Z</dcterms:modified>
</cp:coreProperties>
</file>