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79" w:rsidRPr="00847879" w:rsidRDefault="00847879" w:rsidP="00847879">
      <w:pPr>
        <w:shd w:val="clear" w:color="auto" w:fill="FFFFFF"/>
        <w:spacing w:after="300" w:line="368" w:lineRule="atLeast"/>
        <w:outlineLvl w:val="0"/>
        <w:rPr>
          <w:rFonts w:ascii="Arial" w:eastAsia="Times New Roman" w:hAnsi="Arial" w:cs="Arial"/>
          <w:color w:val="333333"/>
          <w:kern w:val="36"/>
          <w:sz w:val="31"/>
          <w:szCs w:val="31"/>
          <w:lang w:eastAsia="ru-RU"/>
        </w:rPr>
      </w:pPr>
      <w:r w:rsidRPr="00847879">
        <w:rPr>
          <w:rFonts w:ascii="Arial" w:eastAsia="Times New Roman" w:hAnsi="Arial" w:cs="Arial"/>
          <w:color w:val="333333"/>
          <w:kern w:val="36"/>
          <w:sz w:val="31"/>
          <w:szCs w:val="31"/>
          <w:lang w:eastAsia="ru-RU"/>
        </w:rPr>
        <w:t xml:space="preserve">Запрос предложений (объявление о покупке) № 301102. Открытый запрос предложений на право заключения договора </w:t>
      </w:r>
      <w:proofErr w:type="gramStart"/>
      <w:r w:rsidRPr="00847879">
        <w:rPr>
          <w:rFonts w:ascii="Arial" w:eastAsia="Times New Roman" w:hAnsi="Arial" w:cs="Arial"/>
          <w:color w:val="333333"/>
          <w:kern w:val="36"/>
          <w:sz w:val="31"/>
          <w:szCs w:val="31"/>
          <w:lang w:eastAsia="ru-RU"/>
        </w:rPr>
        <w:t>на</w:t>
      </w:r>
      <w:proofErr w:type="gramEnd"/>
      <w:r w:rsidRPr="00847879">
        <w:rPr>
          <w:rFonts w:ascii="Arial" w:eastAsia="Times New Roman" w:hAnsi="Arial" w:cs="Arial"/>
          <w:color w:val="333333"/>
          <w:kern w:val="36"/>
          <w:sz w:val="31"/>
          <w:szCs w:val="31"/>
          <w:lang w:eastAsia="ru-RU"/>
        </w:rPr>
        <w:t>...</w:t>
      </w:r>
    </w:p>
    <w:p w:rsidR="00847879" w:rsidRPr="00847879" w:rsidRDefault="00847879" w:rsidP="008478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9"/>
          <w:szCs w:val="19"/>
          <w:shd w:val="clear" w:color="auto" w:fill="FFFFFF"/>
          <w:lang w:eastAsia="ru-RU"/>
        </w:rPr>
      </w:pPr>
      <w:r w:rsidRPr="00847879">
        <w:rPr>
          <w:rFonts w:ascii="Arial" w:eastAsia="Times New Roman" w:hAnsi="Arial" w:cs="Arial"/>
          <w:color w:val="FF0000"/>
          <w:sz w:val="19"/>
          <w:szCs w:val="19"/>
          <w:shd w:val="clear" w:color="auto" w:fill="FFFFFF"/>
          <w:lang w:eastAsia="ru-RU"/>
        </w:rPr>
        <w:t>Объявление успешно размещено.</w:t>
      </w:r>
      <w:r w:rsidRPr="00847879">
        <w:rPr>
          <w:rFonts w:ascii="Arial" w:eastAsia="Times New Roman" w:hAnsi="Arial" w:cs="Arial"/>
          <w:color w:val="FF0000"/>
          <w:sz w:val="19"/>
          <w:szCs w:val="19"/>
          <w:shd w:val="clear" w:color="auto" w:fill="FFFFFF"/>
          <w:lang w:eastAsia="ru-RU"/>
        </w:rPr>
        <w:br/>
      </w:r>
      <w:r w:rsidRPr="00847879">
        <w:rPr>
          <w:rFonts w:ascii="Arial" w:eastAsia="Times New Roman" w:hAnsi="Arial" w:cs="Arial"/>
          <w:color w:val="FF0000"/>
          <w:sz w:val="19"/>
          <w:szCs w:val="19"/>
          <w:shd w:val="clear" w:color="auto" w:fill="FFFFFF"/>
          <w:lang w:eastAsia="ru-RU"/>
        </w:rPr>
        <w:br/>
      </w:r>
      <w:hyperlink r:id="rId4" w:history="1">
        <w:r w:rsidRPr="00847879">
          <w:rPr>
            <w:rFonts w:ascii="Arial" w:eastAsia="Times New Roman" w:hAnsi="Arial" w:cs="Arial"/>
            <w:color w:val="1873E5"/>
            <w:sz w:val="19"/>
            <w:u w:val="single"/>
            <w:lang w:eastAsia="ru-RU"/>
          </w:rPr>
          <w:t>По вашей тематике найдено 1552 инновации</w:t>
        </w:r>
      </w:hyperlink>
    </w:p>
    <w:p w:rsidR="00847879" w:rsidRPr="00847879" w:rsidRDefault="00847879" w:rsidP="008478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shd w:val="clear" w:color="auto" w:fill="FFFFFF"/>
          <w:lang w:eastAsia="ru-RU"/>
        </w:rPr>
      </w:pPr>
      <w:hyperlink r:id="rId5" w:history="1">
        <w:r w:rsidRPr="00847879">
          <w:rPr>
            <w:rFonts w:ascii="Arial" w:eastAsia="Times New Roman" w:hAnsi="Arial" w:cs="Arial"/>
            <w:color w:val="1873E5"/>
            <w:sz w:val="19"/>
            <w:u w:val="single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847879" w:rsidRPr="00847879" w:rsidRDefault="00847879" w:rsidP="008478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4787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Приём предложений завершается</w:t>
      </w:r>
      <w:r w:rsidRPr="00847879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84787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12.11.2013</w:t>
      </w:r>
      <w:r w:rsidRPr="00847879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84787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847879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84787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13:45</w:t>
      </w:r>
      <w:r w:rsidRPr="00847879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84787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 московскому времени </w:t>
      </w:r>
      <w:r w:rsidRPr="00847879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847879">
        <w:rPr>
          <w:rFonts w:ascii="Arial" w:eastAsia="Times New Roman" w:hAnsi="Arial" w:cs="Arial"/>
          <w:color w:val="FF0000"/>
          <w:sz w:val="19"/>
          <w:lang w:eastAsia="ru-RU"/>
        </w:rPr>
        <w:t>(через 14 суток, 5 часов, 2 минуты и 13 секунд)</w:t>
      </w:r>
      <w:r w:rsidRPr="0084787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847879" w:rsidRPr="00847879" w:rsidTr="0084787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7879" w:rsidRPr="00847879" w:rsidRDefault="00847879" w:rsidP="00847879">
            <w:pPr>
              <w:shd w:val="clear" w:color="auto" w:fill="ED174C"/>
              <w:spacing w:after="15" w:line="240" w:lineRule="auto"/>
              <w:rPr>
                <w:rFonts w:ascii="Arial" w:eastAsia="Times New Roman" w:hAnsi="Arial" w:cs="Arial"/>
                <w:color w:val="FFFFFF"/>
                <w:sz w:val="19"/>
                <w:szCs w:val="19"/>
                <w:lang w:eastAsia="ru-RU"/>
              </w:rPr>
            </w:pPr>
            <w:r w:rsidRPr="00847879">
              <w:rPr>
                <w:rFonts w:ascii="Arial" w:eastAsia="Times New Roman" w:hAnsi="Arial" w:cs="Arial"/>
                <w:color w:val="FFFFFF"/>
                <w:sz w:val="19"/>
                <w:lang w:eastAsia="ru-RU"/>
              </w:rPr>
              <w:t>Извещение</w:t>
            </w:r>
          </w:p>
          <w:p w:rsidR="00847879" w:rsidRPr="00847879" w:rsidRDefault="00847879" w:rsidP="00847879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</w:pPr>
            <w:hyperlink r:id="rId6" w:history="1">
              <w:r w:rsidRPr="00847879">
                <w:rPr>
                  <w:rFonts w:ascii="Arial" w:eastAsia="Times New Roman" w:hAnsi="Arial" w:cs="Arial"/>
                  <w:color w:val="50565F"/>
                  <w:sz w:val="19"/>
                  <w:u w:val="single"/>
                  <w:lang w:eastAsia="ru-RU"/>
                </w:rPr>
                <w:t>Запросы разъяснений</w:t>
              </w:r>
            </w:hyperlink>
            <w:r w:rsidRPr="00847879"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  <w:t> - 0</w:t>
            </w:r>
          </w:p>
          <w:p w:rsidR="00847879" w:rsidRPr="00847879" w:rsidRDefault="00847879" w:rsidP="00847879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</w:pPr>
            <w:hyperlink r:id="rId7" w:history="1">
              <w:r w:rsidRPr="00847879">
                <w:rPr>
                  <w:rFonts w:ascii="Arial" w:eastAsia="Times New Roman" w:hAnsi="Arial" w:cs="Arial"/>
                  <w:color w:val="50565F"/>
                  <w:sz w:val="19"/>
                  <w:u w:val="single"/>
                  <w:lang w:eastAsia="ru-RU"/>
                </w:rPr>
                <w:t>Приглашения к участию</w:t>
              </w:r>
            </w:hyperlink>
            <w:r w:rsidRPr="00847879"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  <w:t> - 0</w:t>
            </w:r>
          </w:p>
          <w:p w:rsidR="00847879" w:rsidRPr="00847879" w:rsidRDefault="00847879" w:rsidP="00847879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</w:pPr>
            <w:hyperlink r:id="rId8" w:history="1">
              <w:r w:rsidRPr="00847879">
                <w:rPr>
                  <w:rFonts w:ascii="Arial" w:eastAsia="Times New Roman" w:hAnsi="Arial" w:cs="Arial"/>
                  <w:color w:val="50565F"/>
                  <w:sz w:val="19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847879"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  <w:t> - 0</w:t>
            </w:r>
          </w:p>
          <w:p w:rsidR="00847879" w:rsidRPr="00847879" w:rsidRDefault="00847879" w:rsidP="00847879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</w:pPr>
            <w:hyperlink r:id="rId9" w:history="1">
              <w:r w:rsidRPr="00847879">
                <w:rPr>
                  <w:rFonts w:ascii="Arial" w:eastAsia="Times New Roman" w:hAnsi="Arial" w:cs="Arial"/>
                  <w:color w:val="50565F"/>
                  <w:sz w:val="19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847879" w:rsidRPr="00847879" w:rsidRDefault="00847879" w:rsidP="00847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847879" w:rsidRPr="00847879" w:rsidTr="00847879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47879" w:rsidRPr="0084787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47879" w:rsidRPr="00847879" w:rsidRDefault="00847879" w:rsidP="00847879">
                  <w:pPr>
                    <w:shd w:val="clear" w:color="auto" w:fill="C7CCD3"/>
                    <w:spacing w:after="0" w:line="218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lang w:eastAsia="ru-RU"/>
                    </w:rPr>
                  </w:pPr>
                  <w:r w:rsidRPr="00847879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lang w:eastAsia="ru-RU"/>
                    </w:rPr>
                    <w:t>Открытый запрос предложений на право заключения договора на поставку электротехнических материалов для нужд филиала ОАО "Тюменьэнерго" Когалымские электрические сети</w:t>
                  </w:r>
                  <w:r w:rsidRPr="00847879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lang w:eastAsia="ru-RU"/>
                    </w:rPr>
                    <w:br/>
                    <w:t>Поставка электротехнических материалов для нужд филиала ОАО "Тюменьэнерго" Когалымские электрические сети (Поставка)</w:t>
                  </w:r>
                </w:p>
              </w:tc>
            </w:tr>
            <w:tr w:rsidR="00847879" w:rsidRPr="0084787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3190290 </w:t>
                        </w:r>
                        <w:hyperlink r:id="rId10" w:history="1">
                          <w:r w:rsidRPr="00847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Прочее электрооборудование, не включенное в другие группировки</w:t>
                          </w:r>
                        </w:hyperlink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3190040 </w:t>
                        </w:r>
                        <w:hyperlink r:id="rId11" w:history="1">
                          <w:r w:rsidRPr="00847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Электрооборудование прочее, не включенное в другие группировки</w:t>
                          </w:r>
                        </w:hyperlink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hd w:val="clear" w:color="auto" w:fill="FFFFFF"/>
                          <w:spacing w:after="6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Производство, кроме ремонта, прочего электрооборудования, не включенного в другие группировки, без электрооборудования для двигателей и транспортных средств;</w:t>
                        </w:r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1 468 304,65 руб. (цена с НДС)</w:t>
                        </w:r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1 468 304,65 руб. (цена с НДС)</w:t>
                        </w:r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847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29.10.2013 08:42</w:t>
                        </w:r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12.11.2013 13:45</w:t>
                        </w:r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29.10.2013 08:42, </w:t>
                        </w:r>
                        <w:hyperlink r:id="rId13" w:tgtFrame="_blank" w:tooltip="Отправить личное сообщение" w:history="1">
                          <w:r w:rsidRPr="00847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847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847879">
                            <w:rPr>
                              <w:rFonts w:ascii="Arial" w:eastAsia="Times New Roman" w:hAnsi="Arial" w:cs="Arial"/>
                              <w:color w:val="5C2D91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, ул. </w:t>
                        </w: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Университетская, 4</w:t>
                        </w:r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Контактный адрес </w:t>
                        </w:r>
                        <w:proofErr w:type="spellStart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847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847879" w:rsidRPr="00847879" w:rsidRDefault="00847879" w:rsidP="008478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47879" w:rsidRPr="0084787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47879" w:rsidRPr="00847879" w:rsidRDefault="00847879" w:rsidP="00847879">
                  <w:pPr>
                    <w:spacing w:after="0" w:line="218" w:lineRule="atLeast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847879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847879" w:rsidRPr="0084787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847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847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84787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ЗД.7z</w:t>
                          </w:r>
                        </w:hyperlink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(14.9 Мб)</w:t>
                        </w:r>
                      </w:p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84787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847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847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Согласно раздела</w:t>
                        </w:r>
                        <w:proofErr w:type="gramEnd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2 проекта договора «Порядок и форма расчета»</w:t>
                        </w:r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поставки: согласно приложению № 5 к Техническому заданию (Реквизиты грузополучателя);</w:t>
                        </w: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Срок поставки: </w:t>
                        </w:r>
                        <w:proofErr w:type="gramStart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согласно графика</w:t>
                        </w:r>
                        <w:proofErr w:type="gramEnd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поставки (Приложение № 1 к Техническому заданию);</w:t>
                        </w:r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Start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.К</w:t>
                        </w:r>
                        <w:proofErr w:type="gramEnd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огалым</w:t>
                        </w:r>
                        <w:proofErr w:type="spellEnd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29.11.2013 13:00</w:t>
                        </w:r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09.12.2013 13:00</w:t>
                        </w:r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847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847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847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847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847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847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847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signature" w:history="1">
                          <w:r w:rsidRPr="00847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4" w:history="1">
                          <w:r w:rsidRPr="00847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5" w:history="1">
                          <w:r w:rsidRPr="00847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</w:t>
                          </w:r>
                          <w:proofErr w:type="gramEnd"/>
                          <w:r w:rsidRPr="00847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далить</w:t>
                          </w:r>
                        </w:hyperlink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6" w:history="1">
                          <w:r w:rsidRPr="00847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7" w:history="1">
                          <w:r w:rsidRPr="00847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Отменить</w:t>
                          </w:r>
                        </w:hyperlink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8" w:history="1">
                          <w:r w:rsidRPr="00847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47879" w:rsidRPr="008478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84787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84787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7879" w:rsidRPr="00847879" w:rsidRDefault="00847879" w:rsidP="008478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30" w:tgtFrame="_blank" w:history="1">
                          <w:r w:rsidRPr="0084787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847879" w:rsidRPr="00847879" w:rsidRDefault="00847879" w:rsidP="008478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7879" w:rsidRPr="00847879" w:rsidRDefault="00847879" w:rsidP="0084787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</w:tbl>
    <w:p w:rsidR="00507893" w:rsidRDefault="00507893"/>
    <w:sectPr w:rsidR="00507893" w:rsidSect="00507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879"/>
    <w:rsid w:val="00507893"/>
    <w:rsid w:val="00847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93"/>
  </w:style>
  <w:style w:type="paragraph" w:styleId="1">
    <w:name w:val="heading 1"/>
    <w:basedOn w:val="a"/>
    <w:link w:val="10"/>
    <w:uiPriority w:val="9"/>
    <w:qFormat/>
    <w:rsid w:val="008478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78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8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78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mp">
    <w:name w:val="imp"/>
    <w:basedOn w:val="a"/>
    <w:rsid w:val="00847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478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47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7879"/>
  </w:style>
  <w:style w:type="character" w:customStyle="1" w:styleId="imp1">
    <w:name w:val="imp1"/>
    <w:basedOn w:val="a0"/>
    <w:rsid w:val="00847879"/>
  </w:style>
  <w:style w:type="character" w:styleId="a5">
    <w:name w:val="Strong"/>
    <w:basedOn w:val="a0"/>
    <w:uiPriority w:val="22"/>
    <w:qFormat/>
    <w:rsid w:val="00847879"/>
    <w:rPr>
      <w:b/>
      <w:bCs/>
    </w:rPr>
  </w:style>
  <w:style w:type="character" w:customStyle="1" w:styleId="userlinkmenu">
    <w:name w:val="userlink_menu"/>
    <w:basedOn w:val="a0"/>
    <w:rsid w:val="00847879"/>
  </w:style>
  <w:style w:type="character" w:customStyle="1" w:styleId="floathint-marker">
    <w:name w:val="floathint-marker"/>
    <w:basedOn w:val="a0"/>
    <w:rsid w:val="00847879"/>
  </w:style>
  <w:style w:type="paragraph" w:styleId="a6">
    <w:name w:val="Balloon Text"/>
    <w:basedOn w:val="a"/>
    <w:link w:val="a7"/>
    <w:uiPriority w:val="99"/>
    <w:semiHidden/>
    <w:unhideWhenUsed/>
    <w:rsid w:val="00847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7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2883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9696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8240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1163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4286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33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market/view.html?id=301102&amp;action=bet_fields" TargetMode="External"/><Relationship Id="rId13" Type="http://schemas.openxmlformats.org/officeDocument/2006/relationships/hyperlink" Target="http://www.b2b-center.ru/popups/send_message.html?action=send&amp;to=121956" TargetMode="External"/><Relationship Id="rId18" Type="http://schemas.openxmlformats.org/officeDocument/2006/relationships/hyperlink" Target="https://www.b2b-center.ru/download.html?file=file%2F6239084.7z&amp;title=%D0%97%D0%94.7z" TargetMode="External"/><Relationship Id="rId26" Type="http://schemas.openxmlformats.org/officeDocument/2006/relationships/hyperlink" Target="http://www.b2b-center.ru/market/edit.html?duplicated_from_id=30110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center.ru/translation/translation.html" TargetMode="External"/><Relationship Id="rId7" Type="http://schemas.openxmlformats.org/officeDocument/2006/relationships/hyperlink" Target="http://www.b2b-center.ru/market/view.html?id=301102&amp;action=invitations" TargetMode="External"/><Relationship Id="rId12" Type="http://schemas.openxmlformats.org/officeDocument/2006/relationships/hyperlink" Target="http://www.b2b-center.ru/market/view.html?id=301102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center.ru/market/edit.html?action=delete&amp;id=301102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Kapustenko%40koges.te.ru" TargetMode="External"/><Relationship Id="rId20" Type="http://schemas.openxmlformats.org/officeDocument/2006/relationships/hyperlink" Target="http://www.b2b-center.ru/market/view.html?id=301102&amp;action=signed_doc&amp;key=auction_docs" TargetMode="External"/><Relationship Id="rId29" Type="http://schemas.openxmlformats.org/officeDocument/2006/relationships/hyperlink" Target="http://www.b2b-center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center.ru/market/view.html?id=301102&amp;action=explanation" TargetMode="External"/><Relationship Id="rId11" Type="http://schemas.openxmlformats.org/officeDocument/2006/relationships/hyperlink" Target="http://www.b2b-center.ru/market/list.html?bookmarks=0&amp;all=0&amp;type=4&amp;cat_id=43190040" TargetMode="External"/><Relationship Id="rId24" Type="http://schemas.openxmlformats.org/officeDocument/2006/relationships/hyperlink" Target="http://www.b2b-center.ru/market/edit.html?action=edit&amp;id=301102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center.ru/personal/my_market.html?type=4&amp;status=0" TargetMode="External"/><Relationship Id="rId15" Type="http://schemas.openxmlformats.org/officeDocument/2006/relationships/hyperlink" Target="http://www.b2b-center.ru/firms/Filial-OAO-Tiumenenergo-Kogalymskie-elektricheskie-seti/102392/" TargetMode="External"/><Relationship Id="rId23" Type="http://schemas.openxmlformats.org/officeDocument/2006/relationships/hyperlink" Target="http://www.b2b-center.ru/market/view.html?id=301102&amp;action=signed_doc&amp;key=auction" TargetMode="External"/><Relationship Id="rId28" Type="http://schemas.openxmlformats.org/officeDocument/2006/relationships/hyperlink" Target="http://www.b2b-center.ru/market/services_request.html?lot_type=1&amp;lot_id=301102" TargetMode="External"/><Relationship Id="rId10" Type="http://schemas.openxmlformats.org/officeDocument/2006/relationships/hyperlink" Target="http://www.b2b-center.ru/market/list.html?bookmarks=0&amp;all=0&amp;type=4&amp;cat_id=43190290" TargetMode="External"/><Relationship Id="rId19" Type="http://schemas.openxmlformats.org/officeDocument/2006/relationships/hyperlink" Target="http://www.b2b-center.ru/market/edit.html?id=301102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center.ru/innovations/index.html" TargetMode="External"/><Relationship Id="rId9" Type="http://schemas.openxmlformats.org/officeDocument/2006/relationships/hyperlink" Target="http://www.b2b-center.ru/market/view.html?id=301102&amp;action=statistics" TargetMode="External"/><Relationship Id="rId14" Type="http://schemas.openxmlformats.org/officeDocument/2006/relationships/hyperlink" Target="http://www.b2b-center.ru/popups/send_message.html?action=send&amp;to=121956" TargetMode="External"/><Relationship Id="rId22" Type="http://schemas.openxmlformats.org/officeDocument/2006/relationships/hyperlink" Target="http://www.b2b-center.ru/market/view.html?id=301102" TargetMode="External"/><Relationship Id="rId27" Type="http://schemas.openxmlformats.org/officeDocument/2006/relationships/hyperlink" Target="http://www.b2b-center.ru/market/view.html?action=cancel&amp;id=301102" TargetMode="External"/><Relationship Id="rId30" Type="http://schemas.openxmlformats.org/officeDocument/2006/relationships/hyperlink" Target="http://www.b2b-center.ru/market/procedure_subscription.html?popup=1&amp;action=unsubscribe&amp;proc_type=auction&amp;proc_id=301102&amp;hash=f47f14068173ea3ac2d21dacd5dcb2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5871</Characters>
  <Application>Microsoft Office Word</Application>
  <DocSecurity>0</DocSecurity>
  <Lines>48</Lines>
  <Paragraphs>13</Paragraphs>
  <ScaleCrop>false</ScaleCrop>
  <Company>ts</Company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2013-10-29T04:43:00Z</dcterms:created>
  <dcterms:modified xsi:type="dcterms:W3CDTF">2013-10-29T04:43:00Z</dcterms:modified>
</cp:coreProperties>
</file>