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54" w:rsidRPr="00C62854" w:rsidRDefault="00C62854" w:rsidP="00C628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28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1124665</w:t>
      </w:r>
    </w:p>
    <w:p w:rsidR="00C62854" w:rsidRPr="00C62854" w:rsidRDefault="00C62854" w:rsidP="00C628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28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Поставка устройств сбора и передачи данных для нужд филиала АО «Тюменьэнерго» - «Тюменские распределительные сети»</w:t>
      </w:r>
    </w:p>
    <w:p w:rsidR="00C62854" w:rsidRDefault="00C62854" w:rsidP="00C62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22.11.2018 в 09:00 по московскому времени  (через 10 суток, 59 минут и 5 секунд) </w:t>
      </w:r>
      <w:r w:rsidRPr="00C6285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C6285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C62854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6285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C628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854" w:rsidRPr="00C62854" w:rsidRDefault="00C62854" w:rsidP="00C62854">
      <w:pPr>
        <w:spacing w:before="100" w:beforeAutospacing="1" w:after="100" w:afterAutospacing="1" w:line="240" w:lineRule="auto"/>
        <w:rPr>
          <w:b/>
          <w:bCs/>
          <w:color w:val="FF0000"/>
        </w:rPr>
      </w:pPr>
      <w:bookmarkStart w:id="0" w:name="_GoBack"/>
      <w:r w:rsidRPr="00C62854">
        <w:rPr>
          <w:b/>
          <w:bCs/>
          <w:color w:val="FF0000"/>
        </w:rPr>
        <w:t>Номер извещения на ЕИС:</w:t>
      </w:r>
      <w:r w:rsidRPr="00C62854">
        <w:rPr>
          <w:color w:val="FF0000"/>
        </w:rPr>
        <w:t xml:space="preserve"> </w:t>
      </w:r>
      <w:r w:rsidRPr="00C62854">
        <w:rPr>
          <w:b/>
          <w:bCs/>
          <w:color w:val="FF0000"/>
        </w:rPr>
        <w:t>31807130018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62854" w:rsidRPr="00C62854" w:rsidTr="00C6285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62854" w:rsidRPr="00C628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C62854" w:rsidRPr="00C62854" w:rsidRDefault="00C62854" w:rsidP="00C6285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C628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Поставка устройств сбора и передачи данных для нужд филиала АО «Тюменьэнерго» - «Тюменские распределительные сети»</w:t>
                  </w:r>
                  <w:r w:rsidRPr="00C62854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поставки, требования к качеству, техническим, эксплуатационным, функциональным характеристикам (потребительским свойствам) товара, к отгрузке товара, к безопасности и иные требования указаны в Техническом задании Заказчика.</w:t>
                  </w:r>
                  <w:r w:rsidRPr="00C6285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C62854" w:rsidRPr="00C628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26.51.66.190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Инструменты, приборы и машины для измерения или контроля прочие, не включенные в другие группировки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26.51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инструментов и приборов для измерения, тестирования и навигации 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3 526 791,84 руб. (цена с НДС)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3 526 791,84 руб. (цена с НДС)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07:55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22.11.2018 09:00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12.11.2018 07:55, </w:t>
                        </w:r>
                        <w:hyperlink r:id="rId6" w:tgtFrame="_blank" w:tooltip="Отправить личное сообщение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C62854" w:rsidRP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1500 плана закупок на 2018 год</w:t>
                          </w:r>
                        </w:hyperlink>
                      </w:p>
                    </w:tc>
                  </w:tr>
                </w:tbl>
                <w:p w:rsidR="00C62854" w:rsidRPr="00C62854" w:rsidRDefault="00C62854" w:rsidP="00C628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2854" w:rsidRPr="00C628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62854" w:rsidRPr="00C62854" w:rsidRDefault="00C62854" w:rsidP="00C628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2854" w:rsidRPr="00C628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D7DFBEA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E9EBB4A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нятых в закупочной документации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1C9C15C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A9B48B1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были подкреплены документацией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E07F38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6285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1071_ЗД.zip</w:t>
                          </w:r>
                        </w:hyperlink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(3.8 МБ)</w:t>
                        </w:r>
                      </w:p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21.12.2018 15:00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21.12.2018 15:00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Россия, 627754, Тюменская область, г. Ишим, ул. 5-я Северная, 9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Россия, 627144, Тюменская область, г. Заводоуковск, ул. Энергетиков, 8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- 626167, Россия, Тюменская область, г. Тобольск, 7а </w:t>
                        </w:r>
                        <w:proofErr w:type="spellStart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АБК, №3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- 625059,Тюменская область, 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Тюмень, ул. Электросетей,15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запроса цен имеет право отказаться от проведения запроса цен в любое время до подписания протокола о результатах запроса цен, не неся никакой ответственности перед Участниками запроса цен или третьими лицами, которым такое действие может принести убытки. </w:t>
                        </w: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2854" w:rsidRPr="00C62854" w:rsidTr="00C628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28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62854" w:rsidRPr="00C62854" w:rsidRDefault="00C62854" w:rsidP="00C628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628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62854" w:rsidRPr="00C62854" w:rsidRDefault="00C62854" w:rsidP="00C628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2854" w:rsidRPr="00C62854" w:rsidRDefault="00C62854" w:rsidP="00C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C6285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67DA2"/>
    <w:multiLevelType w:val="multilevel"/>
    <w:tmpl w:val="02E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F0"/>
    <w:rsid w:val="00716BD3"/>
    <w:rsid w:val="00C62854"/>
    <w:rsid w:val="00D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447"/>
  <w15:chartTrackingRefBased/>
  <w15:docId w15:val="{C884FD68-E843-498C-AA1A-3E6836F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2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8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62854"/>
  </w:style>
  <w:style w:type="character" w:styleId="a4">
    <w:name w:val="Hyperlink"/>
    <w:basedOn w:val="a0"/>
    <w:uiPriority w:val="99"/>
    <w:semiHidden/>
    <w:unhideWhenUsed/>
    <w:rsid w:val="00C62854"/>
    <w:rPr>
      <w:color w:val="0000FF"/>
      <w:u w:val="single"/>
    </w:rPr>
  </w:style>
  <w:style w:type="character" w:customStyle="1" w:styleId="value">
    <w:name w:val="value"/>
    <w:basedOn w:val="a0"/>
    <w:rsid w:val="00C62854"/>
  </w:style>
  <w:style w:type="character" w:customStyle="1" w:styleId="ellipsis">
    <w:name w:val="ellipsis"/>
    <w:basedOn w:val="a0"/>
    <w:rsid w:val="00C62854"/>
  </w:style>
  <w:style w:type="character" w:customStyle="1" w:styleId="a-more">
    <w:name w:val="a-more"/>
    <w:basedOn w:val="a0"/>
    <w:rsid w:val="00C62854"/>
  </w:style>
  <w:style w:type="character" w:customStyle="1" w:styleId="a-less">
    <w:name w:val="a-less"/>
    <w:basedOn w:val="a0"/>
    <w:rsid w:val="00C62854"/>
  </w:style>
  <w:style w:type="character" w:customStyle="1" w:styleId="userlinkmenu">
    <w:name w:val="userlink_menu"/>
    <w:basedOn w:val="a0"/>
    <w:rsid w:val="00C62854"/>
  </w:style>
  <w:style w:type="character" w:customStyle="1" w:styleId="floathint-marker">
    <w:name w:val="floathint-marker"/>
    <w:basedOn w:val="a0"/>
    <w:rsid w:val="00C6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hyperlink" Target="https://www.b2b-mrsk.ru/market/view.html?id=1124665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158" TargetMode="External"/><Relationship Id="rId12" Type="http://schemas.openxmlformats.org/officeDocument/2006/relationships/hyperlink" Target="https://www.b2b-mrsk.ru/download.html?file=file%2F213777797.zip&amp;title=1071_%D0%97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market/view.html?id=1124665&amp;action=gkpz_fields&amp;back_url=%2Fmarket%2Fview.html%3Fid%3D1124665&amp;gkpz_trade_id=166189" TargetMode="External"/><Relationship Id="rId5" Type="http://schemas.openxmlformats.org/officeDocument/2006/relationships/hyperlink" Target="https://www.b2b-mrsk.ru/market/view.html?id=1124665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vchenko-Yu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466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6463</Characters>
  <Application>Microsoft Office Word</Application>
  <DocSecurity>0</DocSecurity>
  <Lines>53</Lines>
  <Paragraphs>15</Paragraphs>
  <ScaleCrop>false</ScaleCrop>
  <Company>АО Тюменьэнерго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2018-11-12T05:01:00Z</dcterms:created>
  <dcterms:modified xsi:type="dcterms:W3CDTF">2018-11-12T05:05:00Z</dcterms:modified>
</cp:coreProperties>
</file>