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2BE" w:rsidRPr="00EB22BE" w:rsidRDefault="00EB22BE" w:rsidP="00EB22BE">
      <w:pPr>
        <w:spacing w:after="300" w:line="288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  <w:r w:rsidRPr="00EB22BE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Протокол заседания Конкурсной комиссии по вскрытию поступивших на конкурс № 43478 конвертов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2"/>
        <w:gridCol w:w="4723"/>
      </w:tblGrid>
      <w:tr w:rsidR="00EB22BE" w:rsidRPr="00EB22BE">
        <w:trPr>
          <w:tblCellSpacing w:w="15" w:type="dxa"/>
        </w:trPr>
        <w:tc>
          <w:tcPr>
            <w:tcW w:w="2500" w:type="pct"/>
            <w:hideMark/>
          </w:tcPr>
          <w:p w:rsidR="00EB22BE" w:rsidRPr="00EB22BE" w:rsidRDefault="00EB22BE" w:rsidP="00EB2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22B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№ 43478 (0559)-1</w:t>
            </w:r>
          </w:p>
        </w:tc>
        <w:tc>
          <w:tcPr>
            <w:tcW w:w="2500" w:type="pct"/>
            <w:hideMark/>
          </w:tcPr>
          <w:p w:rsidR="00EB22BE" w:rsidRPr="00EB22BE" w:rsidRDefault="00EB22BE" w:rsidP="00EB22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22B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30.12.2014</w:t>
            </w:r>
          </w:p>
        </w:tc>
      </w:tr>
    </w:tbl>
    <w:p w:rsidR="00EB22BE" w:rsidRPr="00EB22BE" w:rsidRDefault="00EB22BE" w:rsidP="00EB2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B22B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629300, РФ, Тюменская область, ЯНАО, г. Новый Уренгой, филиал ОАО «</w:t>
      </w:r>
      <w:proofErr w:type="spellStart"/>
      <w:r w:rsidRPr="00EB22B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Тюменьэнерго</w:t>
      </w:r>
      <w:proofErr w:type="spellEnd"/>
      <w:r w:rsidRPr="00EB22B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» Северные электрические сети, Северо-Восточная </w:t>
      </w:r>
      <w:proofErr w:type="spellStart"/>
      <w:r w:rsidRPr="00EB22B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промзона</w:t>
      </w:r>
      <w:proofErr w:type="spellEnd"/>
      <w:r w:rsidRPr="00EB22B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кабинет № 216.</w:t>
      </w:r>
    </w:p>
    <w:p w:rsidR="00EB22BE" w:rsidRPr="00EB22BE" w:rsidRDefault="00EB22BE" w:rsidP="00EB22BE">
      <w:pPr>
        <w:spacing w:before="100" w:beforeAutospacing="1" w:after="100" w:afterAutospacing="1" w:line="288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B22BE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Предмет конкурса:</w:t>
      </w:r>
    </w:p>
    <w:p w:rsidR="00EB22BE" w:rsidRPr="00EB22BE" w:rsidRDefault="00EB22BE" w:rsidP="00EB2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B22B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Открытый одноэтапный конкурс без предварительного отбора на право заключения Договора на выполнение работ по реконструкции зданий производственной базы филиала ОАО "</w:t>
      </w:r>
      <w:proofErr w:type="spellStart"/>
      <w:r w:rsidRPr="00EB22B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Тюменьэнерго</w:t>
      </w:r>
      <w:proofErr w:type="spellEnd"/>
      <w:r w:rsidRPr="00EB22B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 Северные ЭС.</w:t>
      </w:r>
      <w:r w:rsidRPr="00EB22B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EB22B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Лот № 1.</w:t>
      </w:r>
      <w:r w:rsidRPr="00EB22B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Выполнение работ по реконструкции зданий производственной базы филиала ОАО "</w:t>
      </w:r>
      <w:proofErr w:type="spellStart"/>
      <w:r w:rsidRPr="00EB22B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Тюменьэнерго</w:t>
      </w:r>
      <w:proofErr w:type="spellEnd"/>
      <w:r w:rsidRPr="00EB22B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 Северные ЭС.</w:t>
      </w:r>
    </w:p>
    <w:p w:rsidR="00EB22BE" w:rsidRPr="00EB22BE" w:rsidRDefault="00EB22BE" w:rsidP="00EB22BE">
      <w:pPr>
        <w:spacing w:before="100" w:beforeAutospacing="1" w:after="100" w:afterAutospacing="1" w:line="288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B22BE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Состав Конкурсной комиссии</w:t>
      </w:r>
    </w:p>
    <w:p w:rsidR="00EB22BE" w:rsidRPr="00EB22BE" w:rsidRDefault="00EB22BE" w:rsidP="00EB2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B22B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заседании конкурсной комиссии по рассмотрению заявок на участие в конкурсе присутствовали:</w:t>
      </w:r>
    </w:p>
    <w:p w:rsidR="00EB22BE" w:rsidRPr="00EB22BE" w:rsidRDefault="00EB22BE" w:rsidP="00EB2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B22B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Члены Единой комиссии:</w:t>
      </w:r>
    </w:p>
    <w:p w:rsidR="00EB22BE" w:rsidRPr="00EB22BE" w:rsidRDefault="00EB22BE" w:rsidP="00EB22BE">
      <w:pPr>
        <w:numPr>
          <w:ilvl w:val="0"/>
          <w:numId w:val="1"/>
        </w:numPr>
        <w:spacing w:before="100" w:beforeAutospacing="1" w:after="100" w:afterAutospacing="1" w:line="240" w:lineRule="auto"/>
        <w:ind w:right="6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EB22B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Браворенко</w:t>
      </w:r>
      <w:proofErr w:type="spellEnd"/>
      <w:r w:rsidRPr="00EB22B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Геннадий Константинович, Начальник ПТС </w:t>
      </w:r>
      <w:proofErr w:type="gramStart"/>
      <w:r w:rsidRPr="00EB22B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Северных</w:t>
      </w:r>
      <w:proofErr w:type="gramEnd"/>
      <w:r w:rsidRPr="00EB22B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ЭС</w:t>
      </w:r>
    </w:p>
    <w:p w:rsidR="00EB22BE" w:rsidRPr="00EB22BE" w:rsidRDefault="00EB22BE" w:rsidP="00EB22BE">
      <w:pPr>
        <w:numPr>
          <w:ilvl w:val="0"/>
          <w:numId w:val="1"/>
        </w:numPr>
        <w:spacing w:before="100" w:beforeAutospacing="1" w:after="100" w:afterAutospacing="1" w:line="240" w:lineRule="auto"/>
        <w:ind w:right="6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EB22B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Тинин</w:t>
      </w:r>
      <w:proofErr w:type="spellEnd"/>
      <w:r w:rsidRPr="00EB22B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Максим Валерьевич, Начальник </w:t>
      </w:r>
      <w:proofErr w:type="spellStart"/>
      <w:r w:rsidRPr="00EB22B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ОЛиМТО</w:t>
      </w:r>
      <w:proofErr w:type="spellEnd"/>
      <w:r w:rsidRPr="00EB22B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Северных ЭС</w:t>
      </w:r>
    </w:p>
    <w:p w:rsidR="00EB22BE" w:rsidRPr="00EB22BE" w:rsidRDefault="00EB22BE" w:rsidP="00EB2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B22B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Ответственный секретарь Единой комиссии: </w:t>
      </w:r>
      <w:proofErr w:type="spellStart"/>
      <w:r w:rsidRPr="00EB22B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Шумель</w:t>
      </w:r>
      <w:proofErr w:type="spellEnd"/>
      <w:r w:rsidRPr="00EB22B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Светлана Станиславовна, Инженер </w:t>
      </w:r>
      <w:proofErr w:type="spellStart"/>
      <w:r w:rsidRPr="00EB22B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ОЛиМТО</w:t>
      </w:r>
      <w:proofErr w:type="spellEnd"/>
      <w:r w:rsidRPr="00EB22B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EB22B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Северных</w:t>
      </w:r>
      <w:proofErr w:type="gramEnd"/>
      <w:r w:rsidRPr="00EB22B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ЭС</w:t>
      </w:r>
    </w:p>
    <w:p w:rsidR="00EB22BE" w:rsidRPr="00EB22BE" w:rsidRDefault="00EB22BE" w:rsidP="00EB22BE">
      <w:pPr>
        <w:spacing w:before="100" w:beforeAutospacing="1" w:after="100" w:afterAutospacing="1" w:line="288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B22BE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Вопросы заседания Конкурсной комиссии:</w:t>
      </w:r>
    </w:p>
    <w:p w:rsidR="00EB22BE" w:rsidRPr="00EB22BE" w:rsidRDefault="00EB22BE" w:rsidP="00EB2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B22B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конкурс было представлено 3 Конкурсные заявки, конверты с которыми были размещены в электронном виде на Торговой площадке Системы B2B-MRSK.</w:t>
      </w:r>
    </w:p>
    <w:p w:rsidR="00EB22BE" w:rsidRPr="00EB22BE" w:rsidRDefault="00EB22BE" w:rsidP="00EB2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B22B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Вскрытие конвертов было осуществлено в электронном сейфе организатора конкурса на Торговой площадке Системы B2B-MRSK автоматически.</w:t>
      </w:r>
    </w:p>
    <w:p w:rsidR="00EB22BE" w:rsidRPr="00EB22BE" w:rsidRDefault="00EB22BE" w:rsidP="00EB2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B22B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Дата и время начала процедуры вскрытия конвертов с Конкурсными заявками: 13:00 30.12.2014 г.</w:t>
      </w:r>
    </w:p>
    <w:p w:rsidR="00EB22BE" w:rsidRPr="00EB22BE" w:rsidRDefault="00EB22BE" w:rsidP="00EB2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B22B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Место проведения процедуры вскрытия конвертов с Конкурсными заявками: </w:t>
      </w:r>
      <w:r w:rsidRPr="00EB22B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Торговая площадка Системы B2B-MRSK</w:t>
      </w:r>
      <w:r w:rsidRPr="00EB22B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EB22BE" w:rsidRPr="00EB22BE" w:rsidRDefault="00EB22BE" w:rsidP="00EB2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B22B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конвертах обнаружены Конкурсные заявки следующих претендентов на участие в конкурсе: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79"/>
        <w:gridCol w:w="2737"/>
        <w:gridCol w:w="6389"/>
      </w:tblGrid>
      <w:tr w:rsidR="00EB22BE" w:rsidRPr="00EB22B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2BE" w:rsidRPr="00EB22BE" w:rsidRDefault="00EB22BE" w:rsidP="00EB2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22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2BE" w:rsidRPr="00EB22BE" w:rsidRDefault="00EB22BE" w:rsidP="00EB2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22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Наименование претендента на участие в конкурсе и его адрес</w:t>
            </w:r>
          </w:p>
        </w:tc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2BE" w:rsidRPr="00EB22BE" w:rsidRDefault="00EB22BE" w:rsidP="00EB2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22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Предмет и общая цена заявки на участие в конкурсе</w:t>
            </w:r>
          </w:p>
        </w:tc>
      </w:tr>
      <w:tr w:rsidR="00EB22BE" w:rsidRPr="00EB22B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2BE" w:rsidRPr="00EB22BE" w:rsidRDefault="00EB22BE" w:rsidP="00EB2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22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2BE" w:rsidRPr="00EB22BE" w:rsidRDefault="00EB22BE" w:rsidP="00EB2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22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Закрытое акционерное общество "</w:t>
            </w:r>
            <w:bookmarkStart w:id="0" w:name="_GoBack"/>
            <w:r w:rsidRPr="00EB22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ПРОМСПЕЦСТРОЙ</w:t>
            </w:r>
            <w:bookmarkEnd w:id="0"/>
            <w:r w:rsidRPr="00EB22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" (629300, Россия, Тюменская обл., г. Новый Уренгой, </w:t>
            </w:r>
            <w:proofErr w:type="spellStart"/>
            <w:r w:rsidRPr="00EB22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пр-кт</w:t>
            </w:r>
            <w:proofErr w:type="spellEnd"/>
            <w:r w:rsidRPr="00EB22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Губкина, д. 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2BE" w:rsidRPr="00EB22BE" w:rsidRDefault="00EB22BE" w:rsidP="00EB2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22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Предмет конкурсной заявки: Выполнение работ по реконструкции зданий производственной базы филиала ОАО "</w:t>
            </w:r>
            <w:proofErr w:type="spellStart"/>
            <w:r w:rsidRPr="00EB22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EB22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" Северные ЭС.</w:t>
            </w:r>
            <w:r w:rsidRPr="00EB22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Существенные условия: Задаток в размере 3 % от Конкурсной заявки</w:t>
            </w:r>
            <w:r w:rsidRPr="00EB22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Цена: 31 408 805,78 руб. (цена с НДС)</w:t>
            </w:r>
          </w:p>
        </w:tc>
      </w:tr>
      <w:tr w:rsidR="00EB22BE" w:rsidRPr="00EB22B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2BE" w:rsidRPr="00EB22BE" w:rsidRDefault="00EB22BE" w:rsidP="00EB2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22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2BE" w:rsidRPr="00EB22BE" w:rsidRDefault="00EB22BE" w:rsidP="00EB2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22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Общество с ограниченной ответственностью "СПЕЦСТРОЙГАЗ" (629305, Россия, Тюменская обл., г. Новый Уренгой, ул. Таежная, д. 182)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2BE" w:rsidRPr="00EB22BE" w:rsidRDefault="00EB22BE" w:rsidP="00EB2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22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Предмет конкурсной заявки: Выполнение работ по реконструкции зданий производственной базы филиала ОАО "</w:t>
            </w:r>
            <w:proofErr w:type="spellStart"/>
            <w:r w:rsidRPr="00EB22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EB22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" Северные ЭС.</w:t>
            </w:r>
            <w:r w:rsidRPr="00EB22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Существенные условия: Задаток в размере 3% от Конкурсной заявки.</w:t>
            </w:r>
            <w:r w:rsidRPr="00EB22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Цена: 31 408 805,78 руб. (цена с НДС)</w:t>
            </w:r>
          </w:p>
        </w:tc>
      </w:tr>
      <w:tr w:rsidR="00EB22BE" w:rsidRPr="00EB22B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2BE" w:rsidRPr="00EB22BE" w:rsidRDefault="00EB22BE" w:rsidP="00EB2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22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2BE" w:rsidRPr="00EB22BE" w:rsidRDefault="00EB22BE" w:rsidP="00EB2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22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Общество с ограниченной ответственностью "СТРОЙСЕТЬ" (629300, Россия, Тюменская обл., г. Новый Уренгой, ул. Индустриальная, д. 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2BE" w:rsidRPr="00EB22BE" w:rsidRDefault="00EB22BE" w:rsidP="00EB2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22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Предмет конкурсной заявки: Выполнение работ по реконструкции зданий производственной базы филиала ОАО "</w:t>
            </w:r>
            <w:proofErr w:type="spellStart"/>
            <w:r w:rsidRPr="00EB22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EB22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" Северные ЭС.</w:t>
            </w:r>
            <w:r w:rsidRPr="00EB22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Существенные условия: Задаток в размере 3 % от Конкурсной заявки.</w:t>
            </w:r>
            <w:r w:rsidRPr="00EB22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Цена: 31 422 662,61 руб. (цена с НДС)</w:t>
            </w:r>
          </w:p>
        </w:tc>
      </w:tr>
    </w:tbl>
    <w:p w:rsidR="00EB22BE" w:rsidRPr="00EB22BE" w:rsidRDefault="00EB22BE" w:rsidP="00EB22BE">
      <w:pPr>
        <w:spacing w:before="100" w:beforeAutospacing="1" w:after="100" w:afterAutospacing="1" w:line="288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B22BE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Решили:</w:t>
      </w:r>
    </w:p>
    <w:p w:rsidR="00EB22BE" w:rsidRPr="00EB22BE" w:rsidRDefault="00EB22BE" w:rsidP="00EB2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B22B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Утвердить протокол заседания Конкурсной комиссии по вскрытию поступивших на конкурс конвертов.</w:t>
      </w:r>
    </w:p>
    <w:p w:rsidR="00EB22BE" w:rsidRPr="00EB22BE" w:rsidRDefault="00EB22BE" w:rsidP="00EB22BE">
      <w:pPr>
        <w:spacing w:before="100" w:beforeAutospacing="1" w:after="100" w:afterAutospacing="1" w:line="288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B22BE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Результаты голосования: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4"/>
        <w:gridCol w:w="7141"/>
      </w:tblGrid>
      <w:tr w:rsidR="00EB22BE" w:rsidRPr="00EB22BE">
        <w:trPr>
          <w:tblCellSpacing w:w="15" w:type="dxa"/>
        </w:trPr>
        <w:tc>
          <w:tcPr>
            <w:tcW w:w="0" w:type="auto"/>
            <w:hideMark/>
          </w:tcPr>
          <w:p w:rsidR="00EB22BE" w:rsidRPr="00EB22BE" w:rsidRDefault="00EB22BE" w:rsidP="00EB2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22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«ЗА»:</w:t>
            </w:r>
          </w:p>
        </w:tc>
        <w:tc>
          <w:tcPr>
            <w:tcW w:w="4950" w:type="pct"/>
            <w:hideMark/>
          </w:tcPr>
          <w:p w:rsidR="00EB22BE" w:rsidRPr="00EB22BE" w:rsidRDefault="00EB22BE" w:rsidP="00EB2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EB22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Браворенко</w:t>
            </w:r>
            <w:proofErr w:type="spellEnd"/>
            <w:r w:rsidRPr="00EB22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Геннадий Константинович</w:t>
            </w:r>
            <w:r w:rsidRPr="00EB22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proofErr w:type="spellStart"/>
            <w:r w:rsidRPr="00EB22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Тинин</w:t>
            </w:r>
            <w:proofErr w:type="spellEnd"/>
            <w:r w:rsidRPr="00EB22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Максим Валерьевич</w:t>
            </w:r>
          </w:p>
        </w:tc>
      </w:tr>
      <w:tr w:rsidR="00EB22BE" w:rsidRPr="00EB22BE">
        <w:trPr>
          <w:tblCellSpacing w:w="15" w:type="dxa"/>
        </w:trPr>
        <w:tc>
          <w:tcPr>
            <w:tcW w:w="0" w:type="auto"/>
            <w:hideMark/>
          </w:tcPr>
          <w:p w:rsidR="00EB22BE" w:rsidRPr="00EB22BE" w:rsidRDefault="00EB22BE" w:rsidP="00EB2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22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«ПРОТИВ»:</w:t>
            </w:r>
          </w:p>
        </w:tc>
        <w:tc>
          <w:tcPr>
            <w:tcW w:w="0" w:type="auto"/>
            <w:hideMark/>
          </w:tcPr>
          <w:p w:rsidR="00EB22BE" w:rsidRPr="00EB22BE" w:rsidRDefault="00EB22BE" w:rsidP="00EB2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22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Нет.</w:t>
            </w:r>
          </w:p>
        </w:tc>
      </w:tr>
      <w:tr w:rsidR="00EB22BE" w:rsidRPr="00EB22BE">
        <w:trPr>
          <w:tblCellSpacing w:w="15" w:type="dxa"/>
        </w:trPr>
        <w:tc>
          <w:tcPr>
            <w:tcW w:w="0" w:type="auto"/>
            <w:hideMark/>
          </w:tcPr>
          <w:p w:rsidR="00EB22BE" w:rsidRPr="00EB22BE" w:rsidRDefault="00EB22BE" w:rsidP="00EB2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22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ВОЗДЕРЖАЛИСЬ:</w:t>
            </w:r>
          </w:p>
        </w:tc>
        <w:tc>
          <w:tcPr>
            <w:tcW w:w="0" w:type="auto"/>
            <w:hideMark/>
          </w:tcPr>
          <w:p w:rsidR="00EB22BE" w:rsidRPr="00EB22BE" w:rsidRDefault="00EB22BE" w:rsidP="00EB2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22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Нет.</w:t>
            </w:r>
          </w:p>
        </w:tc>
      </w:tr>
      <w:tr w:rsidR="00EB22BE" w:rsidRPr="00EB22BE">
        <w:trPr>
          <w:tblCellSpacing w:w="15" w:type="dxa"/>
        </w:trPr>
        <w:tc>
          <w:tcPr>
            <w:tcW w:w="0" w:type="auto"/>
            <w:hideMark/>
          </w:tcPr>
          <w:p w:rsidR="00EB22BE" w:rsidRPr="00EB22BE" w:rsidRDefault="00EB22BE" w:rsidP="00EB2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22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ОСОБЫЕ МНЕНИЯ: </w:t>
            </w:r>
          </w:p>
        </w:tc>
        <w:tc>
          <w:tcPr>
            <w:tcW w:w="0" w:type="auto"/>
            <w:hideMark/>
          </w:tcPr>
          <w:p w:rsidR="00EB22BE" w:rsidRPr="00EB22BE" w:rsidRDefault="00EB22BE" w:rsidP="00EB2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22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Нет.</w:t>
            </w:r>
          </w:p>
        </w:tc>
      </w:tr>
    </w:tbl>
    <w:p w:rsidR="00EB22BE" w:rsidRPr="00EB22BE" w:rsidRDefault="00EB22BE" w:rsidP="00EB22BE">
      <w:pPr>
        <w:spacing w:before="100" w:beforeAutospacing="1" w:after="100" w:afterAutospacing="1" w:line="288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B22BE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Подписи членов Конкурсной комиссии:</w:t>
      </w:r>
    </w:p>
    <w:tbl>
      <w:tblPr>
        <w:tblW w:w="425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349"/>
        <w:gridCol w:w="3705"/>
      </w:tblGrid>
      <w:tr w:rsidR="00EB22BE" w:rsidRPr="00EB22BE">
        <w:trPr>
          <w:gridAfter w:val="1"/>
          <w:tblCellSpacing w:w="15" w:type="dxa"/>
        </w:trPr>
        <w:tc>
          <w:tcPr>
            <w:tcW w:w="0" w:type="auto"/>
            <w:hideMark/>
          </w:tcPr>
          <w:p w:rsidR="00EB22BE" w:rsidRPr="00EB22BE" w:rsidRDefault="00EB22BE" w:rsidP="00EB2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22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Члены Единой комиссии:</w:t>
            </w:r>
          </w:p>
        </w:tc>
      </w:tr>
      <w:tr w:rsidR="00EB22BE" w:rsidRPr="00EB22BE">
        <w:trPr>
          <w:tblCellSpacing w:w="15" w:type="dxa"/>
        </w:trPr>
        <w:tc>
          <w:tcPr>
            <w:tcW w:w="0" w:type="auto"/>
            <w:hideMark/>
          </w:tcPr>
          <w:p w:rsidR="00EB22BE" w:rsidRPr="00EB22BE" w:rsidRDefault="00EB22BE" w:rsidP="00EB2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EB22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Браворенко</w:t>
            </w:r>
            <w:proofErr w:type="spellEnd"/>
            <w:r w:rsidRPr="00EB22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Геннадий Константинович, Начальник ПТС </w:t>
            </w:r>
            <w:proofErr w:type="gramStart"/>
            <w:r w:rsidRPr="00EB22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Северных</w:t>
            </w:r>
            <w:proofErr w:type="gramEnd"/>
            <w:r w:rsidRPr="00EB22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ЭС</w:t>
            </w:r>
          </w:p>
        </w:tc>
        <w:tc>
          <w:tcPr>
            <w:tcW w:w="0" w:type="auto"/>
            <w:vAlign w:val="bottom"/>
            <w:hideMark/>
          </w:tcPr>
          <w:p w:rsidR="00EB22BE" w:rsidRPr="00EB22BE" w:rsidRDefault="00EB22BE" w:rsidP="00EB22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22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EB22BE" w:rsidRPr="00EB22BE">
        <w:trPr>
          <w:tblCellSpacing w:w="15" w:type="dxa"/>
        </w:trPr>
        <w:tc>
          <w:tcPr>
            <w:tcW w:w="0" w:type="auto"/>
            <w:hideMark/>
          </w:tcPr>
          <w:p w:rsidR="00EB22BE" w:rsidRPr="00EB22BE" w:rsidRDefault="00EB22BE" w:rsidP="00EB2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EB22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Тинин</w:t>
            </w:r>
            <w:proofErr w:type="spellEnd"/>
            <w:r w:rsidRPr="00EB22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Максим Валерьевич, Начальник </w:t>
            </w:r>
            <w:proofErr w:type="spellStart"/>
            <w:r w:rsidRPr="00EB22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ОЛиМТО</w:t>
            </w:r>
            <w:proofErr w:type="spellEnd"/>
            <w:r w:rsidRPr="00EB22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Северных ЭС</w:t>
            </w:r>
          </w:p>
        </w:tc>
        <w:tc>
          <w:tcPr>
            <w:tcW w:w="0" w:type="auto"/>
            <w:vAlign w:val="bottom"/>
            <w:hideMark/>
          </w:tcPr>
          <w:p w:rsidR="00EB22BE" w:rsidRPr="00EB22BE" w:rsidRDefault="00EB22BE" w:rsidP="00EB22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22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EB22BE" w:rsidRPr="00EB22BE">
        <w:trPr>
          <w:tblCellSpacing w:w="15" w:type="dxa"/>
        </w:trPr>
        <w:tc>
          <w:tcPr>
            <w:tcW w:w="0" w:type="auto"/>
            <w:hideMark/>
          </w:tcPr>
          <w:p w:rsidR="00EB22BE" w:rsidRPr="00EB22BE" w:rsidRDefault="00EB22BE" w:rsidP="00EB2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22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Ответственный секретарь Единой комиссии: </w:t>
            </w:r>
            <w:proofErr w:type="spellStart"/>
            <w:r w:rsidRPr="00EB22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Шумель</w:t>
            </w:r>
            <w:proofErr w:type="spellEnd"/>
            <w:r w:rsidRPr="00EB22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Светлана Станиславовна, Инженер </w:t>
            </w:r>
            <w:proofErr w:type="spellStart"/>
            <w:r w:rsidRPr="00EB22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ОЛиМТО</w:t>
            </w:r>
            <w:proofErr w:type="spellEnd"/>
            <w:r w:rsidRPr="00EB22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B22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Северных</w:t>
            </w:r>
            <w:proofErr w:type="gramEnd"/>
            <w:r w:rsidRPr="00EB22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ЭС</w:t>
            </w:r>
          </w:p>
        </w:tc>
        <w:tc>
          <w:tcPr>
            <w:tcW w:w="0" w:type="auto"/>
            <w:vAlign w:val="bottom"/>
            <w:hideMark/>
          </w:tcPr>
          <w:p w:rsidR="00EB22BE" w:rsidRPr="00EB22BE" w:rsidRDefault="00EB22BE" w:rsidP="00EB22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22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______________________________</w:t>
            </w:r>
          </w:p>
        </w:tc>
      </w:tr>
    </w:tbl>
    <w:p w:rsidR="001C459C" w:rsidRPr="00EB22BE" w:rsidRDefault="001C459C">
      <w:pPr>
        <w:rPr>
          <w:rFonts w:ascii="Times New Roman" w:hAnsi="Times New Roman" w:cs="Times New Roman"/>
          <w:sz w:val="24"/>
          <w:szCs w:val="24"/>
        </w:rPr>
      </w:pPr>
    </w:p>
    <w:sectPr w:rsidR="001C459C" w:rsidRPr="00EB22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89527A"/>
    <w:multiLevelType w:val="multilevel"/>
    <w:tmpl w:val="9E747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2BE"/>
    <w:rsid w:val="001C459C"/>
    <w:rsid w:val="00A0680B"/>
    <w:rsid w:val="00EB2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B22BE"/>
    <w:pPr>
      <w:spacing w:after="300" w:line="288" w:lineRule="auto"/>
      <w:outlineLvl w:val="0"/>
    </w:pPr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paragraph" w:styleId="2">
    <w:name w:val="heading 2"/>
    <w:basedOn w:val="a"/>
    <w:link w:val="20"/>
    <w:uiPriority w:val="9"/>
    <w:qFormat/>
    <w:rsid w:val="00EB22BE"/>
    <w:pPr>
      <w:spacing w:before="100" w:beforeAutospacing="1" w:after="100" w:afterAutospacing="1" w:line="288" w:lineRule="auto"/>
      <w:outlineLvl w:val="1"/>
    </w:pPr>
    <w:rPr>
      <w:rFonts w:ascii="Arial" w:eastAsia="Times New Roman" w:hAnsi="Arial" w:cs="Arial"/>
      <w:color w:val="333333"/>
      <w:sz w:val="33"/>
      <w:szCs w:val="3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22BE"/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B22BE"/>
    <w:rPr>
      <w:rFonts w:ascii="Arial" w:eastAsia="Times New Roman" w:hAnsi="Arial" w:cs="Arial"/>
      <w:color w:val="333333"/>
      <w:sz w:val="33"/>
      <w:szCs w:val="33"/>
      <w:lang w:eastAsia="ru-RU"/>
    </w:rPr>
  </w:style>
  <w:style w:type="paragraph" w:styleId="a3">
    <w:name w:val="Normal (Web)"/>
    <w:basedOn w:val="a"/>
    <w:uiPriority w:val="99"/>
    <w:semiHidden/>
    <w:unhideWhenUsed/>
    <w:rsid w:val="00EB22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B22BE"/>
    <w:pPr>
      <w:spacing w:after="300" w:line="288" w:lineRule="auto"/>
      <w:outlineLvl w:val="0"/>
    </w:pPr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paragraph" w:styleId="2">
    <w:name w:val="heading 2"/>
    <w:basedOn w:val="a"/>
    <w:link w:val="20"/>
    <w:uiPriority w:val="9"/>
    <w:qFormat/>
    <w:rsid w:val="00EB22BE"/>
    <w:pPr>
      <w:spacing w:before="100" w:beforeAutospacing="1" w:after="100" w:afterAutospacing="1" w:line="288" w:lineRule="auto"/>
      <w:outlineLvl w:val="1"/>
    </w:pPr>
    <w:rPr>
      <w:rFonts w:ascii="Arial" w:eastAsia="Times New Roman" w:hAnsi="Arial" w:cs="Arial"/>
      <w:color w:val="333333"/>
      <w:sz w:val="33"/>
      <w:szCs w:val="3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22BE"/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B22BE"/>
    <w:rPr>
      <w:rFonts w:ascii="Arial" w:eastAsia="Times New Roman" w:hAnsi="Arial" w:cs="Arial"/>
      <w:color w:val="333333"/>
      <w:sz w:val="33"/>
      <w:szCs w:val="33"/>
      <w:lang w:eastAsia="ru-RU"/>
    </w:rPr>
  </w:style>
  <w:style w:type="paragraph" w:styleId="a3">
    <w:name w:val="Normal (Web)"/>
    <w:basedOn w:val="a"/>
    <w:uiPriority w:val="99"/>
    <w:semiHidden/>
    <w:unhideWhenUsed/>
    <w:rsid w:val="00EB22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Чунтонов Антон Владимирович</dc:creator>
  <cp:lastModifiedBy>Чунтонов Антон Владимирович</cp:lastModifiedBy>
  <cp:revision>1</cp:revision>
  <cp:lastPrinted>2014-12-30T10:18:00Z</cp:lastPrinted>
  <dcterms:created xsi:type="dcterms:W3CDTF">2014-12-30T10:18:00Z</dcterms:created>
  <dcterms:modified xsi:type="dcterms:W3CDTF">2014-12-30T10:52:00Z</dcterms:modified>
</cp:coreProperties>
</file>