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53"/>
        <w:gridCol w:w="1902"/>
      </w:tblGrid>
      <w:tr w:rsidR="00CA1875" w:rsidRPr="00CA1875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CA1875" w:rsidRPr="00CA1875" w:rsidRDefault="00CA1875" w:rsidP="00CA187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5231"/>
            <w:bookmarkEnd w:id="0"/>
            <w:proofErr w:type="gramStart"/>
            <w:r w:rsidRPr="00CA18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proofErr w:type="gramEnd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instrText xml:space="preserve"> HYPERLINK "http://www.b2b-mrsk.ru/market/view_tender.html?action=explanation&amp;id=50355&amp;doexpl=answer&amp;expl_id=245231" </w:instrText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CA1875">
              <w:rPr>
                <w:rFonts w:ascii="Arial" w:eastAsia="Times New Roman" w:hAnsi="Arial" w:cs="Arial"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Исправить ответ</w:t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end"/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CA1875" w:rsidRPr="00CA1875" w:rsidRDefault="00CA1875" w:rsidP="00CA1875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 11.10.2016 14:48 </w:t>
            </w:r>
          </w:p>
        </w:tc>
      </w:tr>
      <w:tr w:rsidR="00CA1875" w:rsidRPr="00CA1875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CA1875" w:rsidRPr="00CA1875" w:rsidRDefault="00CA1875" w:rsidP="00CA1875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1875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11.10.2016 15:11</w:t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4" w:history="1">
              <w:r w:rsidRPr="00CA1875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CA1875" w:rsidRPr="00CA1875" w:rsidRDefault="00CA1875" w:rsidP="00CA187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Сургутские</w:t>
            </w:r>
            <w:proofErr w:type="spellEnd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</w:t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1) Поз. №32 – М4265М 5-0-5мВ 120х120 кл.т.1,</w:t>
            </w:r>
            <w:proofErr w:type="gramStart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5;</w:t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Просим</w:t>
            </w:r>
            <w:proofErr w:type="gramEnd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согласовать замену на Милливольтметр М900 5-0-5мВ 120х105 </w:t>
            </w:r>
            <w:proofErr w:type="spellStart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кл.т</w:t>
            </w:r>
            <w:proofErr w:type="spellEnd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1,5</w:t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Нефтеюганские</w:t>
            </w:r>
            <w:proofErr w:type="spellEnd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</w:t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1) Поз. 9 – ЭА2258М 100МА </w:t>
            </w:r>
            <w:proofErr w:type="spellStart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кл.т</w:t>
            </w:r>
            <w:proofErr w:type="spellEnd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1,5</w:t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Просим согласовать замену на Миллиамперметр Э42702 100МА </w:t>
            </w:r>
            <w:proofErr w:type="spellStart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кл.т</w:t>
            </w:r>
            <w:proofErr w:type="spellEnd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1,5</w:t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Тюменские РС Тюменское ТПО</w:t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1) Поз. №1-8 - PА194I-2Х1Т</w:t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Просим согласовать замену на ЩП120П</w:t>
            </w:r>
            <w:proofErr w:type="gramStart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-(</w:t>
            </w:r>
            <w:proofErr w:type="spellStart"/>
            <w:proofErr w:type="gramEnd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Ктт</w:t>
            </w:r>
            <w:proofErr w:type="spellEnd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или </w:t>
            </w:r>
            <w:proofErr w:type="spellStart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Ктн</w:t>
            </w:r>
            <w:proofErr w:type="spellEnd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)-220ВУ-х-х-К-0,5</w:t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2) Поз. 9-14 – PA194I-3X1</w:t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Просим согласовать замену на ЩП72П</w:t>
            </w:r>
            <w:proofErr w:type="gramStart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-(</w:t>
            </w:r>
            <w:proofErr w:type="spellStart"/>
            <w:proofErr w:type="gramEnd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Ктт</w:t>
            </w:r>
            <w:proofErr w:type="spellEnd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или </w:t>
            </w:r>
            <w:proofErr w:type="spellStart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Ктн</w:t>
            </w:r>
            <w:proofErr w:type="spellEnd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)-220ВУ-1RS-х-К-0,5 + металлическая переходная рамка</w:t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3) Поз. 15-16 - PA195I-2Х1Т</w:t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Просим согласовать замену на Щ120П</w:t>
            </w:r>
            <w:proofErr w:type="gramStart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-(</w:t>
            </w:r>
            <w:proofErr w:type="spellStart"/>
            <w:proofErr w:type="gramEnd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Ктт</w:t>
            </w:r>
            <w:proofErr w:type="spellEnd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или </w:t>
            </w:r>
            <w:proofErr w:type="spellStart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Ктн</w:t>
            </w:r>
            <w:proofErr w:type="spellEnd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)-220ВУ-х-х-К-0,2</w:t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4) Поз. 17 – PA195I-3X1</w:t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Просим согласовать замену на Щ72П</w:t>
            </w:r>
            <w:proofErr w:type="gramStart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-(</w:t>
            </w:r>
            <w:proofErr w:type="spellStart"/>
            <w:proofErr w:type="gramEnd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Ктт</w:t>
            </w:r>
            <w:proofErr w:type="spellEnd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или </w:t>
            </w:r>
            <w:proofErr w:type="spellStart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Ктн</w:t>
            </w:r>
            <w:proofErr w:type="spellEnd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)-220ВУ-1RS-х-К-0,2 + металлическая переходная рамка</w:t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5) Поз. 18 – PS194Q-2X1T 400/5А 10/100 К -40+70 </w:t>
            </w:r>
            <w:proofErr w:type="spellStart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кл.т</w:t>
            </w:r>
            <w:proofErr w:type="spellEnd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0,5</w:t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Просим согласовать замену на Прибор щитовой цифровой электроизмерительный ЩМ120-110000/100В-400/5А-220ВУ-х-х-4П-К-х-Q</w:t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6) Поз. 19-23 – PZ194U-2X1T</w:t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Просим согласовать замену на ЩП120П</w:t>
            </w:r>
            <w:proofErr w:type="gramStart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-(</w:t>
            </w:r>
            <w:proofErr w:type="spellStart"/>
            <w:proofErr w:type="gramEnd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Ктт</w:t>
            </w:r>
            <w:proofErr w:type="spellEnd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или </w:t>
            </w:r>
            <w:proofErr w:type="spellStart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Ктн</w:t>
            </w:r>
            <w:proofErr w:type="spellEnd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)-220ВУ-х-х-К-0,5</w:t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7) Поз. 24-26 – PZ195U-2X1T</w:t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Просим согласовать замену на Щ120П</w:t>
            </w:r>
            <w:proofErr w:type="gramStart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-(</w:t>
            </w:r>
            <w:proofErr w:type="spellStart"/>
            <w:proofErr w:type="gramEnd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Ктт</w:t>
            </w:r>
            <w:proofErr w:type="spellEnd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или </w:t>
            </w:r>
            <w:proofErr w:type="spellStart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Ктн</w:t>
            </w:r>
            <w:proofErr w:type="spellEnd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)-220ВУ-х-х-К-0,2</w:t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8) Поз. 27-29 – PZ195U-3X1</w:t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Проси согласовать замену на Щ72П</w:t>
            </w:r>
            <w:proofErr w:type="gramStart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-(</w:t>
            </w:r>
            <w:proofErr w:type="spellStart"/>
            <w:proofErr w:type="gramEnd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Ктт</w:t>
            </w:r>
            <w:proofErr w:type="spellEnd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или </w:t>
            </w:r>
            <w:proofErr w:type="spellStart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Ктн</w:t>
            </w:r>
            <w:proofErr w:type="spellEnd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)-220ВУ-1RS-х-К-0,2 + металлическая переходная рамка</w:t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  <w:t>9) Поз. 33 – PZ195U-2X1T</w:t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Просим согласовать замену на Щ120П</w:t>
            </w:r>
            <w:proofErr w:type="gramStart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-(</w:t>
            </w:r>
            <w:proofErr w:type="spellStart"/>
            <w:proofErr w:type="gramEnd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Ктт</w:t>
            </w:r>
            <w:proofErr w:type="spellEnd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или </w:t>
            </w:r>
            <w:proofErr w:type="spellStart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Ктн</w:t>
            </w:r>
            <w:proofErr w:type="spellEnd"/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)-220ВУ-х-х-К-0,2</w:t>
            </w:r>
          </w:p>
        </w:tc>
      </w:tr>
      <w:tr w:rsidR="00CA1875" w:rsidRPr="00CA1875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CA1875" w:rsidRPr="00CA1875" w:rsidRDefault="00CA1875" w:rsidP="00CA187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CA1875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CA1875" w:rsidRPr="00CA1875" w:rsidRDefault="00CA1875" w:rsidP="00CA1875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11.10.2016 15:10</w:t>
            </w:r>
          </w:p>
        </w:tc>
      </w:tr>
      <w:tr w:rsidR="00CA1875" w:rsidRPr="00CA1875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CA1875" w:rsidRPr="00CA1875" w:rsidRDefault="00CA1875" w:rsidP="00CA187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основании п.31.2.3 Информационной карты</w:t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Приведенные в настоящем техническом задании номенклатурные обозначения (тип, марка), носят описательный характер и указывают на технические характеристики и параметры товара, связанные с определением соответствия товара потребностям Заказчика. </w:t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 случае предоставление Участником предложений на поставку товара с иными номенклатурными обозначениями по сравнению с требованиями указанными в техническом задании при условии, что предлагаемые замены равноценны по качеству и техническим характеристикам заявленного товара, он должен в обязательном порядке предоставить техническое описание (в соответствии с техническим заданием) предлагаемого к поставке эквивалента.</w:t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Отсутствие в составе конкурсной заявки технического описания эквивалента заявленного товара может явиться причиной отклонения конкурсной заявки Участника.</w:t>
            </w:r>
            <w:r w:rsidRPr="00CA18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Несоответствие предлагаемого Участником товара по качеству и техническим характеристикам требуемым параметрам, может явиться причиной отклонения конкурсной заявки Участника</w:t>
            </w:r>
          </w:p>
        </w:tc>
      </w:tr>
    </w:tbl>
    <w:p w:rsidR="00CE6425" w:rsidRDefault="00CA1875"/>
    <w:p w:rsidR="00943951" w:rsidRDefault="00943951">
      <w:bookmarkStart w:id="2" w:name="expl_244096"/>
      <w:bookmarkEnd w:id="2"/>
    </w:p>
    <w:sectPr w:rsidR="00943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CE7"/>
    <w:rsid w:val="002B7FFA"/>
    <w:rsid w:val="00416454"/>
    <w:rsid w:val="006C205B"/>
    <w:rsid w:val="00943951"/>
    <w:rsid w:val="009F5084"/>
    <w:rsid w:val="00AD3CE7"/>
    <w:rsid w:val="00CA1875"/>
    <w:rsid w:val="00D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E2A32-33FF-4B8F-9648-8473E2A1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16454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416454"/>
  </w:style>
  <w:style w:type="character" w:customStyle="1" w:styleId="aux1">
    <w:name w:val="aux1"/>
    <w:basedOn w:val="a0"/>
    <w:rsid w:val="00416454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1978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2590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394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792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1450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9283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608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4678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8517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50355&amp;action=explanation" TargetMode="External"/><Relationship Id="rId4" Type="http://schemas.openxmlformats.org/officeDocument/2006/relationships/hyperlink" Target="http://www.b2b-mrsk.ru/market/view_tender.html?id=50355&amp;action=explanation&amp;export_explanation=2452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2383</Characters>
  <Application>Microsoft Office Word</Application>
  <DocSecurity>0</DocSecurity>
  <Lines>19</Lines>
  <Paragraphs>5</Paragraphs>
  <ScaleCrop>false</ScaleCrop>
  <Company>te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6</cp:revision>
  <dcterms:created xsi:type="dcterms:W3CDTF">2016-10-07T12:32:00Z</dcterms:created>
  <dcterms:modified xsi:type="dcterms:W3CDTF">2016-10-11T12:11:00Z</dcterms:modified>
</cp:coreProperties>
</file>