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1D" w:rsidRDefault="001F201D" w:rsidP="001F201D">
      <w:pPr>
        <w:spacing w:after="0" w:line="240" w:lineRule="auto"/>
        <w:jc w:val="center"/>
        <w:outlineLvl w:val="0"/>
        <w:rPr>
          <w:rFonts w:ascii="Times New Roman" w:eastAsia="Times New Roman" w:hAnsi="Times New Roman" w:cs="Times New Roman"/>
          <w:b/>
          <w:color w:val="333333"/>
          <w:kern w:val="36"/>
          <w:sz w:val="24"/>
          <w:szCs w:val="24"/>
          <w:lang w:eastAsia="ru-RU"/>
        </w:rPr>
      </w:pPr>
      <w:r w:rsidRPr="001F201D">
        <w:rPr>
          <w:rFonts w:ascii="Times New Roman" w:eastAsia="Times New Roman" w:hAnsi="Times New Roman" w:cs="Times New Roman"/>
          <w:b/>
          <w:color w:val="333333"/>
          <w:kern w:val="36"/>
          <w:sz w:val="24"/>
          <w:szCs w:val="24"/>
          <w:lang w:eastAsia="ru-RU"/>
        </w:rPr>
        <w:t xml:space="preserve">Протокол заседания комиссии по оценке и выбору победителя запроса предложений (объявления о покупке) № </w:t>
      </w:r>
      <w:r w:rsidR="00722B02" w:rsidRPr="00722B02">
        <w:rPr>
          <w:rFonts w:ascii="Times New Roman" w:eastAsia="Times New Roman" w:hAnsi="Times New Roman" w:cs="Times New Roman"/>
          <w:b/>
          <w:color w:val="333333"/>
          <w:kern w:val="36"/>
          <w:sz w:val="24"/>
          <w:szCs w:val="24"/>
          <w:lang w:eastAsia="ru-RU"/>
        </w:rPr>
        <w:t>31502866683</w:t>
      </w:r>
    </w:p>
    <w:p w:rsidR="007717DB" w:rsidRPr="001F201D" w:rsidRDefault="007717DB" w:rsidP="001F201D">
      <w:pPr>
        <w:spacing w:after="0" w:line="240" w:lineRule="auto"/>
        <w:jc w:val="center"/>
        <w:outlineLvl w:val="0"/>
        <w:rPr>
          <w:rFonts w:ascii="Times New Roman" w:eastAsia="Times New Roman" w:hAnsi="Times New Roman" w:cs="Times New Roman"/>
          <w:b/>
          <w:color w:val="333333"/>
          <w:kern w:val="36"/>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1F201D" w:rsidRPr="000D4724">
        <w:trPr>
          <w:tblCellSpacing w:w="15" w:type="dxa"/>
        </w:trPr>
        <w:tc>
          <w:tcPr>
            <w:tcW w:w="2500" w:type="pct"/>
            <w:hideMark/>
          </w:tcPr>
          <w:p w:rsidR="001F201D" w:rsidRPr="001F201D" w:rsidRDefault="001F201D" w:rsidP="001F201D">
            <w:pPr>
              <w:spacing w:after="0" w:line="240" w:lineRule="auto"/>
              <w:outlineLvl w:val="0"/>
              <w:rPr>
                <w:rFonts w:ascii="Times New Roman" w:eastAsia="Times New Roman" w:hAnsi="Times New Roman" w:cs="Times New Roman"/>
                <w:color w:val="333333"/>
                <w:kern w:val="36"/>
                <w:sz w:val="24"/>
                <w:szCs w:val="24"/>
                <w:lang w:eastAsia="ru-RU"/>
              </w:rPr>
            </w:pPr>
            <w:r w:rsidRPr="001F201D">
              <w:rPr>
                <w:rFonts w:ascii="Times New Roman" w:eastAsia="Times New Roman" w:hAnsi="Times New Roman" w:cs="Times New Roman"/>
                <w:color w:val="333333"/>
                <w:kern w:val="36"/>
                <w:sz w:val="24"/>
                <w:szCs w:val="24"/>
                <w:lang w:eastAsia="ru-RU"/>
              </w:rPr>
              <w:t xml:space="preserve">№ </w:t>
            </w:r>
            <w:r w:rsidR="00722B02" w:rsidRPr="00722B02">
              <w:rPr>
                <w:rFonts w:ascii="Times New Roman" w:eastAsia="Times New Roman" w:hAnsi="Times New Roman" w:cs="Times New Roman"/>
                <w:color w:val="333333"/>
                <w:kern w:val="36"/>
                <w:sz w:val="24"/>
                <w:szCs w:val="24"/>
                <w:lang w:eastAsia="ru-RU"/>
              </w:rPr>
              <w:t>31502866683 (0796)-3</w:t>
            </w:r>
          </w:p>
        </w:tc>
        <w:tc>
          <w:tcPr>
            <w:tcW w:w="2500" w:type="pct"/>
            <w:hideMark/>
          </w:tcPr>
          <w:p w:rsidR="001F201D" w:rsidRPr="000D4724" w:rsidRDefault="00722B02" w:rsidP="00C47E9E">
            <w:pPr>
              <w:spacing w:after="0" w:line="240" w:lineRule="auto"/>
              <w:jc w:val="right"/>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09</w:t>
            </w:r>
            <w:r w:rsidR="00C47E9E" w:rsidRPr="000D4724">
              <w:rPr>
                <w:rFonts w:ascii="Times New Roman" w:eastAsia="Times New Roman" w:hAnsi="Times New Roman" w:cs="Times New Roman"/>
                <w:color w:val="333333"/>
                <w:kern w:val="36"/>
                <w:sz w:val="24"/>
                <w:szCs w:val="24"/>
                <w:lang w:eastAsia="ru-RU"/>
              </w:rPr>
              <w:t>.12.2015</w:t>
            </w:r>
          </w:p>
        </w:tc>
      </w:tr>
      <w:tr w:rsidR="007717DB" w:rsidRPr="001F201D">
        <w:trPr>
          <w:tblCellSpacing w:w="15" w:type="dxa"/>
        </w:trPr>
        <w:tc>
          <w:tcPr>
            <w:tcW w:w="2500" w:type="pct"/>
          </w:tcPr>
          <w:p w:rsidR="007717DB" w:rsidRPr="001F201D" w:rsidRDefault="007717DB" w:rsidP="001F201D">
            <w:pPr>
              <w:spacing w:after="0" w:line="240" w:lineRule="auto"/>
              <w:outlineLvl w:val="0"/>
              <w:rPr>
                <w:rFonts w:ascii="Times New Roman" w:eastAsia="Times New Roman" w:hAnsi="Times New Roman" w:cs="Times New Roman"/>
                <w:color w:val="333333"/>
                <w:kern w:val="36"/>
                <w:sz w:val="24"/>
                <w:szCs w:val="24"/>
                <w:lang w:eastAsia="ru-RU"/>
              </w:rPr>
            </w:pPr>
          </w:p>
        </w:tc>
        <w:tc>
          <w:tcPr>
            <w:tcW w:w="2500" w:type="pct"/>
          </w:tcPr>
          <w:p w:rsidR="007717DB" w:rsidRPr="001F201D" w:rsidRDefault="007717DB" w:rsidP="001F201D">
            <w:pPr>
              <w:spacing w:after="0" w:line="240" w:lineRule="auto"/>
              <w:jc w:val="right"/>
              <w:outlineLvl w:val="0"/>
              <w:rPr>
                <w:rFonts w:ascii="Times New Roman" w:eastAsia="Times New Roman" w:hAnsi="Times New Roman" w:cs="Times New Roman"/>
                <w:color w:val="333333"/>
                <w:kern w:val="36"/>
                <w:sz w:val="24"/>
                <w:szCs w:val="24"/>
                <w:lang w:eastAsia="ru-RU"/>
              </w:rPr>
            </w:pPr>
          </w:p>
        </w:tc>
      </w:tr>
    </w:tbl>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Место проведения запроса предложений</w:t>
      </w:r>
    </w:p>
    <w:p w:rsid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Информационно-аналитическая и торгово-операционная система B2B-MRSK, размещенная в интернет по адресу </w:t>
      </w:r>
      <w:hyperlink r:id="rId7" w:history="1">
        <w:r w:rsidR="007717DB" w:rsidRPr="002F53EC">
          <w:rPr>
            <w:rStyle w:val="a5"/>
            <w:rFonts w:ascii="Times New Roman" w:eastAsia="Times New Roman" w:hAnsi="Times New Roman" w:cs="Times New Roman"/>
            <w:sz w:val="24"/>
            <w:szCs w:val="24"/>
            <w:lang w:eastAsia="ru-RU"/>
          </w:rPr>
          <w:t>www.b2b-mrsk.ru</w:t>
        </w:r>
      </w:hyperlink>
    </w:p>
    <w:p w:rsidR="007717DB" w:rsidRPr="001F201D" w:rsidRDefault="007717DB" w:rsidP="001F201D">
      <w:pPr>
        <w:spacing w:after="0" w:line="240" w:lineRule="auto"/>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Место заседания комиссии</w:t>
      </w:r>
    </w:p>
    <w:p w:rsidR="001F201D" w:rsidRDefault="001F201D" w:rsidP="009B3022">
      <w:pPr>
        <w:spacing w:after="0" w:line="240" w:lineRule="auto"/>
        <w:jc w:val="both"/>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629300, ЯНАО, г. Новый Уренгой, Сев</w:t>
      </w:r>
      <w:r w:rsidR="009B3022">
        <w:rPr>
          <w:rFonts w:ascii="Times New Roman" w:eastAsia="Times New Roman" w:hAnsi="Times New Roman" w:cs="Times New Roman"/>
          <w:sz w:val="24"/>
          <w:szCs w:val="24"/>
          <w:lang w:eastAsia="ru-RU"/>
        </w:rPr>
        <w:t xml:space="preserve">еро-Восточная </w:t>
      </w:r>
      <w:proofErr w:type="spellStart"/>
      <w:r w:rsidR="009B3022">
        <w:rPr>
          <w:rFonts w:ascii="Times New Roman" w:eastAsia="Times New Roman" w:hAnsi="Times New Roman" w:cs="Times New Roman"/>
          <w:sz w:val="24"/>
          <w:szCs w:val="24"/>
          <w:lang w:eastAsia="ru-RU"/>
        </w:rPr>
        <w:t>промзона</w:t>
      </w:r>
      <w:proofErr w:type="spellEnd"/>
      <w:r w:rsidR="009B3022">
        <w:rPr>
          <w:rFonts w:ascii="Times New Roman" w:eastAsia="Times New Roman" w:hAnsi="Times New Roman" w:cs="Times New Roman"/>
          <w:sz w:val="24"/>
          <w:szCs w:val="24"/>
          <w:lang w:eastAsia="ru-RU"/>
        </w:rPr>
        <w:t xml:space="preserve">, филиал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 Северные электрические сети, административно-бытовой корпус, кабинет 216.</w:t>
      </w:r>
    </w:p>
    <w:p w:rsidR="007717DB" w:rsidRPr="001F201D" w:rsidRDefault="007717DB" w:rsidP="001F201D">
      <w:pPr>
        <w:spacing w:after="0" w:line="240" w:lineRule="auto"/>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Дата и время проведения запроса предложений</w:t>
      </w:r>
    </w:p>
    <w:p w:rsidR="00C47E9E" w:rsidRDefault="001F201D" w:rsidP="001F201D">
      <w:pPr>
        <w:spacing w:after="0" w:line="240" w:lineRule="auto"/>
        <w:rPr>
          <w:rFonts w:ascii="Arial" w:hAnsi="Arial" w:cs="Arial"/>
          <w:color w:val="000000"/>
          <w:sz w:val="21"/>
          <w:szCs w:val="21"/>
        </w:rPr>
      </w:pPr>
      <w:r w:rsidRPr="001F201D">
        <w:rPr>
          <w:rFonts w:ascii="Times New Roman" w:eastAsia="Times New Roman" w:hAnsi="Times New Roman" w:cs="Times New Roman"/>
          <w:sz w:val="24"/>
          <w:szCs w:val="24"/>
          <w:lang w:eastAsia="ru-RU"/>
        </w:rPr>
        <w:t xml:space="preserve">Дата начала запроса предложений: </w:t>
      </w:r>
      <w:r w:rsidR="00722B02">
        <w:rPr>
          <w:rFonts w:ascii="Times New Roman" w:eastAsia="Times New Roman" w:hAnsi="Times New Roman" w:cs="Times New Roman"/>
          <w:sz w:val="24"/>
          <w:szCs w:val="24"/>
          <w:lang w:eastAsia="ru-RU"/>
        </w:rPr>
        <w:t xml:space="preserve">19.10.2015 </w:t>
      </w:r>
    </w:p>
    <w:p w:rsid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Дата о</w:t>
      </w:r>
      <w:r w:rsidR="00C47E9E">
        <w:rPr>
          <w:rFonts w:ascii="Times New Roman" w:eastAsia="Times New Roman" w:hAnsi="Times New Roman" w:cs="Times New Roman"/>
          <w:sz w:val="24"/>
          <w:szCs w:val="24"/>
          <w:lang w:eastAsia="ru-RU"/>
        </w:rPr>
        <w:t>кончания за</w:t>
      </w:r>
      <w:r w:rsidR="00722B02">
        <w:rPr>
          <w:rFonts w:ascii="Times New Roman" w:eastAsia="Times New Roman" w:hAnsi="Times New Roman" w:cs="Times New Roman"/>
          <w:sz w:val="24"/>
          <w:szCs w:val="24"/>
          <w:lang w:eastAsia="ru-RU"/>
        </w:rPr>
        <w:t xml:space="preserve">проса предложений: 10.11.2015 </w:t>
      </w:r>
    </w:p>
    <w:p w:rsidR="007717DB" w:rsidRPr="001F201D" w:rsidRDefault="007717DB" w:rsidP="001F201D">
      <w:pPr>
        <w:spacing w:after="0" w:line="240" w:lineRule="auto"/>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Сведения о заказчике</w:t>
      </w:r>
    </w:p>
    <w:p w:rsidR="001F201D" w:rsidRDefault="00C47E9E" w:rsidP="001F20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1F201D" w:rsidRPr="001F201D">
        <w:rPr>
          <w:rFonts w:ascii="Times New Roman" w:eastAsia="Times New Roman" w:hAnsi="Times New Roman" w:cs="Times New Roman"/>
          <w:sz w:val="24"/>
          <w:szCs w:val="24"/>
          <w:lang w:eastAsia="ru-RU"/>
        </w:rPr>
        <w:t xml:space="preserve">кционерное общество энергетики и </w:t>
      </w:r>
      <w:proofErr w:type="spellStart"/>
      <w:r w:rsidR="001F201D" w:rsidRPr="001F201D">
        <w:rPr>
          <w:rFonts w:ascii="Times New Roman" w:eastAsia="Times New Roman" w:hAnsi="Times New Roman" w:cs="Times New Roman"/>
          <w:sz w:val="24"/>
          <w:szCs w:val="24"/>
          <w:lang w:eastAsia="ru-RU"/>
        </w:rPr>
        <w:t>электрофикации</w:t>
      </w:r>
      <w:proofErr w:type="spellEnd"/>
      <w:r w:rsidR="001F201D" w:rsidRPr="001F201D">
        <w:rPr>
          <w:rFonts w:ascii="Times New Roman" w:eastAsia="Times New Roman" w:hAnsi="Times New Roman" w:cs="Times New Roman"/>
          <w:sz w:val="24"/>
          <w:szCs w:val="24"/>
          <w:lang w:eastAsia="ru-RU"/>
        </w:rPr>
        <w:t xml:space="preserve"> "</w:t>
      </w:r>
      <w:proofErr w:type="spellStart"/>
      <w:r w:rsidR="001F201D" w:rsidRPr="001F201D">
        <w:rPr>
          <w:rFonts w:ascii="Times New Roman" w:eastAsia="Times New Roman" w:hAnsi="Times New Roman" w:cs="Times New Roman"/>
          <w:sz w:val="24"/>
          <w:szCs w:val="24"/>
          <w:lang w:eastAsia="ru-RU"/>
        </w:rPr>
        <w:t>Тюменьэнерго</w:t>
      </w:r>
      <w:proofErr w:type="spellEnd"/>
      <w:r w:rsidR="001F201D" w:rsidRPr="001F201D">
        <w:rPr>
          <w:rFonts w:ascii="Times New Roman" w:eastAsia="Times New Roman" w:hAnsi="Times New Roman" w:cs="Times New Roman"/>
          <w:sz w:val="24"/>
          <w:szCs w:val="24"/>
          <w:lang w:eastAsia="ru-RU"/>
        </w:rPr>
        <w:t>" филиал Сев</w:t>
      </w:r>
      <w:r>
        <w:rPr>
          <w:rFonts w:ascii="Times New Roman" w:eastAsia="Times New Roman" w:hAnsi="Times New Roman" w:cs="Times New Roman"/>
          <w:sz w:val="24"/>
          <w:szCs w:val="24"/>
          <w:lang w:eastAsia="ru-RU"/>
        </w:rPr>
        <w:t>ерные электрические сети (628408</w:t>
      </w:r>
      <w:r w:rsidR="001F201D" w:rsidRPr="001F201D">
        <w:rPr>
          <w:rFonts w:ascii="Times New Roman" w:eastAsia="Times New Roman" w:hAnsi="Times New Roman" w:cs="Times New Roman"/>
          <w:sz w:val="24"/>
          <w:szCs w:val="24"/>
          <w:lang w:eastAsia="ru-RU"/>
        </w:rPr>
        <w:t>, г. Сургут, ХМАО, Тюменская область, ул. Университетская д.4)</w:t>
      </w:r>
    </w:p>
    <w:p w:rsidR="007717DB" w:rsidRPr="001F201D" w:rsidRDefault="007717DB" w:rsidP="001F201D">
      <w:pPr>
        <w:spacing w:after="0" w:line="240" w:lineRule="auto"/>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Предмет запроса предложений</w:t>
      </w:r>
    </w:p>
    <w:p w:rsidR="001F201D" w:rsidRPr="001F201D" w:rsidRDefault="001F201D" w:rsidP="00722B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Название товара (услуги): </w:t>
      </w:r>
      <w:r w:rsidR="00722B02" w:rsidRPr="00B1668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w:t>
      </w:r>
      <w:r w:rsidR="00722B02">
        <w:rPr>
          <w:rFonts w:ascii="Times New Roman" w:hAnsi="Times New Roman"/>
          <w:sz w:val="24"/>
          <w:szCs w:val="24"/>
        </w:rPr>
        <w:t>разработку</w:t>
      </w:r>
      <w:r w:rsidR="00722B02" w:rsidRPr="00AF3085">
        <w:rPr>
          <w:rFonts w:ascii="Times New Roman" w:eastAsia="Calibri" w:hAnsi="Times New Roman" w:cs="Times New Roman"/>
          <w:sz w:val="24"/>
          <w:szCs w:val="24"/>
        </w:rPr>
        <w:t xml:space="preserve"> специального проекта перевозки тяжеловесных и крупногабаритных грузов по мостовым сооружениям для</w:t>
      </w:r>
      <w:r w:rsidR="00722B02" w:rsidRPr="006A4020">
        <w:rPr>
          <w:rFonts w:ascii="Times New Roman" w:hAnsi="Times New Roman"/>
          <w:sz w:val="24"/>
          <w:szCs w:val="24"/>
        </w:rPr>
        <w:t xml:space="preserve"> филиала АО "</w:t>
      </w:r>
      <w:proofErr w:type="spellStart"/>
      <w:r w:rsidR="00722B02" w:rsidRPr="006A4020">
        <w:rPr>
          <w:rFonts w:ascii="Times New Roman" w:hAnsi="Times New Roman"/>
          <w:sz w:val="24"/>
          <w:szCs w:val="24"/>
        </w:rPr>
        <w:t>Тюменьэнерго</w:t>
      </w:r>
      <w:proofErr w:type="spellEnd"/>
      <w:r w:rsidR="00722B02" w:rsidRPr="006A4020">
        <w:rPr>
          <w:rFonts w:ascii="Times New Roman" w:hAnsi="Times New Roman"/>
          <w:sz w:val="24"/>
          <w:szCs w:val="24"/>
        </w:rPr>
        <w:t>" Северные ЭС</w:t>
      </w:r>
      <w:r w:rsidR="00722B02">
        <w:rPr>
          <w:rFonts w:ascii="Times New Roman" w:eastAsia="Times New Roman" w:hAnsi="Times New Roman" w:cs="Times New Roman"/>
          <w:sz w:val="24"/>
          <w:szCs w:val="24"/>
          <w:lang w:eastAsia="ru-RU"/>
        </w:rPr>
        <w:t>.</w:t>
      </w:r>
    </w:p>
    <w:p w:rsidR="00C47E9E" w:rsidRDefault="001F201D" w:rsidP="00C47E9E">
      <w:pPr>
        <w:spacing w:after="0" w:line="240" w:lineRule="auto"/>
        <w:jc w:val="both"/>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Краткое описание лота:</w:t>
      </w:r>
    </w:p>
    <w:p w:rsidR="001F201D" w:rsidRPr="001F201D" w:rsidRDefault="00722B02" w:rsidP="001F201D">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rPr>
        <w:t>Разработка</w:t>
      </w:r>
      <w:r w:rsidRPr="00AF3085">
        <w:rPr>
          <w:rFonts w:ascii="Times New Roman" w:eastAsia="Calibri" w:hAnsi="Times New Roman" w:cs="Times New Roman"/>
          <w:sz w:val="24"/>
          <w:szCs w:val="24"/>
        </w:rPr>
        <w:t xml:space="preserve"> специального проекта перевозки тяжеловесных и крупногабаритных грузов по мостовым сооружениям для</w:t>
      </w:r>
      <w:r w:rsidRPr="006A4020">
        <w:rPr>
          <w:rFonts w:ascii="Times New Roman" w:hAnsi="Times New Roman"/>
          <w:sz w:val="24"/>
          <w:szCs w:val="24"/>
        </w:rPr>
        <w:t xml:space="preserve"> филиала АО "</w:t>
      </w:r>
      <w:proofErr w:type="spellStart"/>
      <w:r w:rsidRPr="006A4020">
        <w:rPr>
          <w:rFonts w:ascii="Times New Roman" w:hAnsi="Times New Roman"/>
          <w:sz w:val="24"/>
          <w:szCs w:val="24"/>
        </w:rPr>
        <w:t>Тюменьэнерго</w:t>
      </w:r>
      <w:proofErr w:type="spellEnd"/>
      <w:r w:rsidRPr="006A4020">
        <w:rPr>
          <w:rFonts w:ascii="Times New Roman" w:hAnsi="Times New Roman"/>
          <w:sz w:val="24"/>
          <w:szCs w:val="24"/>
        </w:rPr>
        <w:t>" Северные ЭС</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1F201D" w:rsidRPr="001F201D">
        <w:rPr>
          <w:rFonts w:ascii="Times New Roman" w:eastAsia="Times New Roman" w:hAnsi="Times New Roman" w:cs="Times New Roman"/>
          <w:sz w:val="24"/>
          <w:szCs w:val="24"/>
          <w:lang w:eastAsia="ru-RU"/>
        </w:rPr>
        <w:t xml:space="preserve">Количество товара (услуг): 1 </w:t>
      </w:r>
      <w:proofErr w:type="spellStart"/>
      <w:proofErr w:type="gramStart"/>
      <w:r w:rsidR="001F201D" w:rsidRPr="001F201D">
        <w:rPr>
          <w:rFonts w:ascii="Times New Roman" w:eastAsia="Times New Roman" w:hAnsi="Times New Roman" w:cs="Times New Roman"/>
          <w:sz w:val="24"/>
          <w:szCs w:val="24"/>
          <w:lang w:eastAsia="ru-RU"/>
        </w:rPr>
        <w:t>шт</w:t>
      </w:r>
      <w:proofErr w:type="spellEnd"/>
      <w:proofErr w:type="gramEnd"/>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Цена за единицу товара (услуги): </w:t>
      </w:r>
      <w:r w:rsidR="00722B02">
        <w:rPr>
          <w:rFonts w:ascii="Times New Roman" w:hAnsi="Times New Roman"/>
          <w:sz w:val="24"/>
          <w:szCs w:val="24"/>
        </w:rPr>
        <w:t>756 191,</w:t>
      </w:r>
      <w:r w:rsidR="00722B02" w:rsidRPr="00AF3085">
        <w:rPr>
          <w:rFonts w:ascii="Times New Roman" w:hAnsi="Times New Roman"/>
          <w:sz w:val="24"/>
          <w:szCs w:val="24"/>
        </w:rPr>
        <w:t xml:space="preserve">20 </w:t>
      </w:r>
      <w:r w:rsidRPr="001F201D">
        <w:rPr>
          <w:rFonts w:ascii="Times New Roman" w:eastAsia="Times New Roman" w:hAnsi="Times New Roman" w:cs="Times New Roman"/>
          <w:sz w:val="24"/>
          <w:szCs w:val="24"/>
          <w:lang w:eastAsia="ru-RU"/>
        </w:rPr>
        <w:t xml:space="preserve"> руб. (цена с НДС)</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Общая стоимость контракта: </w:t>
      </w:r>
      <w:r w:rsidR="00722B02">
        <w:rPr>
          <w:rFonts w:ascii="Times New Roman" w:hAnsi="Times New Roman"/>
          <w:sz w:val="24"/>
          <w:szCs w:val="24"/>
        </w:rPr>
        <w:t>756 191,</w:t>
      </w:r>
      <w:r w:rsidR="00722B02" w:rsidRPr="00AF3085">
        <w:rPr>
          <w:rFonts w:ascii="Times New Roman" w:hAnsi="Times New Roman"/>
          <w:sz w:val="24"/>
          <w:szCs w:val="24"/>
        </w:rPr>
        <w:t xml:space="preserve">20 </w:t>
      </w:r>
      <w:r w:rsidRPr="001F201D">
        <w:rPr>
          <w:rFonts w:ascii="Times New Roman" w:eastAsia="Times New Roman" w:hAnsi="Times New Roman" w:cs="Times New Roman"/>
          <w:sz w:val="24"/>
          <w:szCs w:val="24"/>
          <w:lang w:eastAsia="ru-RU"/>
        </w:rPr>
        <w:t xml:space="preserve"> руб. (цена с НДС)</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Условия оплаты:</w:t>
      </w:r>
      <w:r w:rsidRPr="001F201D">
        <w:rPr>
          <w:rFonts w:ascii="Times New Roman" w:eastAsia="Times New Roman" w:hAnsi="Times New Roman" w:cs="Times New Roman"/>
          <w:sz w:val="24"/>
          <w:szCs w:val="24"/>
          <w:lang w:eastAsia="ru-RU"/>
        </w:rPr>
        <w:br/>
        <w:t>В соответствии с проектом договора Приложение № 2 к Закупочной документации</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Условия поставки:</w:t>
      </w:r>
      <w:r w:rsidRPr="001F201D">
        <w:rPr>
          <w:rFonts w:ascii="Times New Roman" w:eastAsia="Times New Roman" w:hAnsi="Times New Roman" w:cs="Times New Roman"/>
          <w:sz w:val="24"/>
          <w:szCs w:val="24"/>
          <w:lang w:eastAsia="ru-RU"/>
        </w:rPr>
        <w:br/>
      </w:r>
      <w:proofErr w:type="gramStart"/>
      <w:r w:rsidRPr="001F201D">
        <w:rPr>
          <w:rFonts w:ascii="Times New Roman" w:eastAsia="Times New Roman" w:hAnsi="Times New Roman" w:cs="Times New Roman"/>
          <w:sz w:val="24"/>
          <w:szCs w:val="24"/>
          <w:lang w:eastAsia="ru-RU"/>
        </w:rPr>
        <w:t>Указаны в Задании на проектирование Приложение № 1 к Закупочной документации</w:t>
      </w:r>
      <w:proofErr w:type="gramEnd"/>
    </w:p>
    <w:p w:rsidR="001F201D" w:rsidRDefault="001F201D" w:rsidP="009B3022">
      <w:pPr>
        <w:spacing w:after="0" w:line="240" w:lineRule="auto"/>
        <w:jc w:val="both"/>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Комментарий:</w:t>
      </w:r>
      <w:r w:rsidRPr="001F201D">
        <w:rPr>
          <w:rFonts w:ascii="Times New Roman" w:eastAsia="Times New Roman" w:hAnsi="Times New Roman" w:cs="Times New Roman"/>
          <w:sz w:val="24"/>
          <w:szCs w:val="24"/>
          <w:lang w:eastAsia="ru-RU"/>
        </w:rPr>
        <w:br/>
      </w:r>
      <w:r w:rsidR="00C47E9E" w:rsidRPr="00C47E9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009B3022">
        <w:rPr>
          <w:rFonts w:ascii="Times New Roman" w:eastAsia="Times New Roman" w:hAnsi="Times New Roman" w:cs="Times New Roman"/>
          <w:sz w:val="24"/>
          <w:szCs w:val="24"/>
          <w:lang w:eastAsia="ru-RU"/>
        </w:rPr>
        <w:t xml:space="preserve"> </w:t>
      </w:r>
      <w:proofErr w:type="gramStart"/>
      <w:r w:rsidR="00C47E9E" w:rsidRPr="00C47E9E">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00C47E9E" w:rsidRPr="00C47E9E">
        <w:rPr>
          <w:rFonts w:ascii="Times New Roman" w:eastAsia="Times New Roman" w:hAnsi="Times New Roman" w:cs="Times New Roman"/>
          <w:sz w:val="24"/>
          <w:szCs w:val="24"/>
          <w:lang w:eastAsia="ru-RU"/>
        </w:rPr>
        <w:t xml:space="preserve"> </w:t>
      </w:r>
      <w:proofErr w:type="gramStart"/>
      <w:r w:rsidR="00C47E9E" w:rsidRPr="00C47E9E">
        <w:rPr>
          <w:rFonts w:ascii="Times New Roman" w:eastAsia="Times New Roman" w:hAnsi="Times New Roman" w:cs="Times New Roman"/>
          <w:sz w:val="24"/>
          <w:szCs w:val="24"/>
          <w:lang w:eastAsia="ru-RU"/>
        </w:rPr>
        <w:t>Заявка Участника на бумажном носителе не предоставляется)</w:t>
      </w:r>
      <w:r w:rsidR="009B3022">
        <w:rPr>
          <w:rFonts w:ascii="Times New Roman" w:eastAsia="Times New Roman" w:hAnsi="Times New Roman" w:cs="Times New Roman"/>
          <w:sz w:val="24"/>
          <w:szCs w:val="24"/>
          <w:lang w:eastAsia="ru-RU"/>
        </w:rPr>
        <w:t xml:space="preserve"> </w:t>
      </w:r>
      <w:r w:rsidR="00C47E9E" w:rsidRPr="00C47E9E">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009B3022">
        <w:rPr>
          <w:rFonts w:ascii="Times New Roman" w:eastAsia="Times New Roman" w:hAnsi="Times New Roman" w:cs="Times New Roman"/>
          <w:sz w:val="24"/>
          <w:szCs w:val="24"/>
          <w:lang w:eastAsia="ru-RU"/>
        </w:rPr>
        <w:t xml:space="preserve"> </w:t>
      </w:r>
      <w:r w:rsidR="00C47E9E" w:rsidRPr="00C47E9E">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009B3022">
        <w:rPr>
          <w:rFonts w:ascii="Times New Roman" w:eastAsia="Times New Roman" w:hAnsi="Times New Roman" w:cs="Times New Roman"/>
          <w:sz w:val="24"/>
          <w:szCs w:val="24"/>
          <w:lang w:eastAsia="ru-RU"/>
        </w:rPr>
        <w:t xml:space="preserve"> </w:t>
      </w:r>
      <w:r w:rsidR="00C47E9E" w:rsidRPr="00C47E9E">
        <w:rPr>
          <w:rFonts w:ascii="Times New Roman" w:eastAsia="Times New Roman" w:hAnsi="Times New Roman" w:cs="Times New Roman"/>
          <w:sz w:val="24"/>
          <w:szCs w:val="24"/>
          <w:lang w:eastAsia="ru-RU"/>
        </w:rPr>
        <w:t xml:space="preserve">Условия договора, </w:t>
      </w:r>
      <w:r w:rsidR="00C47E9E" w:rsidRPr="00C47E9E">
        <w:rPr>
          <w:rFonts w:ascii="Times New Roman" w:eastAsia="Times New Roman" w:hAnsi="Times New Roman" w:cs="Times New Roman"/>
          <w:sz w:val="24"/>
          <w:szCs w:val="24"/>
          <w:lang w:eastAsia="ru-RU"/>
        </w:rPr>
        <w:lastRenderedPageBreak/>
        <w:t>заключаемого по результатам закупки, указаны в Приложении № 2 к закупочной документации «Проект договора».</w:t>
      </w:r>
      <w:r w:rsidR="009B3022">
        <w:rPr>
          <w:rFonts w:ascii="Times New Roman" w:eastAsia="Times New Roman" w:hAnsi="Times New Roman" w:cs="Times New Roman"/>
          <w:sz w:val="24"/>
          <w:szCs w:val="24"/>
          <w:lang w:eastAsia="ru-RU"/>
        </w:rPr>
        <w:t xml:space="preserve"> </w:t>
      </w:r>
      <w:r w:rsidR="00C47E9E" w:rsidRPr="00C47E9E">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r w:rsidR="009B3022">
        <w:rPr>
          <w:rFonts w:ascii="Times New Roman" w:eastAsia="Times New Roman" w:hAnsi="Times New Roman" w:cs="Times New Roman"/>
          <w:sz w:val="24"/>
          <w:szCs w:val="24"/>
          <w:lang w:eastAsia="ru-RU"/>
        </w:rPr>
        <w:t xml:space="preserve"> </w:t>
      </w:r>
      <w:r w:rsidR="00C47E9E" w:rsidRPr="00C47E9E">
        <w:rPr>
          <w:rFonts w:ascii="Times New Roman" w:eastAsia="Times New Roman" w:hAnsi="Times New Roman" w:cs="Times New Roman"/>
          <w:sz w:val="24"/>
          <w:szCs w:val="24"/>
          <w:lang w:eastAsia="ru-RU"/>
        </w:rP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00C47E9E" w:rsidRPr="00C47E9E">
        <w:rPr>
          <w:rFonts w:ascii="Times New Roman" w:eastAsia="Times New Roman" w:hAnsi="Times New Roman" w:cs="Times New Roman"/>
          <w:sz w:val="24"/>
          <w:szCs w:val="24"/>
          <w:lang w:eastAsia="ru-RU"/>
        </w:rPr>
        <w:t>ранжировке</w:t>
      </w:r>
      <w:proofErr w:type="spellEnd"/>
      <w:r w:rsidR="00C47E9E" w:rsidRPr="00C47E9E">
        <w:rPr>
          <w:rFonts w:ascii="Times New Roman" w:eastAsia="Times New Roman" w:hAnsi="Times New Roman" w:cs="Times New Roman"/>
          <w:sz w:val="24"/>
          <w:szCs w:val="24"/>
          <w:lang w:eastAsia="ru-RU"/>
        </w:rPr>
        <w:t xml:space="preserve">, прохождения </w:t>
      </w:r>
      <w:proofErr w:type="spellStart"/>
      <w:r w:rsidR="00C47E9E" w:rsidRPr="00C47E9E">
        <w:rPr>
          <w:rFonts w:ascii="Times New Roman" w:eastAsia="Times New Roman" w:hAnsi="Times New Roman" w:cs="Times New Roman"/>
          <w:sz w:val="24"/>
          <w:szCs w:val="24"/>
          <w:lang w:eastAsia="ru-RU"/>
        </w:rPr>
        <w:t>постквалификации</w:t>
      </w:r>
      <w:proofErr w:type="spellEnd"/>
      <w:r w:rsidR="00C47E9E" w:rsidRPr="00C47E9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00C47E9E" w:rsidRPr="00C47E9E">
        <w:rPr>
          <w:rFonts w:ascii="Times New Roman" w:eastAsia="Times New Roman" w:hAnsi="Times New Roman" w:cs="Times New Roman"/>
          <w:sz w:val="24"/>
          <w:szCs w:val="24"/>
          <w:lang w:eastAsia="ru-RU"/>
        </w:rPr>
        <w:t>Постквалификация</w:t>
      </w:r>
      <w:proofErr w:type="spellEnd"/>
      <w:r w:rsidR="00C47E9E" w:rsidRPr="00C47E9E">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00C47E9E" w:rsidRPr="00C47E9E">
        <w:rPr>
          <w:rFonts w:ascii="Times New Roman" w:eastAsia="Times New Roman" w:hAnsi="Times New Roman" w:cs="Times New Roman"/>
          <w:sz w:val="24"/>
          <w:szCs w:val="24"/>
          <w:lang w:eastAsia="ru-RU"/>
        </w:rPr>
        <w:t>Постквалификация</w:t>
      </w:r>
      <w:proofErr w:type="spellEnd"/>
      <w:r w:rsidR="00C47E9E" w:rsidRPr="00C47E9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00C47E9E" w:rsidRPr="00C47E9E">
        <w:rPr>
          <w:rFonts w:ascii="Times New Roman" w:eastAsia="Times New Roman" w:hAnsi="Times New Roman" w:cs="Times New Roman"/>
          <w:sz w:val="24"/>
          <w:szCs w:val="24"/>
          <w:lang w:eastAsia="ru-RU"/>
        </w:rPr>
        <w:t>постквалификации</w:t>
      </w:r>
      <w:proofErr w:type="spellEnd"/>
      <w:r w:rsidR="00C47E9E" w:rsidRPr="00C47E9E">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7717DB" w:rsidRPr="001F201D" w:rsidRDefault="007717DB" w:rsidP="009B3022">
      <w:pPr>
        <w:spacing w:after="0" w:line="240" w:lineRule="auto"/>
        <w:jc w:val="both"/>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Сведения об участниках запроса предложений, подавших предложения</w:t>
      </w:r>
    </w:p>
    <w:p w:rsidR="001F201D" w:rsidRPr="009B3022" w:rsidRDefault="00722B02" w:rsidP="001F201D">
      <w:pPr>
        <w:numPr>
          <w:ilvl w:val="0"/>
          <w:numId w:val="1"/>
        </w:numPr>
        <w:spacing w:after="0" w:line="240" w:lineRule="auto"/>
        <w:ind w:left="0"/>
        <w:rPr>
          <w:rFonts w:ascii="Times New Roman" w:eastAsia="Times New Roman" w:hAnsi="Times New Roman" w:cs="Times New Roman"/>
          <w:bCs/>
          <w:sz w:val="24"/>
          <w:szCs w:val="24"/>
          <w:lang w:eastAsia="ru-RU"/>
        </w:rPr>
      </w:pPr>
      <w:r w:rsidRPr="00300F23">
        <w:rPr>
          <w:rFonts w:ascii="Times New Roman" w:eastAsia="Times New Roman" w:hAnsi="Times New Roman" w:cs="Times New Roman"/>
          <w:sz w:val="24"/>
          <w:szCs w:val="24"/>
          <w:lang w:eastAsia="ru-RU"/>
        </w:rPr>
        <w:t>ООО "</w:t>
      </w:r>
      <w:proofErr w:type="spellStart"/>
      <w:r w:rsidRPr="00300F23">
        <w:rPr>
          <w:rFonts w:ascii="Times New Roman" w:eastAsia="Times New Roman" w:hAnsi="Times New Roman" w:cs="Times New Roman"/>
          <w:sz w:val="24"/>
          <w:szCs w:val="24"/>
          <w:lang w:eastAsia="ru-RU"/>
        </w:rPr>
        <w:t>СибДор</w:t>
      </w:r>
      <w:proofErr w:type="spellEnd"/>
      <w:r w:rsidRPr="00300F23">
        <w:rPr>
          <w:rFonts w:ascii="Times New Roman" w:eastAsia="Times New Roman" w:hAnsi="Times New Roman" w:cs="Times New Roman"/>
          <w:sz w:val="24"/>
          <w:szCs w:val="24"/>
          <w:lang w:eastAsia="ru-RU"/>
        </w:rPr>
        <w:t>"</w:t>
      </w:r>
      <w:r w:rsidR="001F201D" w:rsidRPr="009B3022">
        <w:rPr>
          <w:rFonts w:ascii="Times New Roman" w:eastAsia="Times New Roman" w:hAnsi="Times New Roman" w:cs="Times New Roman"/>
          <w:bCs/>
          <w:sz w:val="24"/>
          <w:szCs w:val="24"/>
          <w:lang w:eastAsia="ru-RU"/>
        </w:rPr>
        <w:t xml:space="preserve"> предложение: «Заявка на участие в открытом запросе предложений на право заключения договора на </w:t>
      </w:r>
      <w:r>
        <w:rPr>
          <w:rFonts w:ascii="Times New Roman" w:hAnsi="Times New Roman"/>
          <w:sz w:val="24"/>
          <w:szCs w:val="24"/>
        </w:rPr>
        <w:t>разработку</w:t>
      </w:r>
      <w:r w:rsidRPr="00AF3085">
        <w:rPr>
          <w:rFonts w:ascii="Times New Roman" w:eastAsia="Calibri" w:hAnsi="Times New Roman" w:cs="Times New Roman"/>
          <w:sz w:val="24"/>
          <w:szCs w:val="24"/>
        </w:rPr>
        <w:t xml:space="preserve"> специального проекта перевозки тяжеловесных и крупногабаритных грузов по мостовым сооружениям для</w:t>
      </w:r>
      <w:r w:rsidRPr="006A4020">
        <w:rPr>
          <w:rFonts w:ascii="Times New Roman" w:hAnsi="Times New Roman"/>
          <w:sz w:val="24"/>
          <w:szCs w:val="24"/>
        </w:rPr>
        <w:t xml:space="preserve"> филиала АО "</w:t>
      </w:r>
      <w:proofErr w:type="spellStart"/>
      <w:r w:rsidRPr="006A4020">
        <w:rPr>
          <w:rFonts w:ascii="Times New Roman" w:hAnsi="Times New Roman"/>
          <w:sz w:val="24"/>
          <w:szCs w:val="24"/>
        </w:rPr>
        <w:t>Тюменьэнерго</w:t>
      </w:r>
      <w:proofErr w:type="spellEnd"/>
      <w:r w:rsidRPr="006A4020">
        <w:rPr>
          <w:rFonts w:ascii="Times New Roman" w:hAnsi="Times New Roman"/>
          <w:sz w:val="24"/>
          <w:szCs w:val="24"/>
        </w:rPr>
        <w:t>" Северные ЭС</w:t>
      </w:r>
      <w:r>
        <w:rPr>
          <w:rFonts w:ascii="Times New Roman" w:eastAsia="Times New Roman" w:hAnsi="Times New Roman" w:cs="Times New Roman"/>
          <w:bCs/>
          <w:sz w:val="24"/>
          <w:szCs w:val="24"/>
          <w:lang w:eastAsia="ru-RU"/>
        </w:rPr>
        <w:t>», цена:</w:t>
      </w:r>
      <w:r w:rsidR="001F201D" w:rsidRPr="009B3022">
        <w:rPr>
          <w:rFonts w:ascii="Times New Roman" w:eastAsia="Times New Roman" w:hAnsi="Times New Roman" w:cs="Times New Roman"/>
          <w:bCs/>
          <w:sz w:val="24"/>
          <w:szCs w:val="24"/>
          <w:lang w:eastAsia="ru-RU"/>
        </w:rPr>
        <w:t xml:space="preserve"> </w:t>
      </w:r>
      <w:r w:rsidRPr="00C9151D">
        <w:rPr>
          <w:rFonts w:ascii="Times New Roman" w:hAnsi="Times New Roman"/>
          <w:sz w:val="24"/>
          <w:szCs w:val="24"/>
        </w:rPr>
        <w:t>756 191,20</w:t>
      </w:r>
      <w:r w:rsidR="00910B42" w:rsidRPr="009B3022">
        <w:rPr>
          <w:rFonts w:ascii="Times New Roman" w:eastAsia="Times New Roman" w:hAnsi="Times New Roman" w:cs="Times New Roman"/>
          <w:bCs/>
          <w:sz w:val="24"/>
          <w:szCs w:val="24"/>
          <w:lang w:eastAsia="ru-RU"/>
        </w:rPr>
        <w:t xml:space="preserve"> руб. (цена с НДС).</w:t>
      </w:r>
    </w:p>
    <w:p w:rsidR="007717DB" w:rsidRPr="001F201D" w:rsidRDefault="007717DB" w:rsidP="007717DB">
      <w:pPr>
        <w:spacing w:after="0" w:line="240" w:lineRule="auto"/>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Присутствовали</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Председатель Закупочной комиссии: Домашний Денис Александрович, Директор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Зам. председателя Закупочной комиссии: </w:t>
      </w:r>
      <w:r w:rsidR="00910B42">
        <w:rPr>
          <w:rFonts w:ascii="Times New Roman" w:eastAsia="Times New Roman" w:hAnsi="Times New Roman" w:cs="Times New Roman"/>
          <w:sz w:val="24"/>
          <w:szCs w:val="24"/>
          <w:lang w:eastAsia="ru-RU"/>
        </w:rPr>
        <w:t xml:space="preserve">Чернявский Юрий Альфредович, Начальник СЭБ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Члены Закупочной комиссии:</w:t>
      </w:r>
    </w:p>
    <w:p w:rsid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Ванина Елена Александровна,</w:t>
      </w:r>
      <w:r w:rsidR="00910B42">
        <w:rPr>
          <w:rFonts w:ascii="Times New Roman" w:eastAsia="Times New Roman" w:hAnsi="Times New Roman" w:cs="Times New Roman"/>
          <w:sz w:val="24"/>
          <w:szCs w:val="24"/>
          <w:lang w:eastAsia="ru-RU"/>
        </w:rPr>
        <w:t xml:space="preserve"> Заместитель начальника </w:t>
      </w:r>
      <w:proofErr w:type="spellStart"/>
      <w:r w:rsidR="00910B42">
        <w:rPr>
          <w:rFonts w:ascii="Times New Roman" w:eastAsia="Times New Roman" w:hAnsi="Times New Roman" w:cs="Times New Roman"/>
          <w:sz w:val="24"/>
          <w:szCs w:val="24"/>
          <w:lang w:eastAsia="ru-RU"/>
        </w:rPr>
        <w:t>УЛиМТО</w:t>
      </w:r>
      <w:proofErr w:type="spellEnd"/>
      <w:r w:rsidR="00910B42">
        <w:rPr>
          <w:rFonts w:ascii="Times New Roman" w:eastAsia="Times New Roman" w:hAnsi="Times New Roman" w:cs="Times New Roman"/>
          <w:sz w:val="24"/>
          <w:szCs w:val="24"/>
          <w:lang w:eastAsia="ru-RU"/>
        </w:rPr>
        <w:t xml:space="preserve">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w:t>
      </w:r>
    </w:p>
    <w:p w:rsidR="00910B42" w:rsidRPr="001F201D" w:rsidRDefault="00910B42" w:rsidP="001F201D">
      <w:pPr>
        <w:numPr>
          <w:ilvl w:val="0"/>
          <w:numId w:val="2"/>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Гейгер Светлана Викторовна, Главный </w:t>
      </w:r>
      <w:proofErr w:type="spellStart"/>
      <w:r>
        <w:rPr>
          <w:rFonts w:ascii="Times New Roman" w:eastAsia="Times New Roman" w:hAnsi="Times New Roman" w:cs="Times New Roman"/>
          <w:sz w:val="24"/>
          <w:szCs w:val="24"/>
          <w:lang w:eastAsia="ru-RU"/>
        </w:rPr>
        <w:t>бухгалтар</w:t>
      </w:r>
      <w:proofErr w:type="spellEnd"/>
      <w:r>
        <w:rPr>
          <w:rFonts w:ascii="Times New Roman" w:eastAsia="Times New Roman" w:hAnsi="Times New Roman" w:cs="Times New Roman"/>
          <w:sz w:val="24"/>
          <w:szCs w:val="24"/>
          <w:lang w:eastAsia="ru-RU"/>
        </w:rPr>
        <w:t xml:space="preserve"> – Начальник </w:t>
      </w:r>
      <w:proofErr w:type="spellStart"/>
      <w:r>
        <w:rPr>
          <w:rFonts w:ascii="Times New Roman" w:eastAsia="Times New Roman" w:hAnsi="Times New Roman" w:cs="Times New Roman"/>
          <w:sz w:val="24"/>
          <w:szCs w:val="24"/>
          <w:lang w:eastAsia="ru-RU"/>
        </w:rPr>
        <w:t>ОБНУиО</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Северных</w:t>
      </w:r>
      <w:proofErr w:type="gramEnd"/>
      <w:r>
        <w:rPr>
          <w:rFonts w:ascii="Times New Roman" w:eastAsia="Times New Roman" w:hAnsi="Times New Roman" w:cs="Times New Roman"/>
          <w:sz w:val="24"/>
          <w:szCs w:val="24"/>
          <w:lang w:eastAsia="ru-RU"/>
        </w:rPr>
        <w:t xml:space="preserve"> ЭС</w:t>
      </w:r>
    </w:p>
    <w:p w:rsidR="001F201D" w:rsidRP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1F201D">
        <w:rPr>
          <w:rFonts w:ascii="Times New Roman" w:eastAsia="Times New Roman" w:hAnsi="Times New Roman" w:cs="Times New Roman"/>
          <w:sz w:val="24"/>
          <w:szCs w:val="24"/>
          <w:lang w:eastAsia="ru-RU"/>
        </w:rPr>
        <w:t>Браворенко</w:t>
      </w:r>
      <w:proofErr w:type="spellEnd"/>
      <w:r w:rsidRPr="001F201D">
        <w:rPr>
          <w:rFonts w:ascii="Times New Roman" w:eastAsia="Times New Roman" w:hAnsi="Times New Roman" w:cs="Times New Roman"/>
          <w:sz w:val="24"/>
          <w:szCs w:val="24"/>
          <w:lang w:eastAsia="ru-RU"/>
        </w:rPr>
        <w:t xml:space="preserve"> Геннадий Константинович, Начальник ПТС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p w:rsidR="001F201D" w:rsidRP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Марченко Валентин Алексеевич, Ведущий юрисконсульт Северных ЭС</w:t>
      </w:r>
    </w:p>
    <w:p w:rsidR="001F201D" w:rsidRP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Осипов Владимир Александрович, Ведущий специалист группы безопасности Северных ЭС</w:t>
      </w:r>
    </w:p>
    <w:p w:rsidR="001F201D" w:rsidRP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Пивоваров Павел Вячеславович, Заместитель директора по развитию и реализации услуг филиала 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 Северных ЭС</w:t>
      </w:r>
    </w:p>
    <w:p w:rsidR="001F201D" w:rsidRPr="001F201D" w:rsidRDefault="001F201D" w:rsidP="001F201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1F201D">
        <w:rPr>
          <w:rFonts w:ascii="Times New Roman" w:eastAsia="Times New Roman" w:hAnsi="Times New Roman" w:cs="Times New Roman"/>
          <w:sz w:val="24"/>
          <w:szCs w:val="24"/>
          <w:lang w:eastAsia="ru-RU"/>
        </w:rPr>
        <w:t>Тинин</w:t>
      </w:r>
      <w:proofErr w:type="spellEnd"/>
      <w:r w:rsidRPr="001F201D">
        <w:rPr>
          <w:rFonts w:ascii="Times New Roman" w:eastAsia="Times New Roman" w:hAnsi="Times New Roman" w:cs="Times New Roman"/>
          <w:sz w:val="24"/>
          <w:szCs w:val="24"/>
          <w:lang w:eastAsia="ru-RU"/>
        </w:rPr>
        <w:t xml:space="preserve"> Максим Валерьевич, Начальник </w:t>
      </w:r>
      <w:proofErr w:type="spellStart"/>
      <w:r w:rsidRPr="001F201D">
        <w:rPr>
          <w:rFonts w:ascii="Times New Roman" w:eastAsia="Times New Roman" w:hAnsi="Times New Roman" w:cs="Times New Roman"/>
          <w:sz w:val="24"/>
          <w:szCs w:val="24"/>
          <w:lang w:eastAsia="ru-RU"/>
        </w:rPr>
        <w:t>ОЛиМТО</w:t>
      </w:r>
      <w:proofErr w:type="spellEnd"/>
      <w:r w:rsidRPr="001F201D">
        <w:rPr>
          <w:rFonts w:ascii="Times New Roman" w:eastAsia="Times New Roman" w:hAnsi="Times New Roman" w:cs="Times New Roman"/>
          <w:sz w:val="24"/>
          <w:szCs w:val="24"/>
          <w:lang w:eastAsia="ru-RU"/>
        </w:rPr>
        <w:t xml:space="preserve"> Северных ЭС</w:t>
      </w:r>
    </w:p>
    <w:p w:rsid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Ответственный секретарь Закупочной комиссии: </w:t>
      </w:r>
      <w:proofErr w:type="spellStart"/>
      <w:r w:rsidRPr="001F201D">
        <w:rPr>
          <w:rFonts w:ascii="Times New Roman" w:eastAsia="Times New Roman" w:hAnsi="Times New Roman" w:cs="Times New Roman"/>
          <w:sz w:val="24"/>
          <w:szCs w:val="24"/>
          <w:lang w:eastAsia="ru-RU"/>
        </w:rPr>
        <w:t>Шумель</w:t>
      </w:r>
      <w:proofErr w:type="spellEnd"/>
      <w:r w:rsidRPr="001F201D">
        <w:rPr>
          <w:rFonts w:ascii="Times New Roman" w:eastAsia="Times New Roman" w:hAnsi="Times New Roman" w:cs="Times New Roman"/>
          <w:sz w:val="24"/>
          <w:szCs w:val="24"/>
          <w:lang w:eastAsia="ru-RU"/>
        </w:rPr>
        <w:t xml:space="preserve"> Светлана Станиславовна, Инженер </w:t>
      </w:r>
      <w:proofErr w:type="spellStart"/>
      <w:r w:rsidRPr="001F201D">
        <w:rPr>
          <w:rFonts w:ascii="Times New Roman" w:eastAsia="Times New Roman" w:hAnsi="Times New Roman" w:cs="Times New Roman"/>
          <w:sz w:val="24"/>
          <w:szCs w:val="24"/>
          <w:lang w:eastAsia="ru-RU"/>
        </w:rPr>
        <w:t>ОЛиМТО</w:t>
      </w:r>
      <w:proofErr w:type="spellEnd"/>
      <w:r w:rsidRPr="001F201D">
        <w:rPr>
          <w:rFonts w:ascii="Times New Roman" w:eastAsia="Times New Roman" w:hAnsi="Times New Roman" w:cs="Times New Roman"/>
          <w:sz w:val="24"/>
          <w:szCs w:val="24"/>
          <w:lang w:eastAsia="ru-RU"/>
        </w:rPr>
        <w:t xml:space="preserve">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p>
    <w:p w:rsidR="001F201D" w:rsidRPr="009B3022" w:rsidRDefault="001F201D" w:rsidP="001F201D">
      <w:pPr>
        <w:spacing w:after="0" w:line="240" w:lineRule="auto"/>
        <w:outlineLvl w:val="1"/>
        <w:rPr>
          <w:rFonts w:ascii="Times New Roman" w:eastAsia="Times New Roman" w:hAnsi="Times New Roman" w:cs="Times New Roman"/>
          <w:b/>
          <w:bCs/>
          <w:sz w:val="24"/>
          <w:szCs w:val="24"/>
          <w:lang w:eastAsia="ru-RU"/>
        </w:rPr>
      </w:pPr>
      <w:r w:rsidRPr="009B3022">
        <w:rPr>
          <w:rFonts w:ascii="Times New Roman" w:eastAsia="Times New Roman" w:hAnsi="Times New Roman" w:cs="Times New Roman"/>
          <w:b/>
          <w:bCs/>
          <w:sz w:val="24"/>
          <w:szCs w:val="24"/>
          <w:lang w:eastAsia="ru-RU"/>
        </w:rPr>
        <w:t>Вопросы заседания комиссии:</w:t>
      </w:r>
    </w:p>
    <w:p w:rsidR="001F201D" w:rsidRPr="0080313E" w:rsidRDefault="001F201D" w:rsidP="001F201D">
      <w:pPr>
        <w:numPr>
          <w:ilvl w:val="0"/>
          <w:numId w:val="4"/>
        </w:numPr>
        <w:tabs>
          <w:tab w:val="left" w:pos="284"/>
        </w:tabs>
        <w:snapToGrid w:val="0"/>
        <w:spacing w:after="0" w:line="240" w:lineRule="auto"/>
        <w:ind w:left="0" w:firstLine="0"/>
        <w:jc w:val="both"/>
        <w:rPr>
          <w:rFonts w:ascii="Times New Roman" w:hAnsi="Times New Roman"/>
          <w:b/>
          <w:sz w:val="24"/>
          <w:szCs w:val="24"/>
        </w:rPr>
      </w:pPr>
      <w:r w:rsidRPr="0080313E">
        <w:rPr>
          <w:rFonts w:ascii="Times New Roman" w:hAnsi="Times New Roman"/>
          <w:b/>
          <w:sz w:val="24"/>
          <w:szCs w:val="24"/>
        </w:rPr>
        <w:t xml:space="preserve">О признании открытого </w:t>
      </w:r>
      <w:r>
        <w:rPr>
          <w:rFonts w:ascii="Times New Roman" w:hAnsi="Times New Roman"/>
          <w:b/>
          <w:sz w:val="24"/>
          <w:szCs w:val="24"/>
        </w:rPr>
        <w:t>запроса предложений</w:t>
      </w:r>
      <w:r w:rsidRPr="0080313E">
        <w:rPr>
          <w:rFonts w:ascii="Times New Roman" w:hAnsi="Times New Roman"/>
          <w:b/>
          <w:sz w:val="24"/>
          <w:szCs w:val="24"/>
        </w:rPr>
        <w:t xml:space="preserve"> </w:t>
      </w:r>
      <w:proofErr w:type="gramStart"/>
      <w:r w:rsidRPr="0080313E">
        <w:rPr>
          <w:rFonts w:ascii="Times New Roman" w:hAnsi="Times New Roman"/>
          <w:b/>
          <w:sz w:val="24"/>
          <w:szCs w:val="24"/>
        </w:rPr>
        <w:t>несостоявшимся</w:t>
      </w:r>
      <w:proofErr w:type="gramEnd"/>
      <w:r w:rsidRPr="0080313E">
        <w:rPr>
          <w:rFonts w:ascii="Times New Roman" w:hAnsi="Times New Roman"/>
          <w:b/>
          <w:sz w:val="24"/>
          <w:szCs w:val="24"/>
        </w:rPr>
        <w:t>.</w:t>
      </w:r>
    </w:p>
    <w:p w:rsidR="001F201D" w:rsidRPr="0080313E" w:rsidRDefault="001F201D" w:rsidP="001F201D">
      <w:pPr>
        <w:tabs>
          <w:tab w:val="left" w:pos="284"/>
        </w:tabs>
        <w:spacing w:after="0" w:line="240" w:lineRule="auto"/>
        <w:jc w:val="both"/>
        <w:outlineLvl w:val="2"/>
        <w:rPr>
          <w:rFonts w:ascii="Times New Roman" w:eastAsia="Times New Roman" w:hAnsi="Times New Roman" w:cs="Times New Roman"/>
          <w:color w:val="000000"/>
          <w:sz w:val="24"/>
          <w:szCs w:val="24"/>
          <w:lang w:eastAsia="ru-RU"/>
        </w:rPr>
      </w:pPr>
      <w:r w:rsidRPr="0080313E">
        <w:rPr>
          <w:rFonts w:ascii="Times New Roman" w:eastAsia="Times New Roman" w:hAnsi="Times New Roman"/>
          <w:color w:val="000000"/>
          <w:sz w:val="24"/>
          <w:szCs w:val="24"/>
          <w:lang w:eastAsia="ru-RU"/>
        </w:rPr>
        <w:t>На основании п. 7.5.1 (а) «Положения о закупке товаров, работ, услуг для нужд                     ОАО «</w:t>
      </w:r>
      <w:proofErr w:type="spellStart"/>
      <w:r w:rsidRPr="0080313E">
        <w:rPr>
          <w:rFonts w:ascii="Times New Roman" w:eastAsia="Times New Roman" w:hAnsi="Times New Roman"/>
          <w:color w:val="000000"/>
          <w:sz w:val="24"/>
          <w:szCs w:val="24"/>
          <w:lang w:eastAsia="ru-RU"/>
        </w:rPr>
        <w:t>Тюменьэнерго</w:t>
      </w:r>
      <w:proofErr w:type="spellEnd"/>
      <w:r w:rsidRPr="0080313E">
        <w:rPr>
          <w:rFonts w:ascii="Times New Roman" w:eastAsia="Times New Roman" w:hAnsi="Times New Roman"/>
          <w:color w:val="000000"/>
          <w:sz w:val="24"/>
          <w:szCs w:val="24"/>
          <w:lang w:eastAsia="ru-RU"/>
        </w:rPr>
        <w:t>» от 27.06.2013 года, «</w:t>
      </w:r>
      <w:r w:rsidRPr="0080313E">
        <w:rPr>
          <w:rFonts w:ascii="Times New Roman" w:hAnsi="Times New Roman" w:cs="Times New Roman"/>
          <w:sz w:val="24"/>
          <w:szCs w:val="24"/>
        </w:rPr>
        <w:t>Конкурентная процедура закупки признается несостоявшейся, если по окончании срока подачи заявок</w:t>
      </w:r>
      <w:r w:rsidRPr="0080313E">
        <w:rPr>
          <w:rFonts w:ascii="Times New Roman" w:eastAsia="Times New Roman" w:hAnsi="Times New Roman" w:cs="Times New Roman"/>
          <w:color w:val="000000"/>
          <w:sz w:val="24"/>
          <w:szCs w:val="24"/>
          <w:lang w:eastAsia="ru-RU"/>
        </w:rPr>
        <w:t xml:space="preserve">, </w:t>
      </w:r>
      <w:r w:rsidRPr="0080313E">
        <w:rPr>
          <w:rFonts w:ascii="Times New Roman" w:hAnsi="Times New Roman" w:cs="Times New Roman"/>
          <w:sz w:val="24"/>
          <w:szCs w:val="24"/>
        </w:rPr>
        <w:t>подана только одна заявка»</w:t>
      </w:r>
      <w:r w:rsidRPr="0080313E">
        <w:rPr>
          <w:rFonts w:ascii="Times New Roman" w:eastAsia="Times New Roman" w:hAnsi="Times New Roman" w:cs="Times New Roman"/>
          <w:color w:val="000000"/>
          <w:sz w:val="24"/>
          <w:szCs w:val="24"/>
          <w:lang w:eastAsia="ru-RU"/>
        </w:rPr>
        <w:t xml:space="preserve">. </w:t>
      </w:r>
    </w:p>
    <w:p w:rsid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p>
    <w:p w:rsidR="000E2A68" w:rsidRPr="000E2A68" w:rsidRDefault="001F201D" w:rsidP="001F201D">
      <w:pPr>
        <w:numPr>
          <w:ilvl w:val="0"/>
          <w:numId w:val="4"/>
        </w:numPr>
        <w:tabs>
          <w:tab w:val="left" w:pos="284"/>
        </w:tabs>
        <w:spacing w:after="0" w:line="240" w:lineRule="auto"/>
        <w:ind w:left="0" w:firstLine="0"/>
        <w:jc w:val="both"/>
        <w:outlineLvl w:val="2"/>
        <w:rPr>
          <w:rFonts w:ascii="Times New Roman" w:hAnsi="Times New Roman"/>
          <w:b/>
          <w:sz w:val="24"/>
          <w:szCs w:val="24"/>
        </w:rPr>
      </w:pPr>
      <w:r w:rsidRPr="0080313E">
        <w:rPr>
          <w:rFonts w:ascii="Times New Roman" w:hAnsi="Times New Roman"/>
          <w:b/>
          <w:sz w:val="24"/>
          <w:szCs w:val="24"/>
        </w:rPr>
        <w:t xml:space="preserve">О признании </w:t>
      </w:r>
      <w:r>
        <w:rPr>
          <w:rFonts w:ascii="Times New Roman" w:hAnsi="Times New Roman"/>
          <w:b/>
          <w:sz w:val="24"/>
          <w:szCs w:val="24"/>
        </w:rPr>
        <w:t>Предложения</w:t>
      </w:r>
      <w:r w:rsidR="000634AF">
        <w:rPr>
          <w:rFonts w:ascii="Times New Roman" w:hAnsi="Times New Roman"/>
          <w:b/>
          <w:sz w:val="24"/>
          <w:szCs w:val="24"/>
        </w:rPr>
        <w:t xml:space="preserve"> соответствующим</w:t>
      </w:r>
      <w:r w:rsidRPr="0080313E">
        <w:rPr>
          <w:rFonts w:ascii="Times New Roman" w:hAnsi="Times New Roman"/>
          <w:b/>
          <w:sz w:val="24"/>
          <w:szCs w:val="24"/>
        </w:rPr>
        <w:t xml:space="preserve"> </w:t>
      </w:r>
      <w:r w:rsidRPr="0080313E">
        <w:rPr>
          <w:rFonts w:ascii="Times New Roman" w:eastAsia="Times New Roman" w:hAnsi="Times New Roman"/>
          <w:b/>
          <w:color w:val="000000"/>
          <w:sz w:val="24"/>
          <w:szCs w:val="24"/>
          <w:lang w:eastAsia="ru-RU"/>
        </w:rPr>
        <w:t xml:space="preserve">требованиям </w:t>
      </w:r>
      <w:r w:rsidR="000634AF">
        <w:rPr>
          <w:rFonts w:ascii="Times New Roman" w:eastAsia="Times New Roman" w:hAnsi="Times New Roman"/>
          <w:b/>
          <w:color w:val="000000"/>
          <w:sz w:val="24"/>
          <w:szCs w:val="24"/>
          <w:lang w:eastAsia="ru-RU"/>
        </w:rPr>
        <w:t>закупочн</w:t>
      </w:r>
      <w:r w:rsidRPr="0080313E">
        <w:rPr>
          <w:rFonts w:ascii="Times New Roman" w:eastAsia="Times New Roman" w:hAnsi="Times New Roman"/>
          <w:b/>
          <w:color w:val="000000"/>
          <w:sz w:val="24"/>
          <w:szCs w:val="24"/>
          <w:lang w:eastAsia="ru-RU"/>
        </w:rPr>
        <w:t>ой документации</w:t>
      </w:r>
      <w:r w:rsidRPr="0080313E">
        <w:rPr>
          <w:rFonts w:ascii="Times New Roman" w:hAnsi="Times New Roman"/>
          <w:b/>
          <w:sz w:val="24"/>
          <w:szCs w:val="24"/>
        </w:rPr>
        <w:t>.</w:t>
      </w:r>
    </w:p>
    <w:p w:rsidR="001F201D" w:rsidRPr="00722B02" w:rsidRDefault="000E2A68" w:rsidP="000E2A68">
      <w:pPr>
        <w:spacing w:after="0" w:line="240" w:lineRule="auto"/>
        <w:jc w:val="both"/>
        <w:rPr>
          <w:rFonts w:ascii="Times New Roman" w:hAnsi="Times New Roman"/>
          <w:sz w:val="24"/>
          <w:szCs w:val="24"/>
        </w:rPr>
      </w:pPr>
      <w:proofErr w:type="gramStart"/>
      <w:r w:rsidRPr="00722B02">
        <w:rPr>
          <w:rFonts w:ascii="Times New Roman" w:hAnsi="Times New Roman"/>
          <w:sz w:val="24"/>
          <w:szCs w:val="24"/>
        </w:rPr>
        <w:t xml:space="preserve">На основании Протокола рассмотрения предложений на запросе предложений (объявлении о покупке) № </w:t>
      </w:r>
      <w:r w:rsidR="00722B02" w:rsidRPr="00722B02">
        <w:rPr>
          <w:rFonts w:ascii="Times New Roman" w:hAnsi="Times New Roman"/>
          <w:sz w:val="24"/>
          <w:szCs w:val="24"/>
        </w:rPr>
        <w:t>31502866683 (0796)-2</w:t>
      </w:r>
      <w:r w:rsidR="00722B02" w:rsidRPr="00722B02">
        <w:rPr>
          <w:rFonts w:ascii="Times New Roman" w:hAnsi="Times New Roman"/>
          <w:sz w:val="24"/>
          <w:szCs w:val="24"/>
        </w:rPr>
        <w:t xml:space="preserve"> от 04</w:t>
      </w:r>
      <w:r w:rsidR="009B3022" w:rsidRPr="00722B02">
        <w:rPr>
          <w:rFonts w:ascii="Times New Roman" w:hAnsi="Times New Roman"/>
          <w:sz w:val="24"/>
          <w:szCs w:val="24"/>
        </w:rPr>
        <w:t>.12.2015</w:t>
      </w:r>
      <w:r w:rsidRPr="00722B02">
        <w:rPr>
          <w:rFonts w:ascii="Times New Roman" w:hAnsi="Times New Roman"/>
          <w:sz w:val="24"/>
          <w:szCs w:val="24"/>
        </w:rPr>
        <w:t xml:space="preserve"> года, </w:t>
      </w:r>
      <w:r w:rsidR="000634AF" w:rsidRPr="00722B02">
        <w:rPr>
          <w:rFonts w:ascii="Times New Roman" w:hAnsi="Times New Roman"/>
          <w:sz w:val="24"/>
          <w:szCs w:val="24"/>
        </w:rPr>
        <w:t>Предложение</w:t>
      </w:r>
      <w:r w:rsidR="001F201D" w:rsidRPr="00722B02">
        <w:rPr>
          <w:rFonts w:ascii="Times New Roman" w:hAnsi="Times New Roman"/>
          <w:sz w:val="24"/>
          <w:szCs w:val="24"/>
        </w:rPr>
        <w:t xml:space="preserve"> Участника </w:t>
      </w:r>
      <w:r w:rsidR="00722B02" w:rsidRPr="00722B02">
        <w:rPr>
          <w:rFonts w:ascii="Times New Roman" w:hAnsi="Times New Roman"/>
          <w:sz w:val="24"/>
          <w:szCs w:val="24"/>
        </w:rPr>
        <w:t>ООО "</w:t>
      </w:r>
      <w:proofErr w:type="spellStart"/>
      <w:r w:rsidR="00722B02" w:rsidRPr="00722B02">
        <w:rPr>
          <w:rFonts w:ascii="Times New Roman" w:hAnsi="Times New Roman"/>
          <w:sz w:val="24"/>
          <w:szCs w:val="24"/>
        </w:rPr>
        <w:t>СибДор</w:t>
      </w:r>
      <w:proofErr w:type="spellEnd"/>
      <w:r w:rsidR="00722B02" w:rsidRPr="00722B02">
        <w:rPr>
          <w:rFonts w:ascii="Times New Roman" w:hAnsi="Times New Roman"/>
          <w:sz w:val="24"/>
          <w:szCs w:val="24"/>
        </w:rPr>
        <w:t>"</w:t>
      </w:r>
      <w:r w:rsidR="001F201D" w:rsidRPr="00722B02">
        <w:rPr>
          <w:rFonts w:ascii="Times New Roman" w:hAnsi="Times New Roman"/>
          <w:sz w:val="24"/>
          <w:szCs w:val="24"/>
        </w:rPr>
        <w:t xml:space="preserve">, цена </w:t>
      </w:r>
      <w:r w:rsidR="00722B02" w:rsidRPr="00C9151D">
        <w:rPr>
          <w:rFonts w:ascii="Times New Roman" w:hAnsi="Times New Roman"/>
          <w:sz w:val="24"/>
          <w:szCs w:val="24"/>
        </w:rPr>
        <w:t>756 191,20</w:t>
      </w:r>
      <w:r w:rsidR="00722B02" w:rsidRPr="00722B02">
        <w:rPr>
          <w:rFonts w:ascii="Times New Roman" w:hAnsi="Times New Roman"/>
          <w:sz w:val="24"/>
          <w:szCs w:val="24"/>
        </w:rPr>
        <w:t xml:space="preserve"> </w:t>
      </w:r>
      <w:r w:rsidR="001F201D" w:rsidRPr="00722B02">
        <w:rPr>
          <w:rFonts w:ascii="Times New Roman" w:hAnsi="Times New Roman"/>
          <w:sz w:val="24"/>
          <w:szCs w:val="24"/>
        </w:rPr>
        <w:t xml:space="preserve">руб. (Цена с НДС), </w:t>
      </w:r>
      <w:r w:rsidRPr="00722B02">
        <w:rPr>
          <w:rFonts w:ascii="Times New Roman" w:hAnsi="Times New Roman"/>
          <w:sz w:val="24"/>
          <w:szCs w:val="24"/>
        </w:rPr>
        <w:t xml:space="preserve">на </w:t>
      </w:r>
      <w:r w:rsidR="00722B02">
        <w:rPr>
          <w:rFonts w:ascii="Times New Roman" w:hAnsi="Times New Roman"/>
          <w:sz w:val="24"/>
          <w:szCs w:val="24"/>
        </w:rPr>
        <w:t>разработку</w:t>
      </w:r>
      <w:r w:rsidR="00722B02" w:rsidRPr="00722B02">
        <w:rPr>
          <w:rFonts w:ascii="Times New Roman" w:hAnsi="Times New Roman"/>
          <w:sz w:val="24"/>
          <w:szCs w:val="24"/>
        </w:rPr>
        <w:t xml:space="preserve"> специального проекта перевозки тяжеловесных и крупногабаритных грузов по мостовым сооружениям для</w:t>
      </w:r>
      <w:r w:rsidR="00722B02" w:rsidRPr="006A4020">
        <w:rPr>
          <w:rFonts w:ascii="Times New Roman" w:hAnsi="Times New Roman"/>
          <w:sz w:val="24"/>
          <w:szCs w:val="24"/>
        </w:rPr>
        <w:t xml:space="preserve"> филиала АО "</w:t>
      </w:r>
      <w:proofErr w:type="spellStart"/>
      <w:r w:rsidR="00722B02" w:rsidRPr="006A4020">
        <w:rPr>
          <w:rFonts w:ascii="Times New Roman" w:hAnsi="Times New Roman"/>
          <w:sz w:val="24"/>
          <w:szCs w:val="24"/>
        </w:rPr>
        <w:t>Тюменьэнерго</w:t>
      </w:r>
      <w:proofErr w:type="spellEnd"/>
      <w:r w:rsidR="00722B02" w:rsidRPr="006A4020">
        <w:rPr>
          <w:rFonts w:ascii="Times New Roman" w:hAnsi="Times New Roman"/>
          <w:sz w:val="24"/>
          <w:szCs w:val="24"/>
        </w:rPr>
        <w:t>" Северные ЭС</w:t>
      </w:r>
      <w:r w:rsidR="001F201D" w:rsidRPr="00722B02">
        <w:rPr>
          <w:rFonts w:ascii="Times New Roman" w:hAnsi="Times New Roman"/>
          <w:sz w:val="24"/>
          <w:szCs w:val="24"/>
        </w:rPr>
        <w:t xml:space="preserve">, </w:t>
      </w:r>
      <w:r w:rsidRPr="00722B02">
        <w:rPr>
          <w:rFonts w:ascii="Times New Roman" w:hAnsi="Times New Roman"/>
          <w:sz w:val="24"/>
          <w:szCs w:val="24"/>
        </w:rPr>
        <w:t>признается соответствующим</w:t>
      </w:r>
      <w:r w:rsidR="001F201D" w:rsidRPr="00722B02">
        <w:rPr>
          <w:rFonts w:ascii="Times New Roman" w:hAnsi="Times New Roman"/>
          <w:sz w:val="24"/>
          <w:szCs w:val="24"/>
        </w:rPr>
        <w:t xml:space="preserve"> требованиям </w:t>
      </w:r>
      <w:r w:rsidRPr="00722B02">
        <w:rPr>
          <w:rFonts w:ascii="Times New Roman" w:hAnsi="Times New Roman"/>
          <w:sz w:val="24"/>
          <w:szCs w:val="24"/>
        </w:rPr>
        <w:t>закупочной документации</w:t>
      </w:r>
      <w:r w:rsidR="001F201D" w:rsidRPr="00722B02">
        <w:rPr>
          <w:rFonts w:ascii="Times New Roman" w:hAnsi="Times New Roman"/>
          <w:sz w:val="24"/>
          <w:szCs w:val="24"/>
        </w:rPr>
        <w:t>.</w:t>
      </w:r>
      <w:proofErr w:type="gramEnd"/>
    </w:p>
    <w:p w:rsidR="000E2A68" w:rsidRDefault="000E2A68" w:rsidP="000E2A68">
      <w:pPr>
        <w:spacing w:after="0" w:line="240" w:lineRule="auto"/>
        <w:jc w:val="both"/>
        <w:rPr>
          <w:rFonts w:ascii="Times New Roman" w:eastAsia="Times New Roman" w:hAnsi="Times New Roman" w:cs="Times New Roman"/>
          <w:sz w:val="24"/>
          <w:szCs w:val="24"/>
          <w:lang w:eastAsia="ru-RU"/>
        </w:rPr>
      </w:pPr>
    </w:p>
    <w:p w:rsidR="009B3022" w:rsidRPr="007717DB" w:rsidRDefault="009B3022" w:rsidP="000E2A68">
      <w:pPr>
        <w:spacing w:after="0" w:line="240" w:lineRule="auto"/>
        <w:jc w:val="both"/>
        <w:rPr>
          <w:rFonts w:ascii="Times New Roman" w:eastAsia="Times New Roman" w:hAnsi="Times New Roman" w:cs="Times New Roman"/>
          <w:sz w:val="24"/>
          <w:szCs w:val="24"/>
          <w:lang w:eastAsia="ru-RU"/>
        </w:rPr>
      </w:pPr>
    </w:p>
    <w:p w:rsidR="000E2A68" w:rsidRPr="007717DB" w:rsidRDefault="000E2A68" w:rsidP="000E2A68">
      <w:pPr>
        <w:pStyle w:val="a4"/>
        <w:numPr>
          <w:ilvl w:val="0"/>
          <w:numId w:val="4"/>
        </w:numPr>
        <w:tabs>
          <w:tab w:val="left" w:pos="284"/>
        </w:tabs>
        <w:spacing w:after="0" w:line="240" w:lineRule="auto"/>
        <w:ind w:left="0" w:firstLine="0"/>
        <w:outlineLvl w:val="1"/>
        <w:rPr>
          <w:rFonts w:ascii="Times New Roman" w:eastAsia="Times New Roman" w:hAnsi="Times New Roman" w:cs="Times New Roman"/>
          <w:b/>
          <w:bCs/>
          <w:sz w:val="24"/>
          <w:szCs w:val="24"/>
          <w:lang w:eastAsia="ru-RU"/>
        </w:rPr>
      </w:pPr>
      <w:r w:rsidRPr="007717DB">
        <w:rPr>
          <w:rFonts w:ascii="Times New Roman" w:eastAsia="Times New Roman" w:hAnsi="Times New Roman" w:cs="Times New Roman"/>
          <w:b/>
          <w:bCs/>
          <w:sz w:val="24"/>
          <w:szCs w:val="24"/>
          <w:lang w:eastAsia="ru-RU"/>
        </w:rPr>
        <w:lastRenderedPageBreak/>
        <w:t>О заключении договора с единственным участником запроса предложений.</w:t>
      </w:r>
    </w:p>
    <w:p w:rsidR="000E2A68" w:rsidRPr="009B3022" w:rsidRDefault="000E2A68" w:rsidP="000E2A68">
      <w:pPr>
        <w:spacing w:after="0" w:line="240" w:lineRule="auto"/>
        <w:jc w:val="both"/>
        <w:outlineLvl w:val="1"/>
        <w:rPr>
          <w:rFonts w:ascii="Times New Roman" w:eastAsia="Times New Roman" w:hAnsi="Times New Roman" w:cs="Times New Roman"/>
          <w:bCs/>
          <w:sz w:val="24"/>
          <w:szCs w:val="24"/>
          <w:lang w:eastAsia="ru-RU"/>
        </w:rPr>
      </w:pPr>
      <w:r w:rsidRPr="007717DB">
        <w:rPr>
          <w:rFonts w:ascii="Times New Roman" w:eastAsia="Times New Roman" w:hAnsi="Times New Roman" w:cs="Times New Roman"/>
          <w:bCs/>
          <w:sz w:val="24"/>
          <w:szCs w:val="24"/>
          <w:lang w:eastAsia="ru-RU"/>
        </w:rPr>
        <w:t xml:space="preserve">На основании п. 7.5.5 </w:t>
      </w:r>
      <w:r w:rsidRPr="009B3022">
        <w:rPr>
          <w:rFonts w:ascii="Times New Roman" w:eastAsia="Times New Roman" w:hAnsi="Times New Roman" w:cs="Times New Roman"/>
          <w:bCs/>
          <w:sz w:val="24"/>
          <w:szCs w:val="24"/>
          <w:lang w:eastAsia="ru-RU"/>
        </w:rPr>
        <w:t>Положения о закупке товаров, работ, услуг для нужд                          ОАО «</w:t>
      </w:r>
      <w:proofErr w:type="spellStart"/>
      <w:r w:rsidRPr="009B3022">
        <w:rPr>
          <w:rFonts w:ascii="Times New Roman" w:eastAsia="Times New Roman" w:hAnsi="Times New Roman" w:cs="Times New Roman"/>
          <w:bCs/>
          <w:sz w:val="24"/>
          <w:szCs w:val="24"/>
          <w:lang w:eastAsia="ru-RU"/>
        </w:rPr>
        <w:t>Тюменьэнерго</w:t>
      </w:r>
      <w:proofErr w:type="spellEnd"/>
      <w:r w:rsidRPr="009B3022">
        <w:rPr>
          <w:rFonts w:ascii="Times New Roman" w:eastAsia="Times New Roman" w:hAnsi="Times New Roman" w:cs="Times New Roman"/>
          <w:bCs/>
          <w:sz w:val="24"/>
          <w:szCs w:val="24"/>
          <w:lang w:eastAsia="ru-RU"/>
        </w:rPr>
        <w:t xml:space="preserve">» заключить договор с единственным участником запроса предложений </w:t>
      </w:r>
      <w:r w:rsidR="00722B02" w:rsidRPr="00722B02">
        <w:rPr>
          <w:rFonts w:ascii="Times New Roman" w:hAnsi="Times New Roman"/>
          <w:sz w:val="24"/>
          <w:szCs w:val="24"/>
        </w:rPr>
        <w:t>ООО "</w:t>
      </w:r>
      <w:proofErr w:type="spellStart"/>
      <w:r w:rsidR="00722B02" w:rsidRPr="00722B02">
        <w:rPr>
          <w:rFonts w:ascii="Times New Roman" w:hAnsi="Times New Roman"/>
          <w:sz w:val="24"/>
          <w:szCs w:val="24"/>
        </w:rPr>
        <w:t>СибДор</w:t>
      </w:r>
      <w:proofErr w:type="spellEnd"/>
      <w:r w:rsidR="00722B02" w:rsidRPr="00722B02">
        <w:rPr>
          <w:rFonts w:ascii="Times New Roman" w:hAnsi="Times New Roman"/>
          <w:sz w:val="24"/>
          <w:szCs w:val="24"/>
        </w:rPr>
        <w:t>"</w:t>
      </w:r>
      <w:r w:rsidRPr="009B3022">
        <w:rPr>
          <w:rFonts w:ascii="Times New Roman" w:eastAsia="Times New Roman" w:hAnsi="Times New Roman" w:cs="Times New Roman"/>
          <w:bCs/>
          <w:sz w:val="24"/>
          <w:szCs w:val="24"/>
          <w:lang w:eastAsia="ru-RU"/>
        </w:rPr>
        <w:t xml:space="preserve"> </w:t>
      </w:r>
      <w:r w:rsidR="00722B02" w:rsidRPr="00722B02">
        <w:rPr>
          <w:rFonts w:ascii="Times New Roman" w:hAnsi="Times New Roman"/>
          <w:sz w:val="24"/>
          <w:szCs w:val="24"/>
        </w:rPr>
        <w:t xml:space="preserve">на </w:t>
      </w:r>
      <w:r w:rsidR="00722B02">
        <w:rPr>
          <w:rFonts w:ascii="Times New Roman" w:hAnsi="Times New Roman"/>
          <w:sz w:val="24"/>
          <w:szCs w:val="24"/>
        </w:rPr>
        <w:t>разработку</w:t>
      </w:r>
      <w:r w:rsidR="00722B02" w:rsidRPr="00722B02">
        <w:rPr>
          <w:rFonts w:ascii="Times New Roman" w:hAnsi="Times New Roman"/>
          <w:sz w:val="24"/>
          <w:szCs w:val="24"/>
        </w:rPr>
        <w:t xml:space="preserve"> специального проекта перевозки тяжеловесных и крупногабаритных грузов по мостовым сооружениям для</w:t>
      </w:r>
      <w:r w:rsidR="00722B02" w:rsidRPr="006A4020">
        <w:rPr>
          <w:rFonts w:ascii="Times New Roman" w:hAnsi="Times New Roman"/>
          <w:sz w:val="24"/>
          <w:szCs w:val="24"/>
        </w:rPr>
        <w:t xml:space="preserve"> филиала АО "</w:t>
      </w:r>
      <w:proofErr w:type="spellStart"/>
      <w:r w:rsidR="00722B02" w:rsidRPr="006A4020">
        <w:rPr>
          <w:rFonts w:ascii="Times New Roman" w:hAnsi="Times New Roman"/>
          <w:sz w:val="24"/>
          <w:szCs w:val="24"/>
        </w:rPr>
        <w:t>Тюменьэнерго</w:t>
      </w:r>
      <w:proofErr w:type="spellEnd"/>
      <w:r w:rsidR="00722B02" w:rsidRPr="006A4020">
        <w:rPr>
          <w:rFonts w:ascii="Times New Roman" w:hAnsi="Times New Roman"/>
          <w:sz w:val="24"/>
          <w:szCs w:val="24"/>
        </w:rPr>
        <w:t>" Северные ЭС</w:t>
      </w:r>
      <w:r w:rsidR="00C46466" w:rsidRPr="009B3022">
        <w:rPr>
          <w:rFonts w:ascii="Times New Roman" w:eastAsia="Times New Roman" w:hAnsi="Times New Roman" w:cs="Times New Roman"/>
          <w:bCs/>
          <w:sz w:val="24"/>
          <w:szCs w:val="24"/>
          <w:lang w:eastAsia="ru-RU"/>
        </w:rPr>
        <w:t>.</w:t>
      </w:r>
    </w:p>
    <w:p w:rsidR="00C46466" w:rsidRPr="009B3022" w:rsidRDefault="00C46466" w:rsidP="000E2A68">
      <w:pPr>
        <w:spacing w:after="0" w:line="240" w:lineRule="auto"/>
        <w:jc w:val="both"/>
        <w:outlineLvl w:val="1"/>
        <w:rPr>
          <w:rFonts w:ascii="Times New Roman" w:eastAsia="Times New Roman" w:hAnsi="Times New Roman" w:cs="Times New Roman"/>
          <w:bCs/>
          <w:sz w:val="24"/>
          <w:szCs w:val="24"/>
          <w:lang w:eastAsia="ru-RU"/>
        </w:rPr>
      </w:pPr>
      <w:r w:rsidRPr="009B3022">
        <w:rPr>
          <w:rFonts w:ascii="Times New Roman" w:eastAsia="Times New Roman" w:hAnsi="Times New Roman" w:cs="Times New Roman"/>
          <w:bCs/>
          <w:sz w:val="24"/>
          <w:szCs w:val="24"/>
          <w:lang w:eastAsia="ru-RU"/>
        </w:rPr>
        <w:t xml:space="preserve">Цена: </w:t>
      </w:r>
      <w:r w:rsidR="00722B02" w:rsidRPr="00C9151D">
        <w:rPr>
          <w:rFonts w:ascii="Times New Roman" w:hAnsi="Times New Roman"/>
          <w:sz w:val="24"/>
          <w:szCs w:val="24"/>
        </w:rPr>
        <w:t>756 191,20</w:t>
      </w:r>
      <w:r w:rsidRPr="009B3022">
        <w:rPr>
          <w:rFonts w:ascii="Times New Roman" w:eastAsia="Times New Roman" w:hAnsi="Times New Roman" w:cs="Times New Roman"/>
          <w:bCs/>
          <w:sz w:val="24"/>
          <w:szCs w:val="24"/>
          <w:lang w:eastAsia="ru-RU"/>
        </w:rPr>
        <w:t xml:space="preserve"> руб. (Цена с НДС).</w:t>
      </w:r>
    </w:p>
    <w:p w:rsidR="00C46466" w:rsidRPr="007717DB" w:rsidRDefault="00C46466" w:rsidP="000E2A68">
      <w:pPr>
        <w:spacing w:after="0" w:line="240" w:lineRule="auto"/>
        <w:jc w:val="both"/>
        <w:outlineLvl w:val="1"/>
        <w:rPr>
          <w:rFonts w:ascii="Times New Roman" w:eastAsia="Times New Roman" w:hAnsi="Times New Roman" w:cs="Times New Roman"/>
          <w:sz w:val="24"/>
          <w:szCs w:val="24"/>
          <w:lang w:eastAsia="ru-RU"/>
        </w:rPr>
      </w:pPr>
    </w:p>
    <w:p w:rsidR="00C46466" w:rsidRPr="007717DB" w:rsidRDefault="00C46466" w:rsidP="000E2A68">
      <w:pPr>
        <w:spacing w:after="0" w:line="240" w:lineRule="auto"/>
        <w:jc w:val="both"/>
        <w:outlineLvl w:val="1"/>
        <w:rPr>
          <w:rFonts w:ascii="Times New Roman" w:hAnsi="Times New Roman" w:cs="Times New Roman"/>
          <w:sz w:val="24"/>
          <w:szCs w:val="24"/>
        </w:rPr>
      </w:pPr>
      <w:r w:rsidRPr="007717DB">
        <w:rPr>
          <w:rFonts w:ascii="Times New Roman" w:eastAsia="Times New Roman" w:hAnsi="Times New Roman" w:cs="Times New Roman"/>
          <w:sz w:val="24"/>
          <w:szCs w:val="24"/>
          <w:lang w:eastAsia="ru-RU"/>
        </w:rPr>
        <w:t xml:space="preserve">После обсуждения Закупочная комиссия на основании </w:t>
      </w:r>
      <w:r w:rsidRPr="007717DB">
        <w:rPr>
          <w:rFonts w:ascii="Times New Roman" w:hAnsi="Times New Roman" w:cs="Times New Roman"/>
          <w:sz w:val="24"/>
          <w:szCs w:val="24"/>
        </w:rPr>
        <w:t>Положения о закупке товаров, работ, услуг для нужд ОАО «</w:t>
      </w:r>
      <w:proofErr w:type="spellStart"/>
      <w:r w:rsidRPr="007717DB">
        <w:rPr>
          <w:rFonts w:ascii="Times New Roman" w:hAnsi="Times New Roman" w:cs="Times New Roman"/>
          <w:sz w:val="24"/>
          <w:szCs w:val="24"/>
        </w:rPr>
        <w:t>Тюменьэнерго</w:t>
      </w:r>
      <w:proofErr w:type="spellEnd"/>
      <w:r w:rsidRPr="007717DB">
        <w:rPr>
          <w:rFonts w:ascii="Times New Roman" w:hAnsi="Times New Roman" w:cs="Times New Roman"/>
          <w:sz w:val="24"/>
          <w:szCs w:val="24"/>
        </w:rPr>
        <w:t>», утвержденного Советом директоров от 01.07.2013 года, №10/13, пункт 7.5.5</w:t>
      </w:r>
      <w:r w:rsidR="009B3022">
        <w:rPr>
          <w:rFonts w:ascii="Times New Roman" w:hAnsi="Times New Roman" w:cs="Times New Roman"/>
          <w:sz w:val="24"/>
          <w:szCs w:val="24"/>
        </w:rPr>
        <w:t>:</w:t>
      </w:r>
    </w:p>
    <w:p w:rsidR="00C46466" w:rsidRPr="007717DB" w:rsidRDefault="00C46466" w:rsidP="000E2A68">
      <w:pPr>
        <w:spacing w:after="0" w:line="240" w:lineRule="auto"/>
        <w:jc w:val="both"/>
        <w:outlineLvl w:val="1"/>
        <w:rPr>
          <w:rFonts w:ascii="Times New Roman" w:hAnsi="Times New Roman" w:cs="Times New Roman"/>
          <w:sz w:val="24"/>
          <w:szCs w:val="24"/>
        </w:rPr>
      </w:pPr>
    </w:p>
    <w:p w:rsidR="00C46466" w:rsidRPr="007717DB" w:rsidRDefault="00C46466" w:rsidP="000E2A68">
      <w:pPr>
        <w:spacing w:after="0" w:line="240" w:lineRule="auto"/>
        <w:jc w:val="both"/>
        <w:outlineLvl w:val="1"/>
        <w:rPr>
          <w:rFonts w:ascii="Times New Roman" w:hAnsi="Times New Roman" w:cs="Times New Roman"/>
          <w:b/>
          <w:sz w:val="24"/>
          <w:szCs w:val="24"/>
        </w:rPr>
      </w:pPr>
      <w:r w:rsidRPr="007717DB">
        <w:rPr>
          <w:rFonts w:ascii="Times New Roman" w:hAnsi="Times New Roman" w:cs="Times New Roman"/>
          <w:b/>
          <w:sz w:val="24"/>
          <w:szCs w:val="24"/>
        </w:rPr>
        <w:t>Решили:</w:t>
      </w:r>
    </w:p>
    <w:p w:rsidR="00C46466" w:rsidRPr="007717DB" w:rsidRDefault="00C46466" w:rsidP="00C46466">
      <w:pPr>
        <w:pStyle w:val="a4"/>
        <w:numPr>
          <w:ilvl w:val="0"/>
          <w:numId w:val="5"/>
        </w:numPr>
        <w:spacing w:after="0" w:line="240" w:lineRule="auto"/>
        <w:ind w:left="0" w:firstLine="360"/>
        <w:jc w:val="both"/>
        <w:outlineLvl w:val="1"/>
        <w:rPr>
          <w:rFonts w:ascii="Times New Roman" w:eastAsia="Times New Roman" w:hAnsi="Times New Roman" w:cs="Times New Roman"/>
          <w:sz w:val="24"/>
          <w:szCs w:val="24"/>
          <w:lang w:eastAsia="ru-RU"/>
        </w:rPr>
      </w:pPr>
      <w:r w:rsidRPr="007717DB">
        <w:rPr>
          <w:rFonts w:ascii="Times New Roman" w:eastAsia="Times New Roman" w:hAnsi="Times New Roman" w:cs="Times New Roman"/>
          <w:sz w:val="24"/>
          <w:szCs w:val="24"/>
          <w:lang w:eastAsia="ru-RU"/>
        </w:rPr>
        <w:t>Признать</w:t>
      </w:r>
      <w:r w:rsidR="007717DB">
        <w:rPr>
          <w:rFonts w:ascii="Times New Roman" w:eastAsia="Times New Roman" w:hAnsi="Times New Roman" w:cs="Times New Roman"/>
          <w:sz w:val="24"/>
          <w:szCs w:val="24"/>
          <w:lang w:eastAsia="ru-RU"/>
        </w:rPr>
        <w:t xml:space="preserve"> открытый запрос предложений не</w:t>
      </w:r>
      <w:r w:rsidRPr="007717DB">
        <w:rPr>
          <w:rFonts w:ascii="Times New Roman" w:eastAsia="Times New Roman" w:hAnsi="Times New Roman" w:cs="Times New Roman"/>
          <w:sz w:val="24"/>
          <w:szCs w:val="24"/>
          <w:lang w:eastAsia="ru-RU"/>
        </w:rPr>
        <w:t>состоявшимся.</w:t>
      </w:r>
    </w:p>
    <w:p w:rsidR="00C46466" w:rsidRDefault="00C46466" w:rsidP="00C46466">
      <w:pPr>
        <w:pStyle w:val="a4"/>
        <w:numPr>
          <w:ilvl w:val="0"/>
          <w:numId w:val="5"/>
        </w:numPr>
        <w:spacing w:after="0" w:line="240" w:lineRule="auto"/>
        <w:ind w:left="0" w:firstLine="360"/>
        <w:jc w:val="both"/>
        <w:outlineLvl w:val="1"/>
        <w:rPr>
          <w:rFonts w:ascii="Times New Roman" w:eastAsia="Times New Roman" w:hAnsi="Times New Roman" w:cs="Times New Roman"/>
          <w:sz w:val="24"/>
          <w:szCs w:val="24"/>
          <w:lang w:eastAsia="ru-RU"/>
        </w:rPr>
      </w:pPr>
      <w:r w:rsidRPr="007717DB">
        <w:rPr>
          <w:rFonts w:ascii="Times New Roman" w:eastAsia="Times New Roman" w:hAnsi="Times New Roman" w:cs="Times New Roman"/>
          <w:sz w:val="24"/>
          <w:szCs w:val="24"/>
          <w:lang w:eastAsia="ru-RU"/>
        </w:rPr>
        <w:t xml:space="preserve">Признать Предложение </w:t>
      </w:r>
      <w:r w:rsidR="00722B02" w:rsidRPr="00722B02">
        <w:rPr>
          <w:rFonts w:ascii="Times New Roman" w:hAnsi="Times New Roman"/>
          <w:sz w:val="24"/>
          <w:szCs w:val="24"/>
        </w:rPr>
        <w:t>ООО "</w:t>
      </w:r>
      <w:proofErr w:type="spellStart"/>
      <w:r w:rsidR="00722B02" w:rsidRPr="00722B02">
        <w:rPr>
          <w:rFonts w:ascii="Times New Roman" w:hAnsi="Times New Roman"/>
          <w:sz w:val="24"/>
          <w:szCs w:val="24"/>
        </w:rPr>
        <w:t>СибДор</w:t>
      </w:r>
      <w:proofErr w:type="spellEnd"/>
      <w:r w:rsidR="00722B02" w:rsidRPr="00722B02">
        <w:rPr>
          <w:rFonts w:ascii="Times New Roman" w:hAnsi="Times New Roman"/>
          <w:sz w:val="24"/>
          <w:szCs w:val="24"/>
        </w:rPr>
        <w:t>"</w:t>
      </w:r>
      <w:r w:rsidRPr="007717DB">
        <w:rPr>
          <w:rFonts w:ascii="Times New Roman" w:eastAsia="Times New Roman" w:hAnsi="Times New Roman" w:cs="Times New Roman"/>
          <w:sz w:val="24"/>
          <w:szCs w:val="24"/>
          <w:lang w:eastAsia="ru-RU"/>
        </w:rPr>
        <w:t xml:space="preserve"> соответствующим требованиям закупочной документации.</w:t>
      </w:r>
    </w:p>
    <w:p w:rsidR="00722B02" w:rsidRPr="00722B02" w:rsidRDefault="00C46466" w:rsidP="00722B02">
      <w:pPr>
        <w:pStyle w:val="a4"/>
        <w:numPr>
          <w:ilvl w:val="0"/>
          <w:numId w:val="5"/>
        </w:numPr>
        <w:spacing w:after="0" w:line="240" w:lineRule="auto"/>
        <w:ind w:left="0" w:firstLine="360"/>
        <w:jc w:val="both"/>
        <w:outlineLvl w:val="1"/>
        <w:rPr>
          <w:rFonts w:ascii="Times New Roman" w:eastAsia="Times New Roman" w:hAnsi="Times New Roman" w:cs="Times New Roman"/>
          <w:sz w:val="24"/>
          <w:szCs w:val="24"/>
          <w:lang w:eastAsia="ru-RU"/>
        </w:rPr>
      </w:pPr>
      <w:bookmarkStart w:id="0" w:name="_GoBack"/>
      <w:bookmarkEnd w:id="0"/>
      <w:r w:rsidRPr="00722B02">
        <w:rPr>
          <w:rFonts w:ascii="Times New Roman" w:eastAsia="Times New Roman" w:hAnsi="Times New Roman" w:cs="Times New Roman"/>
          <w:bCs/>
          <w:sz w:val="24"/>
          <w:szCs w:val="24"/>
          <w:lang w:eastAsia="ru-RU"/>
        </w:rPr>
        <w:t xml:space="preserve">На основании п. 7.5.5 </w:t>
      </w:r>
      <w:r w:rsidRPr="00722B02">
        <w:rPr>
          <w:rFonts w:ascii="Times New Roman" w:hAnsi="Times New Roman" w:cs="Times New Roman"/>
          <w:sz w:val="24"/>
          <w:szCs w:val="24"/>
        </w:rPr>
        <w:t>Положения о закупке товаров, работ, услуг для нужд                          ОАО «</w:t>
      </w:r>
      <w:proofErr w:type="spellStart"/>
      <w:r w:rsidRPr="00722B02">
        <w:rPr>
          <w:rFonts w:ascii="Times New Roman" w:hAnsi="Times New Roman" w:cs="Times New Roman"/>
          <w:sz w:val="24"/>
          <w:szCs w:val="24"/>
        </w:rPr>
        <w:t>Тюменьэнерго</w:t>
      </w:r>
      <w:proofErr w:type="spellEnd"/>
      <w:r w:rsidRPr="00722B02">
        <w:rPr>
          <w:rFonts w:ascii="Times New Roman" w:hAnsi="Times New Roman" w:cs="Times New Roman"/>
          <w:sz w:val="24"/>
          <w:szCs w:val="24"/>
        </w:rPr>
        <w:t xml:space="preserve">» заключить договор с единственным участником запроса предложений </w:t>
      </w:r>
      <w:r w:rsidR="00722B02" w:rsidRPr="00722B02">
        <w:rPr>
          <w:rFonts w:ascii="Times New Roman" w:hAnsi="Times New Roman"/>
          <w:sz w:val="24"/>
          <w:szCs w:val="24"/>
        </w:rPr>
        <w:t>ООО "</w:t>
      </w:r>
      <w:proofErr w:type="spellStart"/>
      <w:r w:rsidR="00722B02" w:rsidRPr="00722B02">
        <w:rPr>
          <w:rFonts w:ascii="Times New Roman" w:hAnsi="Times New Roman"/>
          <w:sz w:val="24"/>
          <w:szCs w:val="24"/>
        </w:rPr>
        <w:t>СибДор</w:t>
      </w:r>
      <w:proofErr w:type="spellEnd"/>
      <w:r w:rsidR="00722B02" w:rsidRPr="00722B02">
        <w:rPr>
          <w:rFonts w:ascii="Times New Roman" w:hAnsi="Times New Roman"/>
          <w:sz w:val="24"/>
          <w:szCs w:val="24"/>
        </w:rPr>
        <w:t>"</w:t>
      </w:r>
      <w:r w:rsidR="00722B02" w:rsidRPr="00722B02">
        <w:rPr>
          <w:rFonts w:ascii="Times New Roman" w:eastAsia="Times New Roman" w:hAnsi="Times New Roman" w:cs="Times New Roman"/>
          <w:bCs/>
          <w:sz w:val="24"/>
          <w:szCs w:val="24"/>
          <w:lang w:eastAsia="ru-RU"/>
        </w:rPr>
        <w:t xml:space="preserve"> </w:t>
      </w:r>
      <w:r w:rsidR="00722B02" w:rsidRPr="00722B02">
        <w:rPr>
          <w:rFonts w:ascii="Times New Roman" w:hAnsi="Times New Roman"/>
          <w:sz w:val="24"/>
          <w:szCs w:val="24"/>
        </w:rPr>
        <w:t>на разработку специального проекта перевозки тяжеловесных и крупногабаритных грузов по мостовым сооружениям для филиала АО "</w:t>
      </w:r>
      <w:proofErr w:type="spellStart"/>
      <w:r w:rsidR="00722B02" w:rsidRPr="00722B02">
        <w:rPr>
          <w:rFonts w:ascii="Times New Roman" w:hAnsi="Times New Roman"/>
          <w:sz w:val="24"/>
          <w:szCs w:val="24"/>
        </w:rPr>
        <w:t>Тюменьэнерго</w:t>
      </w:r>
      <w:proofErr w:type="spellEnd"/>
      <w:r w:rsidR="00722B02" w:rsidRPr="00722B02">
        <w:rPr>
          <w:rFonts w:ascii="Times New Roman" w:hAnsi="Times New Roman"/>
          <w:sz w:val="24"/>
          <w:szCs w:val="24"/>
        </w:rPr>
        <w:t>" Северные ЭС</w:t>
      </w:r>
      <w:r w:rsidR="00722B02" w:rsidRPr="00722B02">
        <w:rPr>
          <w:rFonts w:ascii="Times New Roman" w:eastAsia="Times New Roman" w:hAnsi="Times New Roman" w:cs="Times New Roman"/>
          <w:bCs/>
          <w:sz w:val="24"/>
          <w:szCs w:val="24"/>
          <w:lang w:eastAsia="ru-RU"/>
        </w:rPr>
        <w:t>.</w:t>
      </w:r>
    </w:p>
    <w:p w:rsidR="00C46466" w:rsidRPr="00722B02" w:rsidRDefault="00722B02" w:rsidP="00722B02">
      <w:pPr>
        <w:spacing w:after="0" w:line="240" w:lineRule="auto"/>
        <w:jc w:val="both"/>
        <w:outlineLvl w:val="1"/>
        <w:rPr>
          <w:rFonts w:ascii="Times New Roman" w:eastAsia="Times New Roman" w:hAnsi="Times New Roman" w:cs="Times New Roman"/>
          <w:sz w:val="24"/>
          <w:szCs w:val="24"/>
          <w:lang w:eastAsia="ru-RU"/>
        </w:rPr>
      </w:pPr>
      <w:r w:rsidRPr="00722B02">
        <w:rPr>
          <w:rFonts w:ascii="Times New Roman" w:eastAsia="Times New Roman" w:hAnsi="Times New Roman" w:cs="Times New Roman"/>
          <w:bCs/>
          <w:sz w:val="24"/>
          <w:szCs w:val="24"/>
          <w:lang w:eastAsia="ru-RU"/>
        </w:rPr>
        <w:t xml:space="preserve">Цена: </w:t>
      </w:r>
      <w:r w:rsidRPr="00722B02">
        <w:rPr>
          <w:rFonts w:ascii="Times New Roman" w:hAnsi="Times New Roman"/>
          <w:sz w:val="24"/>
          <w:szCs w:val="24"/>
        </w:rPr>
        <w:t>756 191,20</w:t>
      </w:r>
      <w:r w:rsidRPr="00722B02">
        <w:rPr>
          <w:rFonts w:ascii="Times New Roman" w:eastAsia="Times New Roman" w:hAnsi="Times New Roman" w:cs="Times New Roman"/>
          <w:bCs/>
          <w:sz w:val="24"/>
          <w:szCs w:val="24"/>
          <w:lang w:eastAsia="ru-RU"/>
        </w:rPr>
        <w:t xml:space="preserve"> руб. (Цена с НДС)</w:t>
      </w:r>
      <w:r w:rsidR="00C46466" w:rsidRPr="00722B02">
        <w:rPr>
          <w:rFonts w:ascii="Times New Roman" w:eastAsia="Times New Roman" w:hAnsi="Times New Roman" w:cs="Times New Roman"/>
          <w:sz w:val="24"/>
          <w:szCs w:val="24"/>
          <w:lang w:eastAsia="ru-RU"/>
        </w:rPr>
        <w:t>.</w:t>
      </w:r>
    </w:p>
    <w:p w:rsidR="00C46466" w:rsidRDefault="009B3022" w:rsidP="00722B02">
      <w:pPr>
        <w:pStyle w:val="a4"/>
        <w:numPr>
          <w:ilvl w:val="0"/>
          <w:numId w:val="5"/>
        </w:numPr>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Уведомить ЦЗК </w:t>
      </w:r>
      <w:r w:rsidR="00C46466" w:rsidRPr="007717DB">
        <w:rPr>
          <w:rFonts w:ascii="Times New Roman" w:eastAsia="Times New Roman" w:hAnsi="Times New Roman" w:cs="Times New Roman"/>
          <w:sz w:val="24"/>
          <w:szCs w:val="24"/>
          <w:lang w:eastAsia="ru-RU"/>
        </w:rPr>
        <w:t>АО «</w:t>
      </w:r>
      <w:proofErr w:type="spellStart"/>
      <w:r w:rsidR="00C46466" w:rsidRPr="007717DB">
        <w:rPr>
          <w:rFonts w:ascii="Times New Roman" w:eastAsia="Times New Roman" w:hAnsi="Times New Roman" w:cs="Times New Roman"/>
          <w:sz w:val="24"/>
          <w:szCs w:val="24"/>
          <w:lang w:eastAsia="ru-RU"/>
        </w:rPr>
        <w:t>Тюменьэнерго</w:t>
      </w:r>
      <w:proofErr w:type="spellEnd"/>
      <w:r w:rsidR="00C46466" w:rsidRPr="007717DB">
        <w:rPr>
          <w:rFonts w:ascii="Times New Roman" w:eastAsia="Times New Roman" w:hAnsi="Times New Roman" w:cs="Times New Roman"/>
          <w:sz w:val="24"/>
          <w:szCs w:val="24"/>
          <w:lang w:eastAsia="ru-RU"/>
        </w:rPr>
        <w:t>» о принятом решении.</w:t>
      </w:r>
    </w:p>
    <w:p w:rsidR="007717DB" w:rsidRPr="007717DB" w:rsidRDefault="007717DB" w:rsidP="007717DB">
      <w:pPr>
        <w:pStyle w:val="a4"/>
        <w:spacing w:after="0" w:line="240" w:lineRule="auto"/>
        <w:ind w:left="360"/>
        <w:jc w:val="both"/>
        <w:outlineLvl w:val="1"/>
        <w:rPr>
          <w:rFonts w:ascii="Times New Roman" w:eastAsia="Times New Roman" w:hAnsi="Times New Roman" w:cs="Times New Roman"/>
          <w:sz w:val="24"/>
          <w:szCs w:val="24"/>
          <w:lang w:eastAsia="ru-RU"/>
        </w:rPr>
      </w:pPr>
    </w:p>
    <w:p w:rsidR="001F201D" w:rsidRPr="001F201D" w:rsidRDefault="001F201D" w:rsidP="001F201D">
      <w:pPr>
        <w:spacing w:after="0" w:line="240" w:lineRule="auto"/>
        <w:outlineLvl w:val="1"/>
        <w:rPr>
          <w:rFonts w:ascii="Times New Roman" w:eastAsia="Times New Roman" w:hAnsi="Times New Roman" w:cs="Times New Roman"/>
          <w:b/>
          <w:bCs/>
          <w:color w:val="333333"/>
          <w:sz w:val="24"/>
          <w:szCs w:val="24"/>
          <w:lang w:eastAsia="ru-RU"/>
        </w:rPr>
      </w:pPr>
      <w:r w:rsidRPr="001F201D">
        <w:rPr>
          <w:rFonts w:ascii="Times New Roman" w:eastAsia="Times New Roman" w:hAnsi="Times New Roman" w:cs="Times New Roman"/>
          <w:b/>
          <w:bCs/>
          <w:color w:val="333333"/>
          <w:sz w:val="24"/>
          <w:szCs w:val="24"/>
          <w:lang w:eastAsia="ru-RU"/>
        </w:rPr>
        <w:t>Результаты голосования:</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«За» </w:t>
      </w:r>
      <w:r w:rsidR="009B3022">
        <w:rPr>
          <w:rFonts w:ascii="Times New Roman" w:eastAsia="Times New Roman" w:hAnsi="Times New Roman" w:cs="Times New Roman"/>
          <w:sz w:val="24"/>
          <w:szCs w:val="24"/>
          <w:u w:val="single"/>
          <w:lang w:eastAsia="ru-RU"/>
        </w:rPr>
        <w:t>9</w:t>
      </w:r>
      <w:r w:rsidRPr="001F201D">
        <w:rPr>
          <w:rFonts w:ascii="Times New Roman" w:eastAsia="Times New Roman" w:hAnsi="Times New Roman" w:cs="Times New Roman"/>
          <w:sz w:val="24"/>
          <w:szCs w:val="24"/>
          <w:u w:val="single"/>
          <w:lang w:eastAsia="ru-RU"/>
        </w:rPr>
        <w:t xml:space="preserve"> </w:t>
      </w:r>
      <w:r w:rsidRPr="001F201D">
        <w:rPr>
          <w:rFonts w:ascii="Times New Roman" w:eastAsia="Times New Roman" w:hAnsi="Times New Roman" w:cs="Times New Roman"/>
          <w:sz w:val="24"/>
          <w:szCs w:val="24"/>
          <w:lang w:eastAsia="ru-RU"/>
        </w:rPr>
        <w:t>членов комиссии.</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«Против» </w:t>
      </w:r>
      <w:r w:rsidRPr="001F201D">
        <w:rPr>
          <w:rFonts w:ascii="Times New Roman" w:eastAsia="Times New Roman" w:hAnsi="Times New Roman" w:cs="Times New Roman"/>
          <w:sz w:val="24"/>
          <w:szCs w:val="24"/>
          <w:u w:val="single"/>
          <w:lang w:eastAsia="ru-RU"/>
        </w:rPr>
        <w:t xml:space="preserve">0 </w:t>
      </w:r>
      <w:r w:rsidRPr="001F201D">
        <w:rPr>
          <w:rFonts w:ascii="Times New Roman" w:eastAsia="Times New Roman" w:hAnsi="Times New Roman" w:cs="Times New Roman"/>
          <w:sz w:val="24"/>
          <w:szCs w:val="24"/>
          <w:lang w:eastAsia="ru-RU"/>
        </w:rPr>
        <w:t>членов комиссии.</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«Воздержалось» </w:t>
      </w:r>
      <w:r w:rsidRPr="001F201D">
        <w:rPr>
          <w:rFonts w:ascii="Times New Roman" w:eastAsia="Times New Roman" w:hAnsi="Times New Roman" w:cs="Times New Roman"/>
          <w:sz w:val="24"/>
          <w:szCs w:val="24"/>
          <w:u w:val="single"/>
          <w:lang w:eastAsia="ru-RU"/>
        </w:rPr>
        <w:t xml:space="preserve">0 </w:t>
      </w:r>
      <w:r w:rsidRPr="001F201D">
        <w:rPr>
          <w:rFonts w:ascii="Times New Roman" w:eastAsia="Times New Roman" w:hAnsi="Times New Roman" w:cs="Times New Roman"/>
          <w:sz w:val="24"/>
          <w:szCs w:val="24"/>
          <w:lang w:eastAsia="ru-RU"/>
        </w:rPr>
        <w:t>членов комиссии.</w:t>
      </w:r>
    </w:p>
    <w:p w:rsid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 xml:space="preserve">«Отсутствовало» </w:t>
      </w:r>
      <w:r w:rsidR="009B3022">
        <w:rPr>
          <w:rFonts w:ascii="Times New Roman" w:eastAsia="Times New Roman" w:hAnsi="Times New Roman" w:cs="Times New Roman"/>
          <w:sz w:val="24"/>
          <w:szCs w:val="24"/>
          <w:u w:val="single"/>
          <w:lang w:eastAsia="ru-RU"/>
        </w:rPr>
        <w:t>1</w:t>
      </w:r>
      <w:r w:rsidRPr="001F201D">
        <w:rPr>
          <w:rFonts w:ascii="Times New Roman" w:eastAsia="Times New Roman" w:hAnsi="Times New Roman" w:cs="Times New Roman"/>
          <w:sz w:val="24"/>
          <w:szCs w:val="24"/>
          <w:u w:val="single"/>
          <w:lang w:eastAsia="ru-RU"/>
        </w:rPr>
        <w:t xml:space="preserve"> </w:t>
      </w:r>
      <w:r w:rsidRPr="001F201D">
        <w:rPr>
          <w:rFonts w:ascii="Times New Roman" w:eastAsia="Times New Roman" w:hAnsi="Times New Roman" w:cs="Times New Roman"/>
          <w:sz w:val="24"/>
          <w:szCs w:val="24"/>
          <w:lang w:eastAsia="ru-RU"/>
        </w:rPr>
        <w:t>члена комиссии.</w:t>
      </w:r>
    </w:p>
    <w:p w:rsidR="001F201D" w:rsidRPr="001F201D" w:rsidRDefault="001F201D" w:rsidP="001F201D">
      <w:pPr>
        <w:spacing w:after="0" w:line="240" w:lineRule="auto"/>
        <w:rPr>
          <w:rFonts w:ascii="Times New Roman" w:eastAsia="Times New Roman" w:hAnsi="Times New Roman" w:cs="Times New Roman"/>
          <w:sz w:val="24"/>
          <w:szCs w:val="24"/>
          <w:lang w:eastAsia="ru-RU"/>
        </w:rPr>
      </w:pPr>
    </w:p>
    <w:p w:rsidR="001F201D" w:rsidRPr="009B3022" w:rsidRDefault="001F201D" w:rsidP="001F201D">
      <w:pPr>
        <w:spacing w:after="0" w:line="240" w:lineRule="auto"/>
        <w:outlineLvl w:val="1"/>
        <w:rPr>
          <w:rFonts w:ascii="Times New Roman" w:eastAsia="Times New Roman" w:hAnsi="Times New Roman" w:cs="Times New Roman"/>
          <w:b/>
          <w:bCs/>
          <w:sz w:val="24"/>
          <w:szCs w:val="24"/>
          <w:lang w:eastAsia="ru-RU"/>
        </w:rPr>
      </w:pPr>
      <w:r w:rsidRPr="009B3022">
        <w:rPr>
          <w:rFonts w:ascii="Times New Roman" w:eastAsia="Times New Roman" w:hAnsi="Times New Roman" w:cs="Times New Roman"/>
          <w:b/>
          <w:bCs/>
          <w:sz w:val="24"/>
          <w:szCs w:val="24"/>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349"/>
        <w:gridCol w:w="3705"/>
      </w:tblGrid>
      <w:tr w:rsidR="001F201D" w:rsidRPr="001F201D">
        <w:trPr>
          <w:tblCellSpacing w:w="15" w:type="dxa"/>
        </w:trPr>
        <w:tc>
          <w:tcPr>
            <w:tcW w:w="0" w:type="auto"/>
            <w:hideMark/>
          </w:tcPr>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b/>
                <w:sz w:val="24"/>
                <w:szCs w:val="24"/>
                <w:lang w:eastAsia="ru-RU"/>
              </w:rPr>
              <w:t>Председатель Закупочной комиссии:</w:t>
            </w:r>
            <w:r w:rsidRPr="001F201D">
              <w:rPr>
                <w:rFonts w:ascii="Times New Roman" w:eastAsia="Times New Roman" w:hAnsi="Times New Roman" w:cs="Times New Roman"/>
                <w:sz w:val="24"/>
                <w:szCs w:val="24"/>
                <w:lang w:eastAsia="ru-RU"/>
              </w:rPr>
              <w:t xml:space="preserve"> Домашний Денис Александрович, Директор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tc>
        <w:tc>
          <w:tcPr>
            <w:tcW w:w="0" w:type="auto"/>
            <w:vAlign w:val="bottom"/>
            <w:hideMark/>
          </w:tcPr>
          <w:p w:rsidR="001F201D" w:rsidRPr="001F201D" w:rsidRDefault="001F201D"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1F201D" w:rsidRPr="001F201D">
        <w:trPr>
          <w:tblCellSpacing w:w="15" w:type="dxa"/>
        </w:trPr>
        <w:tc>
          <w:tcPr>
            <w:tcW w:w="0" w:type="auto"/>
            <w:hideMark/>
          </w:tcPr>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b/>
                <w:sz w:val="24"/>
                <w:szCs w:val="24"/>
                <w:lang w:eastAsia="ru-RU"/>
              </w:rPr>
              <w:t xml:space="preserve">Зам. председателя Закупочной комиссии: </w:t>
            </w:r>
            <w:r w:rsidR="009B3022">
              <w:rPr>
                <w:rFonts w:ascii="Times New Roman" w:eastAsia="Times New Roman" w:hAnsi="Times New Roman" w:cs="Times New Roman"/>
                <w:sz w:val="24"/>
                <w:szCs w:val="24"/>
                <w:lang w:eastAsia="ru-RU"/>
              </w:rPr>
              <w:t xml:space="preserve">Чернявский Юрий Альфредович, Начальник СЭБ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w:t>
            </w:r>
          </w:p>
        </w:tc>
        <w:tc>
          <w:tcPr>
            <w:tcW w:w="0" w:type="auto"/>
            <w:vAlign w:val="bottom"/>
            <w:hideMark/>
          </w:tcPr>
          <w:p w:rsidR="001F201D" w:rsidRPr="001F201D" w:rsidRDefault="001F201D" w:rsidP="001F201D">
            <w:pPr>
              <w:spacing w:after="0" w:line="240" w:lineRule="auto"/>
              <w:jc w:val="center"/>
              <w:rPr>
                <w:rFonts w:ascii="Times New Roman" w:eastAsia="Times New Roman" w:hAnsi="Times New Roman" w:cs="Times New Roman"/>
                <w:sz w:val="24"/>
                <w:szCs w:val="24"/>
                <w:lang w:eastAsia="ru-RU"/>
              </w:rPr>
            </w:pPr>
            <w:r w:rsidRPr="001F201D">
              <w:rPr>
                <w:rFonts w:ascii="Times New Roman" w:eastAsia="Times New Roman" w:hAnsi="Times New Roman" w:cs="Times New Roman"/>
                <w:b/>
                <w:sz w:val="24"/>
                <w:szCs w:val="24"/>
                <w:u w:val="single"/>
                <w:lang w:eastAsia="ru-RU"/>
              </w:rPr>
              <w:t>Опросный лист</w:t>
            </w:r>
          </w:p>
        </w:tc>
      </w:tr>
      <w:tr w:rsidR="001F201D" w:rsidRPr="001F201D">
        <w:trPr>
          <w:tblCellSpacing w:w="15" w:type="dxa"/>
        </w:trPr>
        <w:tc>
          <w:tcPr>
            <w:tcW w:w="0" w:type="auto"/>
            <w:hideMark/>
          </w:tcPr>
          <w:p w:rsidR="001F201D" w:rsidRPr="001F201D" w:rsidRDefault="001F201D" w:rsidP="001F201D">
            <w:pPr>
              <w:spacing w:after="0" w:line="240" w:lineRule="auto"/>
              <w:rPr>
                <w:rFonts w:ascii="Times New Roman" w:eastAsia="Times New Roman" w:hAnsi="Times New Roman" w:cs="Times New Roman"/>
                <w:b/>
                <w:sz w:val="24"/>
                <w:szCs w:val="24"/>
                <w:lang w:eastAsia="ru-RU"/>
              </w:rPr>
            </w:pPr>
            <w:r w:rsidRPr="001F201D">
              <w:rPr>
                <w:rFonts w:ascii="Times New Roman" w:eastAsia="Times New Roman" w:hAnsi="Times New Roman" w:cs="Times New Roman"/>
                <w:b/>
                <w:sz w:val="24"/>
                <w:szCs w:val="24"/>
                <w:lang w:eastAsia="ru-RU"/>
              </w:rPr>
              <w:t>Члены Закупочной комиссии:</w:t>
            </w:r>
          </w:p>
        </w:tc>
        <w:tc>
          <w:tcPr>
            <w:tcW w:w="0" w:type="auto"/>
            <w:vAlign w:val="center"/>
            <w:hideMark/>
          </w:tcPr>
          <w:p w:rsidR="001F201D" w:rsidRPr="001F201D" w:rsidRDefault="001F201D" w:rsidP="001F201D">
            <w:pPr>
              <w:spacing w:after="0" w:line="240" w:lineRule="auto"/>
              <w:rPr>
                <w:rFonts w:ascii="Times New Roman" w:eastAsia="Times New Roman" w:hAnsi="Times New Roman" w:cs="Times New Roman"/>
                <w:sz w:val="24"/>
                <w:szCs w:val="24"/>
                <w:lang w:eastAsia="ru-RU"/>
              </w:rPr>
            </w:pPr>
          </w:p>
        </w:tc>
      </w:tr>
      <w:tr w:rsidR="001F201D" w:rsidRPr="001F201D">
        <w:trPr>
          <w:tblCellSpacing w:w="15" w:type="dxa"/>
        </w:trPr>
        <w:tc>
          <w:tcPr>
            <w:tcW w:w="0" w:type="auto"/>
            <w:hideMark/>
          </w:tcPr>
          <w:p w:rsidR="001F201D" w:rsidRPr="001F201D" w:rsidRDefault="001F201D"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Ванина Елена Александровна,</w:t>
            </w:r>
            <w:r w:rsidR="009B3022">
              <w:rPr>
                <w:rFonts w:ascii="Times New Roman" w:eastAsia="Times New Roman" w:hAnsi="Times New Roman" w:cs="Times New Roman"/>
                <w:sz w:val="24"/>
                <w:szCs w:val="24"/>
                <w:lang w:eastAsia="ru-RU"/>
              </w:rPr>
              <w:t xml:space="preserve"> Заместитель начальника </w:t>
            </w:r>
            <w:proofErr w:type="spellStart"/>
            <w:r w:rsidR="009B3022">
              <w:rPr>
                <w:rFonts w:ascii="Times New Roman" w:eastAsia="Times New Roman" w:hAnsi="Times New Roman" w:cs="Times New Roman"/>
                <w:sz w:val="24"/>
                <w:szCs w:val="24"/>
                <w:lang w:eastAsia="ru-RU"/>
              </w:rPr>
              <w:t>УЛиМТО</w:t>
            </w:r>
            <w:proofErr w:type="spellEnd"/>
            <w:r w:rsidR="009B3022">
              <w:rPr>
                <w:rFonts w:ascii="Times New Roman" w:eastAsia="Times New Roman" w:hAnsi="Times New Roman" w:cs="Times New Roman"/>
                <w:sz w:val="24"/>
                <w:szCs w:val="24"/>
                <w:lang w:eastAsia="ru-RU"/>
              </w:rPr>
              <w:t xml:space="preserve">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w:t>
            </w:r>
          </w:p>
        </w:tc>
        <w:tc>
          <w:tcPr>
            <w:tcW w:w="0" w:type="auto"/>
            <w:vAlign w:val="bottom"/>
            <w:hideMark/>
          </w:tcPr>
          <w:p w:rsidR="001F201D" w:rsidRPr="001F201D" w:rsidRDefault="001F201D" w:rsidP="001F201D">
            <w:pPr>
              <w:spacing w:after="0" w:line="240" w:lineRule="auto"/>
              <w:jc w:val="center"/>
              <w:rPr>
                <w:rFonts w:ascii="Times New Roman" w:eastAsia="Times New Roman" w:hAnsi="Times New Roman" w:cs="Times New Roman"/>
                <w:b/>
                <w:sz w:val="24"/>
                <w:szCs w:val="24"/>
                <w:u w:val="single"/>
                <w:lang w:eastAsia="ru-RU"/>
              </w:rPr>
            </w:pPr>
            <w:r w:rsidRPr="001F201D">
              <w:rPr>
                <w:rFonts w:ascii="Times New Roman" w:eastAsia="Times New Roman" w:hAnsi="Times New Roman" w:cs="Times New Roman"/>
                <w:b/>
                <w:sz w:val="24"/>
                <w:szCs w:val="24"/>
                <w:u w:val="single"/>
                <w:lang w:eastAsia="ru-RU"/>
              </w:rPr>
              <w:t>Опросный лист</w:t>
            </w:r>
          </w:p>
        </w:tc>
      </w:tr>
      <w:tr w:rsidR="001F201D" w:rsidRPr="001F201D">
        <w:trPr>
          <w:tblCellSpacing w:w="15" w:type="dxa"/>
        </w:trPr>
        <w:tc>
          <w:tcPr>
            <w:tcW w:w="0" w:type="auto"/>
            <w:hideMark/>
          </w:tcPr>
          <w:p w:rsidR="001F201D" w:rsidRPr="001F201D" w:rsidRDefault="009B3022"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Пивоваров Павел Вячеславович, Заместитель директора по разви</w:t>
            </w:r>
            <w:r>
              <w:rPr>
                <w:rFonts w:ascii="Times New Roman" w:eastAsia="Times New Roman" w:hAnsi="Times New Roman" w:cs="Times New Roman"/>
                <w:sz w:val="24"/>
                <w:szCs w:val="24"/>
                <w:lang w:eastAsia="ru-RU"/>
              </w:rPr>
              <w:t xml:space="preserve">тию и реализации услуг филиала </w:t>
            </w:r>
            <w:r w:rsidRPr="001F201D">
              <w:rPr>
                <w:rFonts w:ascii="Times New Roman" w:eastAsia="Times New Roman" w:hAnsi="Times New Roman" w:cs="Times New Roman"/>
                <w:sz w:val="24"/>
                <w:szCs w:val="24"/>
                <w:lang w:eastAsia="ru-RU"/>
              </w:rPr>
              <w:t>АО "</w:t>
            </w:r>
            <w:proofErr w:type="spellStart"/>
            <w:r w:rsidRPr="001F201D">
              <w:rPr>
                <w:rFonts w:ascii="Times New Roman" w:eastAsia="Times New Roman" w:hAnsi="Times New Roman" w:cs="Times New Roman"/>
                <w:sz w:val="24"/>
                <w:szCs w:val="24"/>
                <w:lang w:eastAsia="ru-RU"/>
              </w:rPr>
              <w:t>Тюменьэнерго</w:t>
            </w:r>
            <w:proofErr w:type="spellEnd"/>
            <w:r w:rsidRPr="001F201D">
              <w:rPr>
                <w:rFonts w:ascii="Times New Roman" w:eastAsia="Times New Roman" w:hAnsi="Times New Roman" w:cs="Times New Roman"/>
                <w:sz w:val="24"/>
                <w:szCs w:val="24"/>
                <w:lang w:eastAsia="ru-RU"/>
              </w:rPr>
              <w:t>" Северных ЭС</w:t>
            </w:r>
          </w:p>
        </w:tc>
        <w:tc>
          <w:tcPr>
            <w:tcW w:w="0" w:type="auto"/>
            <w:vAlign w:val="bottom"/>
            <w:hideMark/>
          </w:tcPr>
          <w:p w:rsidR="001F201D" w:rsidRPr="001F201D" w:rsidRDefault="001F201D"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tcPr>
          <w:p w:rsidR="009B3022" w:rsidRDefault="009B3022" w:rsidP="009B3022">
            <w:pPr>
              <w:numPr>
                <w:ilvl w:val="0"/>
                <w:numId w:val="2"/>
              </w:numPr>
              <w:spacing w:after="0" w:line="240" w:lineRule="auto"/>
              <w:ind w:left="0"/>
              <w:rPr>
                <w:rFonts w:ascii="Times New Roman" w:eastAsia="Times New Roman" w:hAnsi="Times New Roman" w:cs="Times New Roman"/>
                <w:sz w:val="24"/>
                <w:szCs w:val="24"/>
                <w:lang w:eastAsia="ru-RU"/>
              </w:rPr>
            </w:pPr>
          </w:p>
          <w:p w:rsidR="009B3022" w:rsidRPr="009B3022" w:rsidRDefault="009B3022" w:rsidP="001F201D">
            <w:pPr>
              <w:numPr>
                <w:ilvl w:val="0"/>
                <w:numId w:val="2"/>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Гейгер Светлана Викторовна, Главный </w:t>
            </w:r>
            <w:proofErr w:type="spellStart"/>
            <w:r>
              <w:rPr>
                <w:rFonts w:ascii="Times New Roman" w:eastAsia="Times New Roman" w:hAnsi="Times New Roman" w:cs="Times New Roman"/>
                <w:sz w:val="24"/>
                <w:szCs w:val="24"/>
                <w:lang w:eastAsia="ru-RU"/>
              </w:rPr>
              <w:t>бухгалтар</w:t>
            </w:r>
            <w:proofErr w:type="spellEnd"/>
            <w:r>
              <w:rPr>
                <w:rFonts w:ascii="Times New Roman" w:eastAsia="Times New Roman" w:hAnsi="Times New Roman" w:cs="Times New Roman"/>
                <w:sz w:val="24"/>
                <w:szCs w:val="24"/>
                <w:lang w:eastAsia="ru-RU"/>
              </w:rPr>
              <w:t xml:space="preserve"> – Начальник </w:t>
            </w:r>
            <w:proofErr w:type="spellStart"/>
            <w:r>
              <w:rPr>
                <w:rFonts w:ascii="Times New Roman" w:eastAsia="Times New Roman" w:hAnsi="Times New Roman" w:cs="Times New Roman"/>
                <w:sz w:val="24"/>
                <w:szCs w:val="24"/>
                <w:lang w:eastAsia="ru-RU"/>
              </w:rPr>
              <w:t>ОБНУиО</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Северных</w:t>
            </w:r>
            <w:proofErr w:type="gramEnd"/>
            <w:r>
              <w:rPr>
                <w:rFonts w:ascii="Times New Roman" w:eastAsia="Times New Roman" w:hAnsi="Times New Roman" w:cs="Times New Roman"/>
                <w:sz w:val="24"/>
                <w:szCs w:val="24"/>
                <w:lang w:eastAsia="ru-RU"/>
              </w:rPr>
              <w:t xml:space="preserve"> ЭС</w:t>
            </w:r>
          </w:p>
        </w:tc>
        <w:tc>
          <w:tcPr>
            <w:tcW w:w="0" w:type="auto"/>
            <w:vAlign w:val="bottom"/>
          </w:tcPr>
          <w:p w:rsidR="009B3022" w:rsidRDefault="009B3022" w:rsidP="00331D85">
            <w:pPr>
              <w:spacing w:after="0" w:line="240" w:lineRule="auto"/>
              <w:jc w:val="right"/>
              <w:rPr>
                <w:rFonts w:ascii="Times New Roman" w:eastAsia="Times New Roman" w:hAnsi="Times New Roman" w:cs="Times New Roman"/>
                <w:sz w:val="24"/>
                <w:szCs w:val="24"/>
                <w:lang w:eastAsia="ru-RU"/>
              </w:rPr>
            </w:pPr>
          </w:p>
          <w:p w:rsidR="009B3022" w:rsidRDefault="009B3022" w:rsidP="00331D85">
            <w:pPr>
              <w:spacing w:after="0" w:line="240" w:lineRule="auto"/>
              <w:jc w:val="right"/>
              <w:rPr>
                <w:rFonts w:ascii="Times New Roman" w:eastAsia="Times New Roman" w:hAnsi="Times New Roman" w:cs="Times New Roman"/>
                <w:sz w:val="24"/>
                <w:szCs w:val="24"/>
                <w:lang w:eastAsia="ru-RU"/>
              </w:rPr>
            </w:pPr>
          </w:p>
          <w:p w:rsidR="009B3022" w:rsidRDefault="009B3022" w:rsidP="00331D85">
            <w:pPr>
              <w:spacing w:after="0" w:line="240" w:lineRule="auto"/>
              <w:jc w:val="right"/>
              <w:rPr>
                <w:rFonts w:ascii="Times New Roman" w:eastAsia="Times New Roman" w:hAnsi="Times New Roman" w:cs="Times New Roman"/>
                <w:sz w:val="24"/>
                <w:szCs w:val="24"/>
                <w:lang w:eastAsia="ru-RU"/>
              </w:rPr>
            </w:pPr>
          </w:p>
          <w:p w:rsidR="009B3022" w:rsidRPr="001F201D" w:rsidRDefault="009B3022" w:rsidP="00331D85">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hideMark/>
          </w:tcPr>
          <w:p w:rsidR="009B3022" w:rsidRPr="001F201D" w:rsidRDefault="009B3022"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lastRenderedPageBreak/>
              <w:t>Марченко Валентин Алексеевич, Ведущий юрисконсульт Северных ЭС</w:t>
            </w:r>
          </w:p>
        </w:tc>
        <w:tc>
          <w:tcPr>
            <w:tcW w:w="0" w:type="auto"/>
            <w:vAlign w:val="bottom"/>
            <w:hideMark/>
          </w:tcPr>
          <w:p w:rsidR="009B3022" w:rsidRPr="001F201D" w:rsidRDefault="009B3022"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hideMark/>
          </w:tcPr>
          <w:p w:rsidR="009B3022" w:rsidRPr="001F201D" w:rsidRDefault="009B3022"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Осипов Владимир Александрович, Ведущий специалист группы безопасности Северных ЭС</w:t>
            </w:r>
          </w:p>
        </w:tc>
        <w:tc>
          <w:tcPr>
            <w:tcW w:w="0" w:type="auto"/>
            <w:vAlign w:val="bottom"/>
            <w:hideMark/>
          </w:tcPr>
          <w:p w:rsidR="009B3022" w:rsidRPr="001F201D" w:rsidRDefault="009B3022"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hideMark/>
          </w:tcPr>
          <w:p w:rsidR="009B3022" w:rsidRPr="001F201D" w:rsidRDefault="009B3022" w:rsidP="001F201D">
            <w:pPr>
              <w:spacing w:after="0" w:line="240" w:lineRule="auto"/>
              <w:rPr>
                <w:rFonts w:ascii="Times New Roman" w:eastAsia="Times New Roman" w:hAnsi="Times New Roman" w:cs="Times New Roman"/>
                <w:sz w:val="24"/>
                <w:szCs w:val="24"/>
                <w:lang w:eastAsia="ru-RU"/>
              </w:rPr>
            </w:pPr>
            <w:proofErr w:type="spellStart"/>
            <w:r w:rsidRPr="001F201D">
              <w:rPr>
                <w:rFonts w:ascii="Times New Roman" w:eastAsia="Times New Roman" w:hAnsi="Times New Roman" w:cs="Times New Roman"/>
                <w:sz w:val="24"/>
                <w:szCs w:val="24"/>
                <w:lang w:eastAsia="ru-RU"/>
              </w:rPr>
              <w:t>Браворенко</w:t>
            </w:r>
            <w:proofErr w:type="spellEnd"/>
            <w:r w:rsidRPr="001F201D">
              <w:rPr>
                <w:rFonts w:ascii="Times New Roman" w:eastAsia="Times New Roman" w:hAnsi="Times New Roman" w:cs="Times New Roman"/>
                <w:sz w:val="24"/>
                <w:szCs w:val="24"/>
                <w:lang w:eastAsia="ru-RU"/>
              </w:rPr>
              <w:t xml:space="preserve"> Геннадий Константинович, Начальник ПТС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tc>
        <w:tc>
          <w:tcPr>
            <w:tcW w:w="0" w:type="auto"/>
            <w:vAlign w:val="bottom"/>
            <w:hideMark/>
          </w:tcPr>
          <w:p w:rsidR="009B3022" w:rsidRPr="001F201D" w:rsidRDefault="009B3022"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hideMark/>
          </w:tcPr>
          <w:p w:rsidR="009B3022" w:rsidRPr="001F201D" w:rsidRDefault="009B3022" w:rsidP="001F201D">
            <w:pPr>
              <w:spacing w:after="0" w:line="240" w:lineRule="auto"/>
              <w:rPr>
                <w:rFonts w:ascii="Times New Roman" w:eastAsia="Times New Roman" w:hAnsi="Times New Roman" w:cs="Times New Roman"/>
                <w:sz w:val="24"/>
                <w:szCs w:val="24"/>
                <w:lang w:eastAsia="ru-RU"/>
              </w:rPr>
            </w:pPr>
            <w:proofErr w:type="spellStart"/>
            <w:r w:rsidRPr="001F201D">
              <w:rPr>
                <w:rFonts w:ascii="Times New Roman" w:eastAsia="Times New Roman" w:hAnsi="Times New Roman" w:cs="Times New Roman"/>
                <w:sz w:val="24"/>
                <w:szCs w:val="24"/>
                <w:lang w:eastAsia="ru-RU"/>
              </w:rPr>
              <w:t>Тинин</w:t>
            </w:r>
            <w:proofErr w:type="spellEnd"/>
            <w:r w:rsidRPr="001F201D">
              <w:rPr>
                <w:rFonts w:ascii="Times New Roman" w:eastAsia="Times New Roman" w:hAnsi="Times New Roman" w:cs="Times New Roman"/>
                <w:sz w:val="24"/>
                <w:szCs w:val="24"/>
                <w:lang w:eastAsia="ru-RU"/>
              </w:rPr>
              <w:t xml:space="preserve"> Максим Валерьевич, Начальник </w:t>
            </w:r>
            <w:proofErr w:type="spellStart"/>
            <w:r w:rsidRPr="001F201D">
              <w:rPr>
                <w:rFonts w:ascii="Times New Roman" w:eastAsia="Times New Roman" w:hAnsi="Times New Roman" w:cs="Times New Roman"/>
                <w:sz w:val="24"/>
                <w:szCs w:val="24"/>
                <w:lang w:eastAsia="ru-RU"/>
              </w:rPr>
              <w:t>ОЛиМТО</w:t>
            </w:r>
            <w:proofErr w:type="spellEnd"/>
            <w:r w:rsidRPr="001F201D">
              <w:rPr>
                <w:rFonts w:ascii="Times New Roman" w:eastAsia="Times New Roman" w:hAnsi="Times New Roman" w:cs="Times New Roman"/>
                <w:sz w:val="24"/>
                <w:szCs w:val="24"/>
                <w:lang w:eastAsia="ru-RU"/>
              </w:rPr>
              <w:t xml:space="preserve"> Северных ЭС</w:t>
            </w:r>
          </w:p>
        </w:tc>
        <w:tc>
          <w:tcPr>
            <w:tcW w:w="0" w:type="auto"/>
            <w:vAlign w:val="bottom"/>
            <w:hideMark/>
          </w:tcPr>
          <w:p w:rsidR="009B3022" w:rsidRPr="001F201D" w:rsidRDefault="009B3022"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r w:rsidR="009B3022" w:rsidRPr="001F201D">
        <w:trPr>
          <w:tblCellSpacing w:w="15" w:type="dxa"/>
        </w:trPr>
        <w:tc>
          <w:tcPr>
            <w:tcW w:w="0" w:type="auto"/>
            <w:hideMark/>
          </w:tcPr>
          <w:p w:rsidR="009B3022" w:rsidRPr="001F201D" w:rsidRDefault="009B3022" w:rsidP="001F201D">
            <w:pPr>
              <w:spacing w:after="0" w:line="240" w:lineRule="auto"/>
              <w:rPr>
                <w:rFonts w:ascii="Times New Roman" w:eastAsia="Times New Roman" w:hAnsi="Times New Roman" w:cs="Times New Roman"/>
                <w:sz w:val="24"/>
                <w:szCs w:val="24"/>
                <w:lang w:eastAsia="ru-RU"/>
              </w:rPr>
            </w:pPr>
            <w:r w:rsidRPr="001F201D">
              <w:rPr>
                <w:rFonts w:ascii="Times New Roman" w:eastAsia="Times New Roman" w:hAnsi="Times New Roman" w:cs="Times New Roman"/>
                <w:b/>
                <w:sz w:val="24"/>
                <w:szCs w:val="24"/>
                <w:lang w:eastAsia="ru-RU"/>
              </w:rPr>
              <w:t>Ответственный секретарь Закупочной комиссии:</w:t>
            </w:r>
            <w:r w:rsidRPr="001F201D">
              <w:rPr>
                <w:rFonts w:ascii="Times New Roman" w:eastAsia="Times New Roman" w:hAnsi="Times New Roman" w:cs="Times New Roman"/>
                <w:sz w:val="24"/>
                <w:szCs w:val="24"/>
                <w:lang w:eastAsia="ru-RU"/>
              </w:rPr>
              <w:t xml:space="preserve"> </w:t>
            </w:r>
            <w:proofErr w:type="spellStart"/>
            <w:r w:rsidRPr="001F201D">
              <w:rPr>
                <w:rFonts w:ascii="Times New Roman" w:eastAsia="Times New Roman" w:hAnsi="Times New Roman" w:cs="Times New Roman"/>
                <w:sz w:val="24"/>
                <w:szCs w:val="24"/>
                <w:lang w:eastAsia="ru-RU"/>
              </w:rPr>
              <w:t>Шумель</w:t>
            </w:r>
            <w:proofErr w:type="spellEnd"/>
            <w:r w:rsidRPr="001F201D">
              <w:rPr>
                <w:rFonts w:ascii="Times New Roman" w:eastAsia="Times New Roman" w:hAnsi="Times New Roman" w:cs="Times New Roman"/>
                <w:sz w:val="24"/>
                <w:szCs w:val="24"/>
                <w:lang w:eastAsia="ru-RU"/>
              </w:rPr>
              <w:t xml:space="preserve"> Светлана Станиславовна, Инженер </w:t>
            </w:r>
            <w:proofErr w:type="spellStart"/>
            <w:r w:rsidRPr="001F201D">
              <w:rPr>
                <w:rFonts w:ascii="Times New Roman" w:eastAsia="Times New Roman" w:hAnsi="Times New Roman" w:cs="Times New Roman"/>
                <w:sz w:val="24"/>
                <w:szCs w:val="24"/>
                <w:lang w:eastAsia="ru-RU"/>
              </w:rPr>
              <w:t>ОЛиМТО</w:t>
            </w:r>
            <w:proofErr w:type="spellEnd"/>
            <w:r w:rsidRPr="001F201D">
              <w:rPr>
                <w:rFonts w:ascii="Times New Roman" w:eastAsia="Times New Roman" w:hAnsi="Times New Roman" w:cs="Times New Roman"/>
                <w:sz w:val="24"/>
                <w:szCs w:val="24"/>
                <w:lang w:eastAsia="ru-RU"/>
              </w:rPr>
              <w:t xml:space="preserve"> </w:t>
            </w:r>
            <w:proofErr w:type="gramStart"/>
            <w:r w:rsidRPr="001F201D">
              <w:rPr>
                <w:rFonts w:ascii="Times New Roman" w:eastAsia="Times New Roman" w:hAnsi="Times New Roman" w:cs="Times New Roman"/>
                <w:sz w:val="24"/>
                <w:szCs w:val="24"/>
                <w:lang w:eastAsia="ru-RU"/>
              </w:rPr>
              <w:t>Северных</w:t>
            </w:r>
            <w:proofErr w:type="gramEnd"/>
            <w:r w:rsidRPr="001F201D">
              <w:rPr>
                <w:rFonts w:ascii="Times New Roman" w:eastAsia="Times New Roman" w:hAnsi="Times New Roman" w:cs="Times New Roman"/>
                <w:sz w:val="24"/>
                <w:szCs w:val="24"/>
                <w:lang w:eastAsia="ru-RU"/>
              </w:rPr>
              <w:t xml:space="preserve"> ЭС</w:t>
            </w:r>
          </w:p>
        </w:tc>
        <w:tc>
          <w:tcPr>
            <w:tcW w:w="0" w:type="auto"/>
            <w:vAlign w:val="bottom"/>
            <w:hideMark/>
          </w:tcPr>
          <w:p w:rsidR="009B3022" w:rsidRPr="001F201D" w:rsidRDefault="009B3022" w:rsidP="001F201D">
            <w:pPr>
              <w:spacing w:after="0" w:line="240" w:lineRule="auto"/>
              <w:jc w:val="right"/>
              <w:rPr>
                <w:rFonts w:ascii="Times New Roman" w:eastAsia="Times New Roman" w:hAnsi="Times New Roman" w:cs="Times New Roman"/>
                <w:sz w:val="24"/>
                <w:szCs w:val="24"/>
                <w:lang w:eastAsia="ru-RU"/>
              </w:rPr>
            </w:pPr>
            <w:r w:rsidRPr="001F201D">
              <w:rPr>
                <w:rFonts w:ascii="Times New Roman" w:eastAsia="Times New Roman" w:hAnsi="Times New Roman" w:cs="Times New Roman"/>
                <w:sz w:val="24"/>
                <w:szCs w:val="24"/>
                <w:lang w:eastAsia="ru-RU"/>
              </w:rPr>
              <w:t>______________________________</w:t>
            </w:r>
          </w:p>
        </w:tc>
      </w:tr>
    </w:tbl>
    <w:p w:rsidR="00BE52B1" w:rsidRDefault="00BE52B1"/>
    <w:sectPr w:rsidR="00BE5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74E7"/>
    <w:multiLevelType w:val="hybridMultilevel"/>
    <w:tmpl w:val="FD7AD3F2"/>
    <w:lvl w:ilvl="0" w:tplc="9C329CB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2E1938"/>
    <w:multiLevelType w:val="multilevel"/>
    <w:tmpl w:val="422C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A25DC6"/>
    <w:multiLevelType w:val="multilevel"/>
    <w:tmpl w:val="6DB0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E62676"/>
    <w:multiLevelType w:val="hybridMultilevel"/>
    <w:tmpl w:val="AAB0D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82346F"/>
    <w:multiLevelType w:val="hybridMultilevel"/>
    <w:tmpl w:val="4CF024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2192E"/>
    <w:multiLevelType w:val="hybridMultilevel"/>
    <w:tmpl w:val="6888AB9E"/>
    <w:lvl w:ilvl="0" w:tplc="93F6BD9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D"/>
    <w:rsid w:val="000634AF"/>
    <w:rsid w:val="000D4724"/>
    <w:rsid w:val="000E2A68"/>
    <w:rsid w:val="001F201D"/>
    <w:rsid w:val="00201607"/>
    <w:rsid w:val="00722B02"/>
    <w:rsid w:val="007717DB"/>
    <w:rsid w:val="00910B42"/>
    <w:rsid w:val="009B3022"/>
    <w:rsid w:val="00BE52B1"/>
    <w:rsid w:val="00C46466"/>
    <w:rsid w:val="00C4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201D"/>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1F201D"/>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1F201D"/>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01D"/>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F201D"/>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1F201D"/>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1F2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F201D"/>
    <w:pPr>
      <w:ind w:left="720"/>
      <w:contextualSpacing/>
    </w:pPr>
  </w:style>
  <w:style w:type="character" w:styleId="a5">
    <w:name w:val="Hyperlink"/>
    <w:basedOn w:val="a0"/>
    <w:uiPriority w:val="99"/>
    <w:unhideWhenUsed/>
    <w:rsid w:val="007717DB"/>
    <w:rPr>
      <w:color w:val="0000FF" w:themeColor="hyperlink"/>
      <w:u w:val="single"/>
    </w:rPr>
  </w:style>
  <w:style w:type="paragraph" w:styleId="a6">
    <w:name w:val="Balloon Text"/>
    <w:basedOn w:val="a"/>
    <w:link w:val="a7"/>
    <w:uiPriority w:val="99"/>
    <w:semiHidden/>
    <w:unhideWhenUsed/>
    <w:rsid w:val="000D4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4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201D"/>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1F201D"/>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1F201D"/>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01D"/>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F201D"/>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1F201D"/>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1F2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F201D"/>
    <w:pPr>
      <w:ind w:left="720"/>
      <w:contextualSpacing/>
    </w:pPr>
  </w:style>
  <w:style w:type="character" w:styleId="a5">
    <w:name w:val="Hyperlink"/>
    <w:basedOn w:val="a0"/>
    <w:uiPriority w:val="99"/>
    <w:unhideWhenUsed/>
    <w:rsid w:val="007717DB"/>
    <w:rPr>
      <w:color w:val="0000FF" w:themeColor="hyperlink"/>
      <w:u w:val="single"/>
    </w:rPr>
  </w:style>
  <w:style w:type="paragraph" w:styleId="a6">
    <w:name w:val="Balloon Text"/>
    <w:basedOn w:val="a"/>
    <w:link w:val="a7"/>
    <w:uiPriority w:val="99"/>
    <w:semiHidden/>
    <w:unhideWhenUsed/>
    <w:rsid w:val="000D4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4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2b-m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1C1C-D993-4F61-9C1B-2057FA52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5</cp:revision>
  <cp:lastPrinted>2015-12-07T11:33:00Z</cp:lastPrinted>
  <dcterms:created xsi:type="dcterms:W3CDTF">2014-12-01T05:23:00Z</dcterms:created>
  <dcterms:modified xsi:type="dcterms:W3CDTF">2015-12-09T06:17:00Z</dcterms:modified>
</cp:coreProperties>
</file>