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Spacing w:w="0" w:type="dxa"/>
        <w:tblCellMar>
          <w:top w:w="75" w:type="dxa"/>
          <w:left w:w="75" w:type="dxa"/>
          <w:bottom w:w="75" w:type="dxa"/>
          <w:right w:w="75" w:type="dxa"/>
        </w:tblCellMar>
        <w:tblLook w:val="04A0" w:firstRow="1" w:lastRow="0" w:firstColumn="1" w:lastColumn="0" w:noHBand="0" w:noVBand="1"/>
      </w:tblPr>
      <w:tblGrid>
        <w:gridCol w:w="7592"/>
        <w:gridCol w:w="1763"/>
      </w:tblGrid>
      <w:tr w:rsidR="00F270CF" w:rsidRPr="00F270CF">
        <w:trPr>
          <w:tblCellSpacing w:w="0" w:type="dxa"/>
        </w:trPr>
        <w:tc>
          <w:tcPr>
            <w:tcW w:w="4950" w:type="pct"/>
            <w:shd w:val="clear" w:color="auto" w:fill="E9E9E9"/>
            <w:hideMark/>
          </w:tcPr>
          <w:p w:rsidR="00F270CF" w:rsidRPr="00F270CF" w:rsidRDefault="00F270CF" w:rsidP="00F270CF">
            <w:pPr>
              <w:spacing w:after="0" w:line="240" w:lineRule="auto"/>
              <w:rPr>
                <w:rFonts w:ascii="Arial" w:eastAsia="Times New Roman" w:hAnsi="Arial" w:cs="Arial"/>
                <w:sz w:val="20"/>
                <w:szCs w:val="20"/>
                <w:lang w:eastAsia="ru-RU"/>
              </w:rPr>
            </w:pPr>
            <w:bookmarkStart w:id="0" w:name="expl_209710"/>
            <w:bookmarkEnd w:id="0"/>
            <w:proofErr w:type="gramStart"/>
            <w:r w:rsidRPr="00F270CF">
              <w:rPr>
                <w:rFonts w:ascii="Arial" w:eastAsia="Times New Roman" w:hAnsi="Arial" w:cs="Arial"/>
                <w:b/>
                <w:bCs/>
                <w:sz w:val="20"/>
                <w:szCs w:val="20"/>
                <w:lang w:eastAsia="ru-RU"/>
              </w:rPr>
              <w:t>Вопрос:</w:t>
            </w:r>
            <w:r w:rsidRPr="00F270CF">
              <w:rPr>
                <w:rFonts w:ascii="Arial" w:eastAsia="Times New Roman" w:hAnsi="Arial" w:cs="Arial"/>
                <w:sz w:val="20"/>
                <w:szCs w:val="20"/>
                <w:lang w:eastAsia="ru-RU"/>
              </w:rPr>
              <w:t xml:space="preserve">   </w:t>
            </w:r>
            <w:proofErr w:type="gramEnd"/>
          </w:p>
        </w:tc>
        <w:tc>
          <w:tcPr>
            <w:tcW w:w="0" w:type="auto"/>
            <w:shd w:val="clear" w:color="auto" w:fill="E9E9E9"/>
            <w:noWrap/>
            <w:hideMark/>
          </w:tcPr>
          <w:p w:rsidR="00F270CF" w:rsidRPr="00F270CF" w:rsidRDefault="00F270CF" w:rsidP="00F270CF">
            <w:pPr>
              <w:spacing w:after="0" w:line="240" w:lineRule="auto"/>
              <w:jc w:val="right"/>
              <w:rPr>
                <w:rFonts w:ascii="Arial" w:eastAsia="Times New Roman" w:hAnsi="Arial" w:cs="Arial"/>
                <w:sz w:val="20"/>
                <w:szCs w:val="20"/>
                <w:lang w:eastAsia="ru-RU"/>
              </w:rPr>
            </w:pPr>
            <w:r w:rsidRPr="00F270CF">
              <w:rPr>
                <w:rFonts w:ascii="Arial" w:eastAsia="Times New Roman" w:hAnsi="Arial" w:cs="Arial"/>
                <w:sz w:val="20"/>
                <w:szCs w:val="20"/>
                <w:lang w:eastAsia="ru-RU"/>
              </w:rPr>
              <w:t xml:space="preserve"> 24.03.2016 09:38 </w:t>
            </w:r>
          </w:p>
        </w:tc>
      </w:tr>
      <w:tr w:rsidR="00F270CF" w:rsidRPr="00F270CF">
        <w:trPr>
          <w:tblCellSpacing w:w="0" w:type="dxa"/>
        </w:trPr>
        <w:tc>
          <w:tcPr>
            <w:tcW w:w="0" w:type="auto"/>
            <w:gridSpan w:val="2"/>
            <w:shd w:val="clear" w:color="auto" w:fill="F7F7F7"/>
            <w:hideMark/>
          </w:tcPr>
          <w:p w:rsidR="00F270CF" w:rsidRPr="00F270CF" w:rsidRDefault="00F270CF" w:rsidP="00F270CF">
            <w:pPr>
              <w:shd w:val="clear" w:color="auto" w:fill="FFFDE4"/>
              <w:spacing w:after="30" w:line="240" w:lineRule="auto"/>
              <w:rPr>
                <w:rFonts w:ascii="Arial" w:eastAsia="Times New Roman" w:hAnsi="Arial" w:cs="Arial"/>
                <w:sz w:val="20"/>
                <w:szCs w:val="20"/>
                <w:lang w:eastAsia="ru-RU"/>
              </w:rPr>
            </w:pPr>
            <w:r w:rsidRPr="00F270CF">
              <w:rPr>
                <w:rFonts w:ascii="Arial" w:eastAsia="Times New Roman" w:hAnsi="Arial" w:cs="Arial"/>
                <w:color w:val="006600"/>
                <w:sz w:val="20"/>
                <w:szCs w:val="20"/>
                <w:lang w:eastAsia="ru-RU"/>
              </w:rPr>
              <w:t>Выгружено</w:t>
            </w:r>
            <w:r w:rsidRPr="00F270CF">
              <w:rPr>
                <w:rFonts w:ascii="Arial" w:eastAsia="Times New Roman" w:hAnsi="Arial" w:cs="Arial"/>
                <w:sz w:val="20"/>
                <w:szCs w:val="20"/>
                <w:lang w:eastAsia="ru-RU"/>
              </w:rPr>
              <w:br/>
              <w:t>24.03.2016 11:08</w:t>
            </w:r>
          </w:p>
          <w:p w:rsidR="00F270CF" w:rsidRPr="00F270CF" w:rsidRDefault="00F270CF" w:rsidP="00F270CF">
            <w:pPr>
              <w:spacing w:after="0" w:line="240" w:lineRule="auto"/>
              <w:rPr>
                <w:rFonts w:ascii="Arial" w:eastAsia="Times New Roman" w:hAnsi="Arial" w:cs="Arial"/>
                <w:sz w:val="20"/>
                <w:szCs w:val="20"/>
                <w:lang w:eastAsia="ru-RU"/>
              </w:rPr>
            </w:pPr>
            <w:r w:rsidRPr="00F270CF">
              <w:rPr>
                <w:rFonts w:ascii="Arial" w:eastAsia="Times New Roman" w:hAnsi="Arial" w:cs="Arial"/>
                <w:sz w:val="20"/>
                <w:szCs w:val="20"/>
                <w:lang w:eastAsia="ru-RU"/>
              </w:rPr>
              <w:t>Добрый день! В конкурсной документации написано, что "Подача конкурсных заявок осуществляется в электронном виде в соответствии с регламентом Электронной торговой площадки: В2В-mrsk. (Документы в бумажной форме НЕ ПРЕДОСТАВЛЯЮТСЯ)", а на торговой площадке написано:</w:t>
            </w:r>
            <w:r w:rsidRPr="00F270CF">
              <w:rPr>
                <w:rFonts w:ascii="Arial" w:eastAsia="Times New Roman" w:hAnsi="Arial" w:cs="Arial"/>
                <w:sz w:val="20"/>
                <w:szCs w:val="20"/>
                <w:lang w:eastAsia="ru-RU"/>
              </w:rPr>
              <w:br/>
              <w:t>"Кроме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F270CF" w:rsidRPr="00F270CF">
        <w:trPr>
          <w:tblCellSpacing w:w="0" w:type="dxa"/>
        </w:trPr>
        <w:tc>
          <w:tcPr>
            <w:tcW w:w="0" w:type="auto"/>
            <w:shd w:val="clear" w:color="auto" w:fill="E9E9E9"/>
            <w:hideMark/>
          </w:tcPr>
          <w:p w:rsidR="00F270CF" w:rsidRPr="00F270CF" w:rsidRDefault="00F270CF" w:rsidP="00F270CF">
            <w:pPr>
              <w:spacing w:after="0" w:line="240" w:lineRule="auto"/>
              <w:rPr>
                <w:rFonts w:ascii="Arial" w:eastAsia="Times New Roman" w:hAnsi="Arial" w:cs="Arial"/>
                <w:sz w:val="20"/>
                <w:szCs w:val="20"/>
                <w:lang w:eastAsia="ru-RU"/>
              </w:rPr>
            </w:pPr>
            <w:hyperlink r:id="rId4" w:history="1">
              <w:r w:rsidRPr="00F270CF">
                <w:rPr>
                  <w:rFonts w:ascii="Arial" w:eastAsia="Times New Roman" w:hAnsi="Arial" w:cs="Arial"/>
                  <w:b/>
                  <w:bCs/>
                  <w:color w:val="1C50A4"/>
                  <w:sz w:val="20"/>
                  <w:szCs w:val="20"/>
                  <w:lang w:eastAsia="ru-RU"/>
                </w:rPr>
                <w:t>Прочитать ответ:</w:t>
              </w:r>
            </w:hyperlink>
          </w:p>
        </w:tc>
        <w:tc>
          <w:tcPr>
            <w:tcW w:w="0" w:type="auto"/>
            <w:shd w:val="clear" w:color="auto" w:fill="E9E9E9"/>
            <w:noWrap/>
            <w:hideMark/>
          </w:tcPr>
          <w:p w:rsidR="00F270CF" w:rsidRPr="00F270CF" w:rsidRDefault="00F270CF" w:rsidP="00F270CF">
            <w:pPr>
              <w:spacing w:after="0" w:line="240" w:lineRule="auto"/>
              <w:jc w:val="right"/>
              <w:rPr>
                <w:rFonts w:ascii="Arial" w:eastAsia="Times New Roman" w:hAnsi="Arial" w:cs="Arial"/>
                <w:sz w:val="20"/>
                <w:szCs w:val="20"/>
                <w:lang w:eastAsia="ru-RU"/>
              </w:rPr>
            </w:pPr>
            <w:bookmarkStart w:id="1" w:name="_GoBack"/>
            <w:bookmarkEnd w:id="1"/>
            <w:r w:rsidRPr="00F270CF">
              <w:rPr>
                <w:rFonts w:ascii="Arial" w:eastAsia="Times New Roman" w:hAnsi="Arial" w:cs="Arial"/>
                <w:sz w:val="20"/>
                <w:szCs w:val="20"/>
                <w:lang w:eastAsia="ru-RU"/>
              </w:rPr>
              <w:t> 24.03.2016 11:07</w:t>
            </w:r>
          </w:p>
        </w:tc>
      </w:tr>
      <w:tr w:rsidR="00F270CF" w:rsidRPr="00F270CF">
        <w:trPr>
          <w:tblCellSpacing w:w="0" w:type="dxa"/>
        </w:trPr>
        <w:tc>
          <w:tcPr>
            <w:tcW w:w="0" w:type="auto"/>
            <w:gridSpan w:val="2"/>
            <w:shd w:val="clear" w:color="auto" w:fill="F7F7F7"/>
            <w:hideMark/>
          </w:tcPr>
          <w:p w:rsidR="00F270CF" w:rsidRPr="00F270CF" w:rsidRDefault="00F270CF" w:rsidP="00F270CF">
            <w:pPr>
              <w:spacing w:after="0" w:line="240" w:lineRule="auto"/>
              <w:rPr>
                <w:rFonts w:ascii="Arial" w:eastAsia="Times New Roman" w:hAnsi="Arial" w:cs="Arial"/>
                <w:sz w:val="20"/>
                <w:szCs w:val="20"/>
                <w:lang w:eastAsia="ru-RU"/>
              </w:rPr>
            </w:pPr>
            <w:r w:rsidRPr="00F270CF">
              <w:rPr>
                <w:rFonts w:ascii="Arial" w:eastAsia="Times New Roman" w:hAnsi="Arial" w:cs="Arial"/>
                <w:sz w:val="20"/>
                <w:szCs w:val="20"/>
                <w:lang w:eastAsia="ru-RU"/>
              </w:rPr>
              <w:t>В извещении допущена опечатка относительно предоставления заявок на бумажном носителе. Подача конкурсных заявок осуществляется ТОЛЬКО в электронном виде в эл/сейф Электронной торговой площадки В2В-mrsk.</w:t>
            </w:r>
          </w:p>
        </w:tc>
      </w:tr>
    </w:tbl>
    <w:p w:rsidR="0043094A" w:rsidRDefault="0043094A"/>
    <w:sectPr w:rsidR="0043094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944"/>
    <w:rsid w:val="0043094A"/>
    <w:rsid w:val="008D0944"/>
    <w:rsid w:val="00F270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5AA43F-D813-4572-885C-6DCD1CB6C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userlinkmenu">
    <w:name w:val="userlink_menu"/>
    <w:basedOn w:val="a0"/>
    <w:rsid w:val="00F270CF"/>
  </w:style>
  <w:style w:type="character" w:customStyle="1" w:styleId="aux1">
    <w:name w:val="aux1"/>
    <w:basedOn w:val="a0"/>
    <w:rsid w:val="00F270CF"/>
    <w:rPr>
      <w:color w:val="0066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8179624">
      <w:bodyDiv w:val="1"/>
      <w:marLeft w:val="0"/>
      <w:marRight w:val="0"/>
      <w:marTop w:val="0"/>
      <w:marBottom w:val="0"/>
      <w:divBdr>
        <w:top w:val="none" w:sz="0" w:space="0" w:color="auto"/>
        <w:left w:val="none" w:sz="0" w:space="0" w:color="auto"/>
        <w:bottom w:val="none" w:sz="0" w:space="0" w:color="auto"/>
        <w:right w:val="none" w:sz="0" w:space="0" w:color="auto"/>
      </w:divBdr>
      <w:divsChild>
        <w:div w:id="314573659">
          <w:marLeft w:val="0"/>
          <w:marRight w:val="0"/>
          <w:marTop w:val="0"/>
          <w:marBottom w:val="0"/>
          <w:divBdr>
            <w:top w:val="none" w:sz="0" w:space="0" w:color="auto"/>
            <w:left w:val="none" w:sz="0" w:space="0" w:color="auto"/>
            <w:bottom w:val="none" w:sz="0" w:space="0" w:color="auto"/>
            <w:right w:val="none" w:sz="0" w:space="0" w:color="auto"/>
          </w:divBdr>
          <w:divsChild>
            <w:div w:id="1079402988">
              <w:marLeft w:val="30"/>
              <w:marRight w:val="30"/>
              <w:marTop w:val="30"/>
              <w:marBottom w:val="30"/>
              <w:divBdr>
                <w:top w:val="dotted" w:sz="6" w:space="2" w:color="000000"/>
                <w:left w:val="dotted" w:sz="6" w:space="2" w:color="000000"/>
                <w:bottom w:val="dotted" w:sz="6" w:space="2" w:color="000000"/>
                <w:right w:val="dotted" w:sz="6" w:space="2" w:color="000000"/>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b2b-mrsk.ru/market/view_tender.html?id=48523&amp;action=explana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144</Words>
  <Characters>822</Characters>
  <Application>Microsoft Office Word</Application>
  <DocSecurity>0</DocSecurity>
  <Lines>6</Lines>
  <Paragraphs>1</Paragraphs>
  <ScaleCrop>false</ScaleCrop>
  <Company>Hewlett-Packard Company</Company>
  <LinksUpToDate>false</LinksUpToDate>
  <CharactersWithSpaces>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Дурасова Нина Ивановна</dc:creator>
  <cp:keywords/>
  <dc:description/>
  <cp:lastModifiedBy>Дурасова Нина Ивановна</cp:lastModifiedBy>
  <cp:revision>2</cp:revision>
  <dcterms:created xsi:type="dcterms:W3CDTF">2016-03-24T08:10:00Z</dcterms:created>
  <dcterms:modified xsi:type="dcterms:W3CDTF">2016-03-24T08:12:00Z</dcterms:modified>
</cp:coreProperties>
</file>