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AA0" w:rsidRPr="00731AA0" w:rsidRDefault="00731AA0" w:rsidP="00731AA0">
      <w:pPr>
        <w:rPr>
          <w:b/>
          <w:bCs/>
        </w:rPr>
      </w:pPr>
      <w:r w:rsidRPr="00731AA0">
        <w:rPr>
          <w:b/>
          <w:bCs/>
        </w:rPr>
        <w:t>Конкурс № 813837</w:t>
      </w:r>
      <w:r w:rsidRPr="00731AA0">
        <w:rPr>
          <w:b/>
          <w:bCs/>
        </w:rPr>
        <w:br/>
        <w:t xml:space="preserve">Открытый одноэтапный конкурс без предварительного отбора на право заключения Договора на выполнение работ по реконструкции ПС 110/35/6 </w:t>
      </w:r>
      <w:proofErr w:type="spellStart"/>
      <w:r w:rsidRPr="00731AA0">
        <w:rPr>
          <w:b/>
          <w:bCs/>
        </w:rPr>
        <w:t>кВ</w:t>
      </w:r>
      <w:proofErr w:type="spellEnd"/>
      <w:r w:rsidRPr="00731AA0">
        <w:rPr>
          <w:b/>
          <w:bCs/>
        </w:rPr>
        <w:t xml:space="preserve"> КНС-27 с установкой блокирующего высокочастотного комплекта защит, трансформаторов напряжения 110 </w:t>
      </w:r>
      <w:proofErr w:type="spellStart"/>
      <w:r w:rsidRPr="00731AA0">
        <w:rPr>
          <w:b/>
          <w:bCs/>
        </w:rPr>
        <w:t>кВ</w:t>
      </w:r>
      <w:proofErr w:type="spellEnd"/>
      <w:r w:rsidRPr="00731AA0">
        <w:rPr>
          <w:b/>
          <w:bCs/>
        </w:rPr>
        <w:t xml:space="preserve"> и ШУОТ...</w:t>
      </w:r>
    </w:p>
    <w:p w:rsidR="00731AA0" w:rsidRPr="00731AA0" w:rsidRDefault="00731AA0" w:rsidP="00731AA0">
      <w:r w:rsidRPr="00731AA0">
        <w:t xml:space="preserve">Приём заявок завершается 10.05.2017 в 11:00 по московскому времени (через 21 сутки, 2 часа, 27 минут и 18 секунд) </w:t>
      </w:r>
      <w:r w:rsidRPr="00731AA0">
        <w:rPr>
          <w:vanish/>
        </w:rPr>
        <w:t xml:space="preserve">(завершён) </w:t>
      </w:r>
      <w:r w:rsidRPr="00731AA0">
        <w:rPr>
          <w:vanish/>
        </w:rPr>
        <w:br/>
      </w:r>
      <w:r w:rsidRPr="00731AA0">
        <w:rPr>
          <w:b/>
          <w:bCs/>
          <w:vanish/>
        </w:rPr>
        <w:t>Не удалось обновить дату и время окончания процедуры! Проверьте соединение с интернетом и обновите страницу!</w:t>
      </w:r>
      <w:r w:rsidRPr="00731AA0">
        <w:rPr>
          <w:vanish/>
        </w:rPr>
        <w:t xml:space="preserve"> </w:t>
      </w:r>
      <w:r w:rsidRPr="00731AA0">
        <w:t>.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31AA0" w:rsidRPr="00731AA0" w:rsidTr="00731AA0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519"/>
              <w:gridCol w:w="1808"/>
            </w:tblGrid>
            <w:tr w:rsidR="00731AA0" w:rsidRPr="00731AA0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731AA0" w:rsidRPr="00731AA0" w:rsidRDefault="00731AA0" w:rsidP="00731AA0">
                  <w:bookmarkStart w:id="0" w:name="expl_284287"/>
                  <w:bookmarkEnd w:id="0"/>
                  <w:r w:rsidRPr="00731AA0">
                    <w:rPr>
                      <w:b/>
                      <w:bCs/>
                    </w:rPr>
                    <w:t>Вопрос:</w:t>
                  </w:r>
                  <w:r w:rsidRPr="00731AA0"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731AA0" w:rsidRPr="00731AA0" w:rsidRDefault="00731AA0" w:rsidP="00731AA0">
                  <w:r w:rsidRPr="00731AA0">
                    <w:t xml:space="preserve">  18.04.2017 14:32 </w:t>
                  </w:r>
                </w:p>
              </w:tc>
            </w:tr>
            <w:tr w:rsidR="00731AA0" w:rsidRPr="00731AA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731AA0" w:rsidRPr="00731AA0" w:rsidRDefault="00731AA0" w:rsidP="00731AA0">
                  <w:r w:rsidRPr="00731AA0">
                    <w:t>Для корректной подготовки Технико-коммерческого предложения просим выложить в полном объеме проектную и рабочую документацию</w:t>
                  </w:r>
                </w:p>
              </w:tc>
            </w:tr>
            <w:tr w:rsidR="00731AA0" w:rsidRPr="00731AA0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31AA0" w:rsidRPr="00731AA0" w:rsidRDefault="00731AA0" w:rsidP="00731AA0">
                  <w:hyperlink r:id="rId5" w:history="1">
                    <w:r w:rsidRPr="00731AA0">
                      <w:rPr>
                        <w:rStyle w:val="a3"/>
                        <w:b/>
                        <w:bCs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731AA0" w:rsidRPr="00731AA0" w:rsidRDefault="00731AA0" w:rsidP="00731AA0">
                  <w:bookmarkStart w:id="1" w:name="_GoBack"/>
                  <w:bookmarkEnd w:id="1"/>
                  <w:r w:rsidRPr="00731AA0">
                    <w:t>  19.04.2017 08:12</w:t>
                  </w:r>
                </w:p>
              </w:tc>
            </w:tr>
            <w:tr w:rsidR="00731AA0" w:rsidRPr="00731AA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731AA0" w:rsidRPr="00731AA0" w:rsidRDefault="00731AA0" w:rsidP="00731AA0">
                  <w:r w:rsidRPr="00731AA0">
                    <w:t>рабочая документация в прикрепленных файлах</w:t>
                  </w:r>
                  <w:r w:rsidRPr="00731AA0">
                    <w:br/>
                  </w:r>
                  <w:hyperlink r:id="rId6" w:tgtFrame="_blank" w:history="1">
                    <w:r w:rsidRPr="00731AA0">
                      <w:rPr>
                        <w:rStyle w:val="a3"/>
                      </w:rPr>
                      <w:t xml:space="preserve">Скачать файл </w:t>
                    </w:r>
                    <w:r w:rsidRPr="00731AA0">
                      <w:rPr>
                        <w:rStyle w:val="a3"/>
                        <w:b/>
                        <w:bCs/>
                      </w:rPr>
                      <w:t>П110-07р-06_16-159-ООС изм.1.pdf</w:t>
                    </w:r>
                  </w:hyperlink>
                  <w:r w:rsidRPr="00731AA0">
                    <w:t> (25.0 МБ)</w:t>
                  </w:r>
                  <w:r w:rsidRPr="00731AA0">
                    <w:br/>
                  </w:r>
                  <w:hyperlink r:id="rId7" w:tgtFrame="_blank" w:history="1">
                    <w:r w:rsidRPr="00731AA0">
                      <w:rPr>
                        <w:rStyle w:val="a3"/>
                      </w:rPr>
                      <w:t xml:space="preserve">Скачать файл </w:t>
                    </w:r>
                    <w:r w:rsidRPr="00731AA0">
                      <w:rPr>
                        <w:rStyle w:val="a3"/>
                        <w:b/>
                        <w:bCs/>
                      </w:rPr>
                      <w:t>П110-07р-06_16-159-ПБ.pdf</w:t>
                    </w:r>
                  </w:hyperlink>
                  <w:r w:rsidRPr="00731AA0">
                    <w:t> (7.2 МБ)</w:t>
                  </w:r>
                  <w:r w:rsidRPr="00731AA0">
                    <w:br/>
                  </w:r>
                  <w:hyperlink r:id="rId8" w:tgtFrame="_blank" w:history="1">
                    <w:r w:rsidRPr="00731AA0">
                      <w:rPr>
                        <w:rStyle w:val="a3"/>
                      </w:rPr>
                      <w:t xml:space="preserve">Скачать файл </w:t>
                    </w:r>
                    <w:r w:rsidRPr="00731AA0">
                      <w:rPr>
                        <w:rStyle w:val="a3"/>
                        <w:b/>
                        <w:bCs/>
                      </w:rPr>
                      <w:t>РД.zip</w:t>
                    </w:r>
                  </w:hyperlink>
                  <w:r w:rsidRPr="00731AA0">
                    <w:t> (13.7 МБ)</w:t>
                  </w:r>
                </w:p>
              </w:tc>
            </w:tr>
          </w:tbl>
          <w:p w:rsidR="00731AA0" w:rsidRPr="00731AA0" w:rsidRDefault="00731AA0" w:rsidP="00731AA0"/>
        </w:tc>
      </w:tr>
    </w:tbl>
    <w:p w:rsidR="008556E4" w:rsidRDefault="008556E4"/>
    <w:sectPr w:rsidR="00855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02A2A"/>
    <w:multiLevelType w:val="multilevel"/>
    <w:tmpl w:val="7B34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AA0"/>
    <w:rsid w:val="00731AA0"/>
    <w:rsid w:val="0085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F1416-C085-407D-B485-C4FA05FF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1A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2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3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63043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5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548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03412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159902539.zip&amp;title=%D0%A0%D0%94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download.html?file=file%2F159902534.pdf&amp;title=%D0%9F110-07%D1%80-06_16-159-%D0%9F%D0%9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download.html?file=file%2F159902525.pdf&amp;title=%D0%9F110-07%D1%80-06_16-159-%D0%9E%D0%9E%D0%A1+%D0%B8%D0%B7%D0%BC.1.pdf" TargetMode="External"/><Relationship Id="rId5" Type="http://schemas.openxmlformats.org/officeDocument/2006/relationships/hyperlink" Target="http://www.b2b-mrsk.ru/market/view.html?id=813837&amp;action=explanati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Туниекова Ольга Юрьевна</dc:creator>
  <cp:keywords/>
  <dc:description/>
  <cp:lastModifiedBy>Туниекова Ольга Юрьевна</cp:lastModifiedBy>
  <cp:revision>1</cp:revision>
  <dcterms:created xsi:type="dcterms:W3CDTF">2017-04-19T05:32:00Z</dcterms:created>
  <dcterms:modified xsi:type="dcterms:W3CDTF">2017-04-19T05:33:00Z</dcterms:modified>
</cp:coreProperties>
</file>