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B10" w:rsidRPr="00B53B10" w:rsidRDefault="00B53B10" w:rsidP="00B53B1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53B10">
        <w:rPr>
          <w:rFonts w:ascii="Times New Roman" w:eastAsia="Times New Roman" w:hAnsi="Times New Roman" w:cs="Times New Roman"/>
          <w:b/>
          <w:bCs/>
          <w:kern w:val="36"/>
          <w:sz w:val="48"/>
          <w:szCs w:val="48"/>
          <w:lang w:eastAsia="ru-RU"/>
        </w:rPr>
        <w:t>Запрос предложений № 1125652</w:t>
      </w:r>
    </w:p>
    <w:p w:rsidR="00B53B10" w:rsidRDefault="00B53B10" w:rsidP="00C67F4E">
      <w:pPr>
        <w:spacing w:before="100" w:beforeAutospacing="1" w:after="100" w:afterAutospacing="1" w:line="240" w:lineRule="auto"/>
        <w:rPr>
          <w:rFonts w:ascii="Times New Roman" w:eastAsia="Times New Roman" w:hAnsi="Times New Roman" w:cs="Times New Roman"/>
          <w:b/>
          <w:bCs/>
          <w:kern w:val="36"/>
          <w:sz w:val="48"/>
          <w:szCs w:val="48"/>
          <w:lang w:eastAsia="ru-RU"/>
        </w:rPr>
      </w:pPr>
      <w:r w:rsidRPr="00B53B10">
        <w:rPr>
          <w:rFonts w:ascii="Times New Roman" w:eastAsia="Times New Roman" w:hAnsi="Times New Roman" w:cs="Times New Roman"/>
          <w:b/>
          <w:bCs/>
          <w:kern w:val="36"/>
          <w:sz w:val="28"/>
          <w:szCs w:val="28"/>
          <w:lang w:eastAsia="ru-RU"/>
        </w:rPr>
        <w:t xml:space="preserve">Запрос предложений на право заключения договора на выполнение работ по технической инвентаризации и выполнению кадастровых работ (оформлению технических планов), сопровождение процедуры кадастрового учета объектов недвижимости филиала АО «Тюменьэнерго» - «Тюменские распределительные сети» </w:t>
      </w:r>
      <w:proofErr w:type="spellStart"/>
      <w:r w:rsidRPr="00B53B10">
        <w:rPr>
          <w:rFonts w:ascii="Times New Roman" w:eastAsia="Times New Roman" w:hAnsi="Times New Roman" w:cs="Times New Roman"/>
          <w:b/>
          <w:bCs/>
          <w:kern w:val="36"/>
          <w:sz w:val="28"/>
          <w:szCs w:val="28"/>
          <w:lang w:eastAsia="ru-RU"/>
        </w:rPr>
        <w:t>Ишимского</w:t>
      </w:r>
      <w:proofErr w:type="spellEnd"/>
      <w:r w:rsidRPr="00B53B10">
        <w:rPr>
          <w:rFonts w:ascii="Times New Roman" w:eastAsia="Times New Roman" w:hAnsi="Times New Roman" w:cs="Times New Roman"/>
          <w:b/>
          <w:bCs/>
          <w:kern w:val="36"/>
          <w:sz w:val="28"/>
          <w:szCs w:val="28"/>
          <w:lang w:eastAsia="ru-RU"/>
        </w:rPr>
        <w:t xml:space="preserve"> ТПО в </w:t>
      </w:r>
      <w:proofErr w:type="spellStart"/>
      <w:r w:rsidRPr="00B53B10">
        <w:rPr>
          <w:rFonts w:ascii="Times New Roman" w:eastAsia="Times New Roman" w:hAnsi="Times New Roman" w:cs="Times New Roman"/>
          <w:b/>
          <w:bCs/>
          <w:kern w:val="36"/>
          <w:sz w:val="28"/>
          <w:szCs w:val="28"/>
          <w:lang w:eastAsia="ru-RU"/>
        </w:rPr>
        <w:t>Абатском</w:t>
      </w:r>
      <w:proofErr w:type="spellEnd"/>
      <w:r w:rsidRPr="00B53B10">
        <w:rPr>
          <w:rFonts w:ascii="Times New Roman" w:eastAsia="Times New Roman" w:hAnsi="Times New Roman" w:cs="Times New Roman"/>
          <w:b/>
          <w:bCs/>
          <w:kern w:val="36"/>
          <w:sz w:val="28"/>
          <w:szCs w:val="28"/>
          <w:lang w:eastAsia="ru-RU"/>
        </w:rPr>
        <w:t xml:space="preserve"> и Казанском районах</w:t>
      </w:r>
      <w:r w:rsidRPr="00B53B10">
        <w:rPr>
          <w:rFonts w:ascii="Times New Roman" w:eastAsia="Times New Roman" w:hAnsi="Times New Roman" w:cs="Times New Roman"/>
          <w:b/>
          <w:bCs/>
          <w:kern w:val="36"/>
          <w:sz w:val="48"/>
          <w:szCs w:val="48"/>
          <w:lang w:eastAsia="ru-RU"/>
        </w:rPr>
        <w:t xml:space="preserve"> </w:t>
      </w:r>
    </w:p>
    <w:p w:rsidR="00B53B10" w:rsidRPr="00B53B10" w:rsidRDefault="00B53B10" w:rsidP="00B53B10">
      <w:pPr>
        <w:spacing w:before="100" w:beforeAutospacing="1" w:after="100" w:afterAutospacing="1" w:line="240" w:lineRule="auto"/>
        <w:rPr>
          <w:rFonts w:ascii="Times New Roman" w:eastAsia="Times New Roman" w:hAnsi="Times New Roman" w:cs="Times New Roman"/>
          <w:sz w:val="24"/>
          <w:szCs w:val="24"/>
          <w:lang w:eastAsia="ru-RU"/>
        </w:rPr>
      </w:pPr>
      <w:r w:rsidRPr="00B53B10">
        <w:rPr>
          <w:rFonts w:ascii="Times New Roman" w:eastAsia="Times New Roman" w:hAnsi="Times New Roman" w:cs="Times New Roman"/>
          <w:sz w:val="24"/>
          <w:szCs w:val="24"/>
          <w:lang w:eastAsia="ru-RU"/>
        </w:rPr>
        <w:t xml:space="preserve">Приём заявок завершается 26.11.2018 в 11:00 по московскому времени  (через 10 суток, 2 часа, 54 минуты и 17 секунд) </w:t>
      </w:r>
      <w:r w:rsidRPr="00B53B10">
        <w:rPr>
          <w:rFonts w:ascii="Times New Roman" w:eastAsia="Times New Roman" w:hAnsi="Times New Roman" w:cs="Times New Roman"/>
          <w:vanish/>
          <w:sz w:val="24"/>
          <w:szCs w:val="24"/>
          <w:lang w:eastAsia="ru-RU"/>
        </w:rPr>
        <w:t xml:space="preserve">(завершён) </w:t>
      </w:r>
      <w:r w:rsidRPr="00B53B10">
        <w:rPr>
          <w:rFonts w:ascii="Times New Roman" w:eastAsia="Times New Roman" w:hAnsi="Times New Roman" w:cs="Times New Roman"/>
          <w:vanish/>
          <w:sz w:val="24"/>
          <w:szCs w:val="24"/>
          <w:lang w:eastAsia="ru-RU"/>
        </w:rPr>
        <w:br/>
      </w:r>
      <w:r w:rsidRPr="00B53B10">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B53B10">
        <w:rPr>
          <w:rFonts w:ascii="Times New Roman" w:eastAsia="Times New Roman" w:hAnsi="Times New Roman" w:cs="Times New Roman"/>
          <w:vanish/>
          <w:sz w:val="24"/>
          <w:szCs w:val="24"/>
          <w:lang w:eastAsia="ru-RU"/>
        </w:rPr>
        <w:t xml:space="preserve"> </w:t>
      </w:r>
      <w:r w:rsidRPr="00B53B10">
        <w:rPr>
          <w:rFonts w:ascii="Times New Roman" w:eastAsia="Times New Roman" w:hAnsi="Times New Roman" w:cs="Times New Roman"/>
          <w:sz w:val="24"/>
          <w:szCs w:val="24"/>
          <w:lang w:eastAsia="ru-RU"/>
        </w:rPr>
        <w:t>.</w:t>
      </w:r>
    </w:p>
    <w:tbl>
      <w:tblPr>
        <w:tblW w:w="0" w:type="auto"/>
        <w:tblCellSpacing w:w="7" w:type="dxa"/>
        <w:tblCellMar>
          <w:left w:w="0" w:type="dxa"/>
          <w:right w:w="0" w:type="dxa"/>
        </w:tblCellMar>
        <w:tblLook w:val="04A0" w:firstRow="1" w:lastRow="0" w:firstColumn="1" w:lastColumn="0" w:noHBand="0" w:noVBand="1"/>
      </w:tblPr>
      <w:tblGrid>
        <w:gridCol w:w="9637"/>
      </w:tblGrid>
      <w:tr w:rsidR="00B53B10" w:rsidRPr="00B53B10" w:rsidTr="00B53B10">
        <w:trPr>
          <w:tblCellSpacing w:w="7" w:type="dxa"/>
        </w:trPr>
        <w:tc>
          <w:tcPr>
            <w:tcW w:w="0" w:type="auto"/>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2042"/>
              <w:gridCol w:w="7567"/>
            </w:tblGrid>
            <w:tr w:rsidR="00B53B10" w:rsidRPr="00B53B10">
              <w:trPr>
                <w:tblCellSpacing w:w="0" w:type="dxa"/>
              </w:trPr>
              <w:tc>
                <w:tcPr>
                  <w:tcW w:w="4950" w:type="pct"/>
                  <w:vAlign w:val="center"/>
                  <w:hideMark/>
                </w:tcPr>
                <w:p w:rsidR="00B53B10" w:rsidRPr="00B53B10" w:rsidRDefault="00B53B10" w:rsidP="00B53B10">
                  <w:pPr>
                    <w:spacing w:after="0" w:line="240" w:lineRule="auto"/>
                    <w:rPr>
                      <w:rFonts w:ascii="Times New Roman" w:eastAsia="Times New Roman" w:hAnsi="Times New Roman" w:cs="Times New Roman"/>
                      <w:sz w:val="24"/>
                      <w:szCs w:val="24"/>
                      <w:lang w:eastAsia="ru-RU"/>
                    </w:rPr>
                  </w:pPr>
                  <w:bookmarkStart w:id="0" w:name="expl_391895"/>
                  <w:bookmarkStart w:id="1" w:name="_GoBack" w:colFirst="1" w:colLast="1"/>
                  <w:bookmarkEnd w:id="0"/>
                  <w:r w:rsidRPr="00B53B10">
                    <w:rPr>
                      <w:rFonts w:ascii="Times New Roman" w:eastAsia="Times New Roman" w:hAnsi="Times New Roman" w:cs="Times New Roman"/>
                      <w:b/>
                      <w:bCs/>
                      <w:sz w:val="24"/>
                      <w:szCs w:val="24"/>
                      <w:lang w:eastAsia="ru-RU"/>
                    </w:rPr>
                    <w:t>Вопрос:</w:t>
                  </w:r>
                </w:p>
              </w:tc>
              <w:tc>
                <w:tcPr>
                  <w:tcW w:w="0" w:type="auto"/>
                  <w:noWrap/>
                  <w:vAlign w:val="center"/>
                  <w:hideMark/>
                </w:tcPr>
                <w:p w:rsidR="00B53B10" w:rsidRPr="00B53B10" w:rsidRDefault="003C3F72" w:rsidP="00B53B10">
                  <w:pPr>
                    <w:spacing w:after="0" w:line="240" w:lineRule="auto"/>
                    <w:jc w:val="right"/>
                    <w:rPr>
                      <w:rFonts w:ascii="Times New Roman" w:eastAsia="Times New Roman" w:hAnsi="Times New Roman" w:cs="Times New Roman"/>
                      <w:sz w:val="24"/>
                      <w:szCs w:val="24"/>
                      <w:lang w:eastAsia="ru-RU"/>
                    </w:rPr>
                  </w:pPr>
                  <w:hyperlink r:id="rId5" w:tgtFrame="_blank" w:tooltip="Отправить личное сообщение" w:history="1">
                    <w:r w:rsidR="00B53B10" w:rsidRPr="00B53B10">
                      <w:rPr>
                        <w:rFonts w:ascii="Times New Roman" w:eastAsia="Times New Roman" w:hAnsi="Times New Roman" w:cs="Times New Roman"/>
                        <w:color w:val="0000FF"/>
                        <w:sz w:val="24"/>
                        <w:szCs w:val="24"/>
                        <w:u w:val="single"/>
                        <w:lang w:eastAsia="ru-RU"/>
                      </w:rPr>
                      <w:t>Семин Владимир Федорович</w:t>
                    </w:r>
                  </w:hyperlink>
                  <w:r w:rsidR="00B53B10" w:rsidRPr="00B53B10">
                    <w:rPr>
                      <w:rFonts w:ascii="Times New Roman" w:eastAsia="Times New Roman" w:hAnsi="Times New Roman" w:cs="Times New Roman"/>
                      <w:sz w:val="24"/>
                      <w:szCs w:val="24"/>
                      <w:lang w:eastAsia="ru-RU"/>
                    </w:rPr>
                    <w:t xml:space="preserve"> (</w:t>
                  </w:r>
                  <w:hyperlink r:id="rId6" w:history="1">
                    <w:r w:rsidR="00B53B10" w:rsidRPr="00B53B10">
                      <w:rPr>
                        <w:rFonts w:ascii="Times New Roman" w:eastAsia="Times New Roman" w:hAnsi="Times New Roman" w:cs="Times New Roman"/>
                        <w:color w:val="0000FF"/>
                        <w:sz w:val="24"/>
                        <w:szCs w:val="24"/>
                        <w:u w:val="single"/>
                        <w:lang w:eastAsia="ru-RU"/>
                      </w:rPr>
                      <w:t>ООО НПЦ "</w:t>
                    </w:r>
                    <w:proofErr w:type="spellStart"/>
                    <w:r w:rsidR="00B53B10" w:rsidRPr="00B53B10">
                      <w:rPr>
                        <w:rFonts w:ascii="Times New Roman" w:eastAsia="Times New Roman" w:hAnsi="Times New Roman" w:cs="Times New Roman"/>
                        <w:color w:val="0000FF"/>
                        <w:sz w:val="24"/>
                        <w:szCs w:val="24"/>
                        <w:u w:val="single"/>
                        <w:lang w:eastAsia="ru-RU"/>
                      </w:rPr>
                      <w:t>Регионкад</w:t>
                    </w:r>
                    <w:proofErr w:type="spellEnd"/>
                    <w:r w:rsidR="00B53B10" w:rsidRPr="00B53B10">
                      <w:rPr>
                        <w:rFonts w:ascii="Times New Roman" w:eastAsia="Times New Roman" w:hAnsi="Times New Roman" w:cs="Times New Roman"/>
                        <w:color w:val="0000FF"/>
                        <w:sz w:val="24"/>
                        <w:szCs w:val="24"/>
                        <w:u w:val="single"/>
                        <w:lang w:eastAsia="ru-RU"/>
                      </w:rPr>
                      <w:t>"</w:t>
                    </w:r>
                  </w:hyperlink>
                  <w:r w:rsidR="00B53B10" w:rsidRPr="00B53B10">
                    <w:rPr>
                      <w:rFonts w:ascii="Times New Roman" w:eastAsia="Times New Roman" w:hAnsi="Times New Roman" w:cs="Times New Roman"/>
                      <w:sz w:val="24"/>
                      <w:szCs w:val="24"/>
                      <w:lang w:eastAsia="ru-RU"/>
                    </w:rPr>
                    <w:t xml:space="preserve">)  16.11.2018 07:27 </w:t>
                  </w:r>
                </w:p>
              </w:tc>
            </w:tr>
            <w:bookmarkEnd w:id="1"/>
            <w:tr w:rsidR="00B53B10" w:rsidRPr="00B53B10">
              <w:trPr>
                <w:tblCellSpacing w:w="0" w:type="dxa"/>
              </w:trPr>
              <w:tc>
                <w:tcPr>
                  <w:tcW w:w="0" w:type="auto"/>
                  <w:gridSpan w:val="2"/>
                  <w:vAlign w:val="center"/>
                  <w:hideMark/>
                </w:tcPr>
                <w:p w:rsidR="00B53B10" w:rsidRDefault="00B53B10" w:rsidP="00B53B10">
                  <w:pPr>
                    <w:spacing w:after="0" w:line="240" w:lineRule="auto"/>
                    <w:jc w:val="both"/>
                    <w:rPr>
                      <w:rFonts w:ascii="Times New Roman" w:eastAsia="Times New Roman" w:hAnsi="Times New Roman" w:cs="Times New Roman"/>
                      <w:sz w:val="24"/>
                      <w:szCs w:val="24"/>
                      <w:lang w:eastAsia="ru-RU"/>
                    </w:rPr>
                  </w:pPr>
                  <w:r w:rsidRPr="00B53B10">
                    <w:rPr>
                      <w:rFonts w:ascii="Times New Roman" w:eastAsia="Times New Roman" w:hAnsi="Times New Roman" w:cs="Times New Roman"/>
                      <w:sz w:val="24"/>
                      <w:szCs w:val="24"/>
                      <w:lang w:eastAsia="ru-RU"/>
                    </w:rPr>
                    <w:t>Согласно п. 3 ч. 9, п. 4 ч.10 ст. 4 Федерального закона от 18 июля 2011 г. № 223-ФЗ «О закупках товаров, работ, услуг отдельными видами юридических лиц» в извещении об осуществлении конкурентной закупки должен быть указан предмет договора с указанием объема выполняемой работы, а также условия выполнения работ.</w:t>
                  </w:r>
                </w:p>
                <w:p w:rsidR="00B53B10" w:rsidRDefault="00B53B10" w:rsidP="00B53B10">
                  <w:pPr>
                    <w:spacing w:after="0" w:line="240" w:lineRule="auto"/>
                    <w:jc w:val="both"/>
                    <w:rPr>
                      <w:rFonts w:ascii="Times New Roman" w:eastAsia="Times New Roman" w:hAnsi="Times New Roman" w:cs="Times New Roman"/>
                      <w:sz w:val="24"/>
                      <w:szCs w:val="24"/>
                      <w:lang w:eastAsia="ru-RU"/>
                    </w:rPr>
                  </w:pPr>
                  <w:r w:rsidRPr="00B53B10">
                    <w:rPr>
                      <w:rFonts w:ascii="Times New Roman" w:eastAsia="Times New Roman" w:hAnsi="Times New Roman" w:cs="Times New Roman"/>
                      <w:sz w:val="24"/>
                      <w:szCs w:val="24"/>
                      <w:lang w:eastAsia="ru-RU"/>
                    </w:rPr>
                    <w:t>Пунктом 4.10, 5.6 проекта контракта предусмотрено выполнение не связанных с основным предметом договора дополнительных работ – корректировки границ земельных участков, внесения изменений в сведения ЕГРН, подготовки проекта планировки и проекта межевания территории. Выполнение указанных работ поставлено в зависимость от «возникновения необходимости корректировки», вместе с тем, обстоятельства, при которых такая необходимость возникает, не установлены. Кроме того, если под «корректировкой» понимается исправление реестровых ошибок в сведениях о границах земельных участков, следует отметить, что данные работы являются самостоятельным видом довольно сложных кадастровых работ, на выполнение которых могут быть затрачены время и ресурсы, существенно превосходящие затраты на выполнение основных работ по договору.</w:t>
                  </w:r>
                </w:p>
                <w:p w:rsidR="00B53B10" w:rsidRPr="00B53B10" w:rsidRDefault="00B53B10" w:rsidP="00B53B10">
                  <w:pPr>
                    <w:spacing w:after="0" w:line="240" w:lineRule="auto"/>
                    <w:jc w:val="both"/>
                    <w:rPr>
                      <w:rFonts w:ascii="Times New Roman" w:eastAsia="Times New Roman" w:hAnsi="Times New Roman" w:cs="Times New Roman"/>
                      <w:sz w:val="24"/>
                      <w:szCs w:val="24"/>
                      <w:lang w:eastAsia="ru-RU"/>
                    </w:rPr>
                  </w:pPr>
                  <w:r w:rsidRPr="00B53B10">
                    <w:rPr>
                      <w:rFonts w:ascii="Times New Roman" w:eastAsia="Times New Roman" w:hAnsi="Times New Roman" w:cs="Times New Roman"/>
                      <w:sz w:val="24"/>
                      <w:szCs w:val="24"/>
                      <w:lang w:eastAsia="ru-RU"/>
                    </w:rPr>
                    <w:t>Отсутствие данных о количестве объектов, требующих «корректировки», и количестве подготовленных по результатам «корректировки» документов влечет неопределенность предмета договора и не позволяет участнику закупки объективно оценить возможность выполнения данных работ в установленные сроки и их стоимость.</w:t>
                  </w:r>
                  <w:r w:rsidRPr="00B53B10">
                    <w:rPr>
                      <w:rFonts w:ascii="Times New Roman" w:eastAsia="Times New Roman" w:hAnsi="Times New Roman" w:cs="Times New Roman"/>
                      <w:sz w:val="24"/>
                      <w:szCs w:val="24"/>
                      <w:lang w:eastAsia="ru-RU"/>
                    </w:rPr>
                    <w:br/>
                    <w:t>На основании изложенного прошу разъяснить положения пунктов 4.10, 5.6 проекта контракта, а именно – уточнить, какие именно работы понимаются под «корректировкой границ», а также указать количество объектов, в отношении которых требуется проведение заявленных видов работ, а применительно к п. 5.6. – количество подготовленных по результатам данных работ документов.</w:t>
                  </w:r>
                </w:p>
              </w:tc>
            </w:tr>
          </w:tbl>
          <w:p w:rsidR="00B53B10" w:rsidRPr="00B53B10" w:rsidRDefault="00B53B10" w:rsidP="00B53B10">
            <w:pPr>
              <w:spacing w:after="0" w:line="240" w:lineRule="auto"/>
              <w:rPr>
                <w:rFonts w:ascii="Times New Roman" w:eastAsia="Times New Roman" w:hAnsi="Times New Roman" w:cs="Times New Roman"/>
                <w:sz w:val="24"/>
                <w:szCs w:val="24"/>
                <w:lang w:eastAsia="ru-RU"/>
              </w:rPr>
            </w:pPr>
          </w:p>
        </w:tc>
      </w:tr>
    </w:tbl>
    <w:p w:rsidR="00C67F4E" w:rsidRDefault="00C67F4E" w:rsidP="00C67F4E">
      <w:pPr>
        <w:spacing w:after="0"/>
        <w:jc w:val="both"/>
        <w:rPr>
          <w:rFonts w:ascii="Times New Roman" w:eastAsia="Times New Roman" w:hAnsi="Times New Roman" w:cs="Times New Roman"/>
          <w:b/>
          <w:bCs/>
          <w:sz w:val="24"/>
          <w:szCs w:val="24"/>
          <w:lang w:eastAsia="ru-RU"/>
        </w:rPr>
      </w:pPr>
    </w:p>
    <w:p w:rsidR="003C3F72" w:rsidRDefault="00C67F4E" w:rsidP="003C3F72">
      <w:pPr>
        <w:spacing w:after="0" w:line="240" w:lineRule="auto"/>
        <w:ind w:firstLine="708"/>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Ответ: </w:t>
      </w:r>
    </w:p>
    <w:p w:rsidR="0057777E" w:rsidRPr="0057777E" w:rsidRDefault="0057777E" w:rsidP="003C3F72">
      <w:pPr>
        <w:spacing w:after="0" w:line="240" w:lineRule="auto"/>
        <w:ind w:firstLine="708"/>
        <w:jc w:val="both"/>
        <w:rPr>
          <w:rFonts w:ascii="Times New Roman" w:hAnsi="Times New Roman" w:cs="Times New Roman"/>
          <w:sz w:val="24"/>
          <w:szCs w:val="24"/>
        </w:rPr>
      </w:pPr>
      <w:r w:rsidRPr="0057777E">
        <w:rPr>
          <w:rFonts w:ascii="Times New Roman" w:hAnsi="Times New Roman" w:cs="Times New Roman"/>
          <w:sz w:val="24"/>
          <w:szCs w:val="24"/>
        </w:rPr>
        <w:t>Предмет договора, согласно п. 9 ст. 4 ФЗ «О закупках товаров, работ, услуг отдельными видами юридических лиц» от 18.07.2011г. №223-ФЗ, указанный в извещении о закупке, включает в себя работы по технической инвентаризации, кадастровым работам (оформлению технических планов), сопровождению процедуры кадастрового учета объектов недвижимости.</w:t>
      </w:r>
    </w:p>
    <w:p w:rsidR="0057777E" w:rsidRPr="0057777E" w:rsidRDefault="0057777E" w:rsidP="003C3F72">
      <w:pPr>
        <w:spacing w:after="0" w:line="240" w:lineRule="auto"/>
        <w:ind w:firstLine="708"/>
        <w:jc w:val="both"/>
        <w:rPr>
          <w:rFonts w:ascii="Times New Roman" w:hAnsi="Times New Roman" w:cs="Times New Roman"/>
          <w:sz w:val="24"/>
          <w:szCs w:val="24"/>
        </w:rPr>
      </w:pPr>
      <w:r w:rsidRPr="0057777E">
        <w:rPr>
          <w:rFonts w:ascii="Times New Roman" w:hAnsi="Times New Roman" w:cs="Times New Roman"/>
          <w:sz w:val="24"/>
          <w:szCs w:val="24"/>
        </w:rPr>
        <w:t xml:space="preserve">С учетом положений ст. 130 Гражданского Кодекса РФ в понятие «объект недвижимости» входят не только здания и сооружения, но и земельные участки. </w:t>
      </w:r>
    </w:p>
    <w:p w:rsidR="0057777E" w:rsidRPr="0057777E" w:rsidRDefault="0057777E" w:rsidP="003C3F72">
      <w:pPr>
        <w:spacing w:after="0" w:line="240" w:lineRule="auto"/>
        <w:ind w:left="142" w:firstLine="567"/>
        <w:jc w:val="both"/>
        <w:rPr>
          <w:rFonts w:ascii="Times New Roman" w:hAnsi="Times New Roman" w:cs="Times New Roman"/>
          <w:sz w:val="24"/>
          <w:szCs w:val="24"/>
        </w:rPr>
      </w:pPr>
      <w:r w:rsidRPr="0057777E">
        <w:rPr>
          <w:rFonts w:ascii="Times New Roman" w:hAnsi="Times New Roman" w:cs="Times New Roman"/>
          <w:sz w:val="24"/>
          <w:szCs w:val="24"/>
        </w:rPr>
        <w:t>Согласно ст. 1 ФЗ «О кадастровой деятельности» № 221-ФЗ от 24.07.2007г. кадастровые работы выполняются в отношении земельных участков, зданий, сооружений, помещений, объектов незавершенного строительства (далее также - объекты недвижимости), частей земельных участков, зданий, сооружений, помещений, а также иных объектов недвижимости, подлежащих в соответствии с федеральным законом кадастровому учету.</w:t>
      </w:r>
    </w:p>
    <w:p w:rsidR="0057777E" w:rsidRPr="0057777E" w:rsidRDefault="0057777E" w:rsidP="003C3F72">
      <w:pPr>
        <w:spacing w:after="0" w:line="240" w:lineRule="auto"/>
        <w:ind w:left="142" w:firstLine="567"/>
        <w:jc w:val="both"/>
        <w:rPr>
          <w:rFonts w:ascii="Times New Roman" w:hAnsi="Times New Roman" w:cs="Times New Roman"/>
          <w:sz w:val="24"/>
          <w:szCs w:val="24"/>
        </w:rPr>
      </w:pPr>
      <w:r w:rsidRPr="0057777E">
        <w:lastRenderedPageBreak/>
        <w:t xml:space="preserve"> </w:t>
      </w:r>
      <w:r w:rsidRPr="0057777E">
        <w:rPr>
          <w:rFonts w:ascii="Times New Roman" w:hAnsi="Times New Roman" w:cs="Times New Roman"/>
          <w:sz w:val="24"/>
          <w:szCs w:val="24"/>
        </w:rPr>
        <w:t xml:space="preserve">Предусмотренные п. 4.10. Технического задания (Приложение №1 к </w:t>
      </w:r>
      <w:r w:rsidR="00D25DFF">
        <w:rPr>
          <w:rFonts w:ascii="Times New Roman" w:hAnsi="Times New Roman" w:cs="Times New Roman"/>
          <w:sz w:val="24"/>
          <w:szCs w:val="24"/>
        </w:rPr>
        <w:t>Закупочной</w:t>
      </w:r>
      <w:r w:rsidRPr="0057777E">
        <w:rPr>
          <w:rFonts w:ascii="Times New Roman" w:hAnsi="Times New Roman" w:cs="Times New Roman"/>
          <w:sz w:val="24"/>
          <w:szCs w:val="24"/>
        </w:rPr>
        <w:t xml:space="preserve"> документации) работы полностью относятся к предмету договора, так как являются кадастровыми работами в отношении земельных участков, то есть объектов недвижимости.</w:t>
      </w:r>
    </w:p>
    <w:p w:rsidR="0057777E" w:rsidRPr="0057777E" w:rsidRDefault="0057777E" w:rsidP="003C3F72">
      <w:pPr>
        <w:spacing w:after="0" w:line="240" w:lineRule="auto"/>
        <w:ind w:firstLine="708"/>
        <w:jc w:val="both"/>
        <w:rPr>
          <w:rFonts w:ascii="Times New Roman" w:hAnsi="Times New Roman" w:cs="Times New Roman"/>
          <w:sz w:val="24"/>
          <w:szCs w:val="24"/>
        </w:rPr>
      </w:pPr>
      <w:r w:rsidRPr="0057777E">
        <w:rPr>
          <w:rFonts w:ascii="Times New Roman" w:hAnsi="Times New Roman" w:cs="Times New Roman"/>
          <w:sz w:val="24"/>
          <w:szCs w:val="24"/>
        </w:rPr>
        <w:t>Также основанием для подготовки технического плана, как и межевого плана являются топографо-геодезические работы в отношении объектов недвижимости (в том числе земельных участков), которые выполняются в соответствии с ФЗ «О кадастровой деятельности» № 221-ФЗ от 24.07.2007г. одними и теми же специалистами, а именно кадастровыми инженерами.</w:t>
      </w:r>
    </w:p>
    <w:p w:rsidR="0057777E" w:rsidRPr="0057777E" w:rsidRDefault="0057777E" w:rsidP="003C3F72">
      <w:pPr>
        <w:spacing w:after="0" w:line="240" w:lineRule="auto"/>
        <w:ind w:firstLine="708"/>
        <w:jc w:val="both"/>
        <w:rPr>
          <w:rFonts w:ascii="Times New Roman" w:hAnsi="Times New Roman" w:cs="Times New Roman"/>
          <w:sz w:val="24"/>
          <w:szCs w:val="24"/>
        </w:rPr>
      </w:pPr>
      <w:r w:rsidRPr="0057777E">
        <w:rPr>
          <w:rFonts w:ascii="Times New Roman" w:hAnsi="Times New Roman" w:cs="Times New Roman"/>
          <w:sz w:val="24"/>
          <w:szCs w:val="24"/>
        </w:rPr>
        <w:t xml:space="preserve">Необходимо учесть, что результатами работ по </w:t>
      </w:r>
      <w:r w:rsidR="00D25DFF">
        <w:rPr>
          <w:rFonts w:ascii="Times New Roman" w:hAnsi="Times New Roman" w:cs="Times New Roman"/>
          <w:sz w:val="24"/>
          <w:szCs w:val="24"/>
        </w:rPr>
        <w:t>Закупочной</w:t>
      </w:r>
      <w:r w:rsidRPr="0057777E">
        <w:rPr>
          <w:rFonts w:ascii="Times New Roman" w:hAnsi="Times New Roman" w:cs="Times New Roman"/>
          <w:sz w:val="24"/>
          <w:szCs w:val="24"/>
        </w:rPr>
        <w:t xml:space="preserve"> документации (п. 1.3. Проекта Договора -Приложение №2 к </w:t>
      </w:r>
      <w:r w:rsidR="00D25DFF">
        <w:rPr>
          <w:rFonts w:ascii="Times New Roman" w:hAnsi="Times New Roman" w:cs="Times New Roman"/>
          <w:sz w:val="24"/>
          <w:szCs w:val="24"/>
        </w:rPr>
        <w:t>Закупочной</w:t>
      </w:r>
      <w:r w:rsidRPr="0057777E">
        <w:rPr>
          <w:rFonts w:ascii="Times New Roman" w:hAnsi="Times New Roman" w:cs="Times New Roman"/>
          <w:sz w:val="24"/>
          <w:szCs w:val="24"/>
        </w:rPr>
        <w:t xml:space="preserve"> документации) являются документы, оформленные Подрядчиком, определенные в разделе 5 Технического задания (Приложение №1 к </w:t>
      </w:r>
      <w:r w:rsidR="00D25DFF">
        <w:rPr>
          <w:rFonts w:ascii="Times New Roman" w:hAnsi="Times New Roman" w:cs="Times New Roman"/>
          <w:sz w:val="24"/>
          <w:szCs w:val="24"/>
        </w:rPr>
        <w:t>Закупочной</w:t>
      </w:r>
      <w:r w:rsidRPr="0057777E">
        <w:rPr>
          <w:rFonts w:ascii="Times New Roman" w:hAnsi="Times New Roman" w:cs="Times New Roman"/>
          <w:sz w:val="24"/>
          <w:szCs w:val="24"/>
        </w:rPr>
        <w:t xml:space="preserve"> документации): технические паспорта, технические планы, выписки из ЕГРН на объекты.</w:t>
      </w:r>
    </w:p>
    <w:p w:rsidR="0057777E" w:rsidRPr="0057777E" w:rsidRDefault="0057777E" w:rsidP="003C3F72">
      <w:pPr>
        <w:spacing w:after="0" w:line="240" w:lineRule="auto"/>
        <w:ind w:firstLine="708"/>
        <w:jc w:val="both"/>
        <w:rPr>
          <w:rFonts w:ascii="Times New Roman" w:eastAsia="Calibri" w:hAnsi="Times New Roman" w:cs="Times New Roman"/>
          <w:sz w:val="24"/>
          <w:szCs w:val="24"/>
          <w:lang w:eastAsia="ru-RU"/>
        </w:rPr>
      </w:pPr>
      <w:r w:rsidRPr="0057777E">
        <w:rPr>
          <w:rFonts w:ascii="Times New Roman" w:hAnsi="Times New Roman" w:cs="Times New Roman"/>
          <w:sz w:val="24"/>
          <w:szCs w:val="24"/>
        </w:rPr>
        <w:t>В соответствии с п.10 ст. 40 Федерального закона от 13.07.2015 N 218-ФЗ "О государственной регистрации недвижимости" (далее Закон о регистрации) «Г</w:t>
      </w:r>
      <w:r w:rsidRPr="0057777E">
        <w:rPr>
          <w:rFonts w:ascii="Times New Roman" w:eastAsia="Calibri" w:hAnsi="Times New Roman" w:cs="Times New Roman"/>
          <w:sz w:val="24"/>
          <w:szCs w:val="24"/>
          <w:lang w:eastAsia="ru-RU"/>
        </w:rPr>
        <w:t>осударственный кадастровый учет и государственная регистрация прав на созданные здание или сооружение, для строительства которых в соответствии с федеральными законами не требуется разрешение на строительство, а также на соответствующий объект незавершенного строительства осуществляются на основании технического плана таких объектов недвижимости и правоустанавливающего документа на земельный участок, на котором расположены такие объекты недвижимости, или документа, подтверждающего в соответствии с Земельным кодексом Российской Федерации возможность размещения таких созданных сооружений, а также соответствующих объектов незавершенного строительства без предоставления земельного участка или установления сервитута. »</w:t>
      </w:r>
    </w:p>
    <w:p w:rsidR="0057777E" w:rsidRPr="0057777E" w:rsidRDefault="0057777E" w:rsidP="003C3F72">
      <w:pPr>
        <w:spacing w:after="0" w:line="240" w:lineRule="auto"/>
        <w:ind w:firstLine="708"/>
        <w:jc w:val="both"/>
        <w:rPr>
          <w:rFonts w:ascii="Times New Roman" w:hAnsi="Times New Roman" w:cs="Times New Roman"/>
          <w:sz w:val="24"/>
          <w:szCs w:val="24"/>
        </w:rPr>
      </w:pPr>
      <w:r w:rsidRPr="0057777E">
        <w:rPr>
          <w:rFonts w:ascii="Times New Roman" w:hAnsi="Times New Roman" w:cs="Times New Roman"/>
          <w:sz w:val="24"/>
          <w:szCs w:val="24"/>
        </w:rPr>
        <w:t>Так как  работы по межеванию  земельных участков  и постановке их на кадастровый учет проводились Заказчиком в 2004г., то не исключено, что при оформлении многоконтурных земельных участков могли быть допущены кадастровые ошибки, в связи с чем при внесении изменений в ЕГРН в отношении сооружений,</w:t>
      </w:r>
      <w:r w:rsidRPr="0057777E">
        <w:t xml:space="preserve"> </w:t>
      </w:r>
      <w:r w:rsidRPr="0057777E">
        <w:rPr>
          <w:rFonts w:ascii="Times New Roman" w:hAnsi="Times New Roman" w:cs="Times New Roman"/>
          <w:sz w:val="24"/>
          <w:szCs w:val="24"/>
        </w:rPr>
        <w:t xml:space="preserve">предусмотренных в Техническом задании (Приложение №1 к </w:t>
      </w:r>
      <w:r w:rsidR="00D25DFF">
        <w:rPr>
          <w:rFonts w:ascii="Times New Roman" w:hAnsi="Times New Roman" w:cs="Times New Roman"/>
          <w:sz w:val="24"/>
          <w:szCs w:val="24"/>
        </w:rPr>
        <w:t>Закупочной</w:t>
      </w:r>
      <w:r w:rsidRPr="0057777E">
        <w:rPr>
          <w:rFonts w:ascii="Times New Roman" w:hAnsi="Times New Roman" w:cs="Times New Roman"/>
          <w:sz w:val="24"/>
          <w:szCs w:val="24"/>
        </w:rPr>
        <w:t xml:space="preserve"> документации), могут быть получены отказы/ приостановления в осуществлении государственного кадастрового учета и (или) государственной регистрации прав по причине пересечения границ земельных участков, занятых сооружениями, с границами смежных землепользователей, что может привести  к невозможности достижения Подрядчиком результатов работ, требуемых </w:t>
      </w:r>
      <w:r w:rsidR="00D25DFF">
        <w:rPr>
          <w:rFonts w:ascii="Times New Roman" w:hAnsi="Times New Roman" w:cs="Times New Roman"/>
          <w:sz w:val="24"/>
          <w:szCs w:val="24"/>
        </w:rPr>
        <w:t>Закупочной</w:t>
      </w:r>
      <w:r w:rsidRPr="0057777E">
        <w:rPr>
          <w:rFonts w:ascii="Times New Roman" w:hAnsi="Times New Roman" w:cs="Times New Roman"/>
          <w:sz w:val="24"/>
          <w:szCs w:val="24"/>
        </w:rPr>
        <w:t xml:space="preserve"> документацией.</w:t>
      </w:r>
    </w:p>
    <w:p w:rsidR="0057777E" w:rsidRPr="0057777E" w:rsidRDefault="0057777E" w:rsidP="003C3F72">
      <w:pPr>
        <w:spacing w:after="0" w:line="240" w:lineRule="auto"/>
        <w:ind w:firstLine="708"/>
        <w:jc w:val="both"/>
        <w:rPr>
          <w:rFonts w:ascii="Times New Roman" w:hAnsi="Times New Roman" w:cs="Times New Roman"/>
          <w:sz w:val="24"/>
          <w:szCs w:val="24"/>
        </w:rPr>
      </w:pPr>
      <w:r w:rsidRPr="0057777E">
        <w:rPr>
          <w:rFonts w:ascii="Times New Roman" w:hAnsi="Times New Roman" w:cs="Times New Roman"/>
          <w:sz w:val="24"/>
          <w:szCs w:val="24"/>
        </w:rPr>
        <w:t>В целях исключения оснований невозможности достижения Подрядчиком результатов работ по договору при возникновении необходимости осуществления корректировки границ земельных участков под объектом при осуществлении государственного кадастрового учета объекта недвижимости, Заказчиком были предусмотрены работы в п. 4.10 Технического задания.</w:t>
      </w:r>
    </w:p>
    <w:p w:rsidR="0057777E" w:rsidRPr="0057777E" w:rsidRDefault="0057777E" w:rsidP="003C3F72">
      <w:pPr>
        <w:spacing w:after="0" w:line="240" w:lineRule="auto"/>
        <w:ind w:firstLine="708"/>
        <w:jc w:val="both"/>
        <w:rPr>
          <w:rFonts w:ascii="Times New Roman" w:hAnsi="Times New Roman" w:cs="Times New Roman"/>
          <w:sz w:val="24"/>
          <w:szCs w:val="24"/>
        </w:rPr>
      </w:pPr>
      <w:r w:rsidRPr="0057777E">
        <w:rPr>
          <w:rFonts w:ascii="Times New Roman" w:hAnsi="Times New Roman" w:cs="Times New Roman"/>
          <w:sz w:val="24"/>
          <w:szCs w:val="24"/>
        </w:rPr>
        <w:t xml:space="preserve">Конкретные объемы работ, указанные в   п. 4.10. Технического задания и сроки их выполнения не учтены и не могут быть учтенными в </w:t>
      </w:r>
      <w:r w:rsidR="00D25DFF">
        <w:rPr>
          <w:rFonts w:ascii="Times New Roman" w:hAnsi="Times New Roman" w:cs="Times New Roman"/>
          <w:sz w:val="24"/>
          <w:szCs w:val="24"/>
        </w:rPr>
        <w:t>Закупочной</w:t>
      </w:r>
      <w:r w:rsidRPr="0057777E">
        <w:rPr>
          <w:rFonts w:ascii="Times New Roman" w:hAnsi="Times New Roman" w:cs="Times New Roman"/>
          <w:sz w:val="24"/>
          <w:szCs w:val="24"/>
        </w:rPr>
        <w:t xml:space="preserve"> документации, так как являются непредвиденными и необходимость в таких работах невозможно предусмотреть заранее. Необходимость в них может быть выявлена только при осуществлении государственного кадастрового учета объекта недвижимости. В связи с чем, Заказчиком установлены условия в п. 1.2. проекта Договора (Приложение №2 к </w:t>
      </w:r>
      <w:r w:rsidR="00D25DFF">
        <w:rPr>
          <w:rFonts w:ascii="Times New Roman" w:hAnsi="Times New Roman" w:cs="Times New Roman"/>
          <w:sz w:val="24"/>
          <w:szCs w:val="24"/>
        </w:rPr>
        <w:t>Закупочной</w:t>
      </w:r>
      <w:r w:rsidRPr="0057777E">
        <w:rPr>
          <w:rFonts w:ascii="Times New Roman" w:hAnsi="Times New Roman" w:cs="Times New Roman"/>
          <w:sz w:val="24"/>
          <w:szCs w:val="24"/>
        </w:rPr>
        <w:t xml:space="preserve"> документации) «В случае необходимости изменения объема выполненных работ и их стоимости, которые нельзя было предусмотреть при заключении Договора, Стороны определяют дополнительный перечень объектов, их местонахождение, стоимость и сроки выполнения работ Дополнительным соглашением к настоящему Договору».</w:t>
      </w:r>
    </w:p>
    <w:p w:rsidR="0057777E" w:rsidRDefault="0057777E" w:rsidP="003C3F72">
      <w:pPr>
        <w:spacing w:after="0" w:line="240" w:lineRule="auto"/>
        <w:ind w:firstLine="708"/>
        <w:jc w:val="both"/>
        <w:rPr>
          <w:rFonts w:ascii="Times New Roman" w:hAnsi="Times New Roman" w:cs="Times New Roman"/>
          <w:sz w:val="24"/>
          <w:szCs w:val="24"/>
        </w:rPr>
      </w:pPr>
      <w:r w:rsidRPr="0057777E">
        <w:rPr>
          <w:rFonts w:ascii="Times New Roman" w:hAnsi="Times New Roman" w:cs="Times New Roman"/>
          <w:sz w:val="24"/>
          <w:szCs w:val="24"/>
        </w:rPr>
        <w:t>При отсутствии вопросов при осуществлении государственного кадастрового учета объекта недвижимости в отношении границ земельных участков, занятых данными объектами недвижимости, выполнение работ, указанных в п. 4.10. Технического задания, не потребуется.</w:t>
      </w:r>
    </w:p>
    <w:p w:rsidR="00A62B7E" w:rsidRDefault="00A62B7E" w:rsidP="003C3F72">
      <w:pPr>
        <w:spacing w:after="0" w:line="240" w:lineRule="auto"/>
        <w:jc w:val="both"/>
      </w:pPr>
    </w:p>
    <w:sectPr w:rsidR="00A62B7E" w:rsidSect="003C3F72">
      <w:pgSz w:w="11906" w:h="16838"/>
      <w:pgMar w:top="737" w:right="85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27179"/>
    <w:multiLevelType w:val="multilevel"/>
    <w:tmpl w:val="21F8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B10"/>
    <w:rsid w:val="003C3F72"/>
    <w:rsid w:val="0057777E"/>
    <w:rsid w:val="00A62B7E"/>
    <w:rsid w:val="00B53B10"/>
    <w:rsid w:val="00C67F4E"/>
    <w:rsid w:val="00D25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12AB"/>
  <w15:chartTrackingRefBased/>
  <w15:docId w15:val="{86E32B39-4161-4FE8-9D7A-475839AF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53B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3B1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53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B53B10"/>
  </w:style>
  <w:style w:type="character" w:styleId="a4">
    <w:name w:val="Hyperlink"/>
    <w:basedOn w:val="a0"/>
    <w:uiPriority w:val="99"/>
    <w:semiHidden/>
    <w:unhideWhenUsed/>
    <w:rsid w:val="00B53B10"/>
    <w:rPr>
      <w:color w:val="0000FF"/>
      <w:u w:val="single"/>
    </w:rPr>
  </w:style>
  <w:style w:type="character" w:styleId="a5">
    <w:name w:val="Emphasis"/>
    <w:basedOn w:val="a0"/>
    <w:uiPriority w:val="20"/>
    <w:qFormat/>
    <w:rsid w:val="00B53B10"/>
    <w:rPr>
      <w:i/>
      <w:iCs/>
    </w:rPr>
  </w:style>
  <w:style w:type="character" w:customStyle="1" w:styleId="userlinkmenu">
    <w:name w:val="userlink_menu"/>
    <w:basedOn w:val="a0"/>
    <w:rsid w:val="00B53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389797">
      <w:bodyDiv w:val="1"/>
      <w:marLeft w:val="0"/>
      <w:marRight w:val="0"/>
      <w:marTop w:val="0"/>
      <w:marBottom w:val="0"/>
      <w:divBdr>
        <w:top w:val="none" w:sz="0" w:space="0" w:color="auto"/>
        <w:left w:val="none" w:sz="0" w:space="0" w:color="auto"/>
        <w:bottom w:val="none" w:sz="0" w:space="0" w:color="auto"/>
        <w:right w:val="none" w:sz="0" w:space="0" w:color="auto"/>
      </w:divBdr>
      <w:divsChild>
        <w:div w:id="727260695">
          <w:marLeft w:val="0"/>
          <w:marRight w:val="0"/>
          <w:marTop w:val="0"/>
          <w:marBottom w:val="0"/>
          <w:divBdr>
            <w:top w:val="none" w:sz="0" w:space="0" w:color="auto"/>
            <w:left w:val="none" w:sz="0" w:space="0" w:color="auto"/>
            <w:bottom w:val="none" w:sz="0" w:space="0" w:color="auto"/>
            <w:right w:val="none" w:sz="0" w:space="0" w:color="auto"/>
          </w:divBdr>
          <w:divsChild>
            <w:div w:id="5257207">
              <w:marLeft w:val="0"/>
              <w:marRight w:val="0"/>
              <w:marTop w:val="0"/>
              <w:marBottom w:val="0"/>
              <w:divBdr>
                <w:top w:val="none" w:sz="0" w:space="0" w:color="auto"/>
                <w:left w:val="none" w:sz="0" w:space="0" w:color="auto"/>
                <w:bottom w:val="none" w:sz="0" w:space="0" w:color="auto"/>
                <w:right w:val="none" w:sz="0" w:space="0" w:color="auto"/>
              </w:divBdr>
              <w:divsChild>
                <w:div w:id="375391209">
                  <w:marLeft w:val="0"/>
                  <w:marRight w:val="0"/>
                  <w:marTop w:val="0"/>
                  <w:marBottom w:val="0"/>
                  <w:divBdr>
                    <w:top w:val="none" w:sz="0" w:space="0" w:color="auto"/>
                    <w:left w:val="none" w:sz="0" w:space="0" w:color="auto"/>
                    <w:bottom w:val="none" w:sz="0" w:space="0" w:color="auto"/>
                    <w:right w:val="none" w:sz="0" w:space="0" w:color="auto"/>
                  </w:divBdr>
                  <w:divsChild>
                    <w:div w:id="90590941">
                      <w:marLeft w:val="0"/>
                      <w:marRight w:val="0"/>
                      <w:marTop w:val="0"/>
                      <w:marBottom w:val="0"/>
                      <w:divBdr>
                        <w:top w:val="none" w:sz="0" w:space="0" w:color="auto"/>
                        <w:left w:val="none" w:sz="0" w:space="0" w:color="auto"/>
                        <w:bottom w:val="none" w:sz="0" w:space="0" w:color="auto"/>
                        <w:right w:val="none" w:sz="0" w:space="0" w:color="auto"/>
                      </w:divBdr>
                      <w:divsChild>
                        <w:div w:id="1994677585">
                          <w:marLeft w:val="0"/>
                          <w:marRight w:val="0"/>
                          <w:marTop w:val="0"/>
                          <w:marBottom w:val="0"/>
                          <w:divBdr>
                            <w:top w:val="none" w:sz="0" w:space="0" w:color="auto"/>
                            <w:left w:val="none" w:sz="0" w:space="0" w:color="auto"/>
                            <w:bottom w:val="none" w:sz="0" w:space="0" w:color="auto"/>
                            <w:right w:val="none" w:sz="0" w:space="0" w:color="auto"/>
                          </w:divBdr>
                          <w:divsChild>
                            <w:div w:id="209023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120310">
              <w:marLeft w:val="0"/>
              <w:marRight w:val="0"/>
              <w:marTop w:val="0"/>
              <w:marBottom w:val="0"/>
              <w:divBdr>
                <w:top w:val="none" w:sz="0" w:space="0" w:color="auto"/>
                <w:left w:val="none" w:sz="0" w:space="0" w:color="auto"/>
                <w:bottom w:val="none" w:sz="0" w:space="0" w:color="auto"/>
                <w:right w:val="none" w:sz="0" w:space="0" w:color="auto"/>
              </w:divBdr>
              <w:divsChild>
                <w:div w:id="202598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2b-mrsk.ru/firms/ooo-npts-regionkad/27717/" TargetMode="External"/><Relationship Id="rId5" Type="http://schemas.openxmlformats.org/officeDocument/2006/relationships/hyperlink" Target="https://www.b2b-mrsk.ru/popups/send_message.html?action=send&amp;to=3497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1118</Words>
  <Characters>6378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6</cp:revision>
  <dcterms:created xsi:type="dcterms:W3CDTF">2018-11-16T07:12:00Z</dcterms:created>
  <dcterms:modified xsi:type="dcterms:W3CDTF">2018-11-22T04:24:00Z</dcterms:modified>
</cp:coreProperties>
</file>