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393AD0" w:rsidRPr="0003155C" w:rsidTr="001116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3AD0" w:rsidRPr="0003155C" w:rsidRDefault="00393AD0" w:rsidP="00111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3AD0" w:rsidRPr="00393AD0" w:rsidTr="001116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393AD0" w:rsidRPr="00393AD0" w:rsidRDefault="00393AD0" w:rsidP="00393A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3A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Запрос цен на право заключения договора на поставку мебели для филиала АО «</w:t>
            </w:r>
            <w:proofErr w:type="spellStart"/>
            <w:r w:rsidRPr="00393A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393A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 -«Тюменские распределительные сети»</w:t>
            </w:r>
          </w:p>
          <w:p w:rsidR="00393AD0" w:rsidRPr="00393AD0" w:rsidRDefault="00393AD0" w:rsidP="00111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A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  <w:r w:rsidRPr="00393A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31806070592</w:t>
            </w:r>
            <w:r w:rsidRPr="00393A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от 30.01.2018</w:t>
            </w:r>
          </w:p>
        </w:tc>
      </w:tr>
    </w:tbl>
    <w:p w:rsidR="00393AD0" w:rsidRPr="00393AD0" w:rsidRDefault="00393AD0">
      <w:pPr>
        <w:rPr>
          <w:sz w:val="24"/>
          <w:szCs w:val="24"/>
        </w:rPr>
      </w:pPr>
    </w:p>
    <w:p w:rsidR="00393AD0" w:rsidRPr="00393AD0" w:rsidRDefault="00393AD0" w:rsidP="00393A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393AD0">
        <w:rPr>
          <w:rFonts w:ascii="Times New Roman" w:hAnsi="Times New Roman" w:cs="Times New Roman"/>
          <w:b/>
          <w:sz w:val="24"/>
          <w:szCs w:val="24"/>
          <w:highlight w:val="lightGray"/>
        </w:rPr>
        <w:t>Вопрос:</w:t>
      </w:r>
    </w:p>
    <w:p w:rsidR="00393AD0" w:rsidRPr="00393AD0" w:rsidRDefault="00393AD0" w:rsidP="00393A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3AD0">
        <w:rPr>
          <w:rFonts w:ascii="Times New Roman" w:hAnsi="Times New Roman" w:cs="Times New Roman"/>
          <w:sz w:val="24"/>
          <w:szCs w:val="24"/>
        </w:rPr>
        <w:t>Уважаемый Заказчик!</w:t>
      </w:r>
    </w:p>
    <w:p w:rsidR="00393AD0" w:rsidRPr="00393AD0" w:rsidRDefault="00393AD0" w:rsidP="00393A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3AD0">
        <w:rPr>
          <w:rFonts w:ascii="Times New Roman" w:hAnsi="Times New Roman" w:cs="Times New Roman"/>
          <w:sz w:val="24"/>
          <w:szCs w:val="24"/>
        </w:rPr>
        <w:t>Просим разъяснить требования п. 50 Технического задания:</w:t>
      </w:r>
    </w:p>
    <w:tbl>
      <w:tblPr>
        <w:tblW w:w="9574" w:type="dxa"/>
        <w:tblInd w:w="93" w:type="dxa"/>
        <w:tblLook w:val="04A0" w:firstRow="1" w:lastRow="0" w:firstColumn="1" w:lastColumn="0" w:noHBand="0" w:noVBand="1"/>
      </w:tblPr>
      <w:tblGrid>
        <w:gridCol w:w="646"/>
        <w:gridCol w:w="2492"/>
        <w:gridCol w:w="4557"/>
        <w:gridCol w:w="760"/>
        <w:gridCol w:w="1119"/>
      </w:tblGrid>
      <w:tr w:rsidR="00393AD0" w:rsidRPr="00393AD0" w:rsidTr="001116B3">
        <w:trPr>
          <w:trHeight w:val="20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AD0" w:rsidRPr="00393AD0" w:rsidRDefault="00393AD0" w:rsidP="0011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A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п.50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AD0" w:rsidRPr="00393AD0" w:rsidRDefault="00393AD0" w:rsidP="0011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A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Кресло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AD0" w:rsidRPr="00393AD0" w:rsidRDefault="00393AD0" w:rsidP="00111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A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офисное каркас разборный, материал основания пластик, ролики стандартные, механизм качания с возможностью фиксации кресла в рабочем поло-</w:t>
            </w:r>
            <w:proofErr w:type="spellStart"/>
            <w:r w:rsidRPr="00393A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жении</w:t>
            </w:r>
            <w:proofErr w:type="spellEnd"/>
            <w:r w:rsidRPr="00393A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подлокотники пластиковые, регулировка высоты газлифт, материал обивки - ткань сетка черное TW-10, ограничение по весу не менее 120 кг.</w:t>
            </w:r>
            <w:r w:rsidRPr="00393A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Размеры (мм) 590х280х585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AD0" w:rsidRPr="00393AD0" w:rsidRDefault="00393AD0" w:rsidP="0011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A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AD0" w:rsidRPr="00393AD0" w:rsidRDefault="00393AD0" w:rsidP="00111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</w:tbl>
    <w:p w:rsidR="00393AD0" w:rsidRPr="00393AD0" w:rsidRDefault="00393AD0" w:rsidP="00393A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3A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Материал обивки - ткань сетка черное TW-10. </w:t>
      </w:r>
    </w:p>
    <w:p w:rsidR="00393AD0" w:rsidRPr="00393AD0" w:rsidRDefault="00393AD0" w:rsidP="00393A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3A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TW-10 –модель кресла синего цвета. </w:t>
      </w:r>
    </w:p>
    <w:p w:rsidR="00393AD0" w:rsidRPr="00393AD0" w:rsidRDefault="00393AD0" w:rsidP="00393A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3A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TW-11 - модель кресла черного цвета.</w:t>
      </w:r>
    </w:p>
    <w:p w:rsidR="00393AD0" w:rsidRPr="00393AD0" w:rsidRDefault="00393AD0" w:rsidP="00393A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3A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уточнить цвет.</w:t>
      </w:r>
    </w:p>
    <w:p w:rsidR="00393AD0" w:rsidRDefault="00393AD0" w:rsidP="00393AD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93AD0" w:rsidRPr="00393AD0" w:rsidRDefault="00393AD0" w:rsidP="00393AD0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3AD0">
        <w:rPr>
          <w:rFonts w:ascii="Times New Roman" w:hAnsi="Times New Roman" w:cs="Times New Roman"/>
          <w:sz w:val="24"/>
          <w:szCs w:val="24"/>
        </w:rPr>
        <w:t xml:space="preserve">Указанные </w:t>
      </w:r>
      <w:r w:rsidRPr="00393A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размеры (мм) 590х280х585, соответствую размерам упаковки кресла. Просим уточнить размеры кресла.</w:t>
      </w:r>
    </w:p>
    <w:p w:rsidR="00393AD0" w:rsidRPr="00393AD0" w:rsidRDefault="00393AD0" w:rsidP="00393AD0">
      <w:pPr>
        <w:jc w:val="both"/>
        <w:rPr>
          <w:rFonts w:ascii="Times New Roman" w:hAnsi="Times New Roman" w:cs="Times New Roman"/>
          <w:sz w:val="24"/>
          <w:szCs w:val="24"/>
        </w:rPr>
      </w:pPr>
      <w:r w:rsidRPr="00393A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Указано требование о присутствии механизма качания с возможностью фиксации кресла в рабочем положении, возможна ли поставка кресла с пружинно-винтовым механизмом качания спинки?</w:t>
      </w:r>
    </w:p>
    <w:p w:rsidR="00251B2A" w:rsidRPr="00393AD0" w:rsidRDefault="00393AD0">
      <w:pPr>
        <w:rPr>
          <w:rFonts w:ascii="Times New Roman" w:hAnsi="Times New Roman" w:cs="Times New Roman"/>
          <w:b/>
          <w:sz w:val="24"/>
          <w:szCs w:val="24"/>
        </w:rPr>
      </w:pPr>
      <w:r w:rsidRPr="00393AD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93AD0" w:rsidRPr="00393AD0" w:rsidRDefault="00393AD0" w:rsidP="00393AD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93AD0">
        <w:rPr>
          <w:rFonts w:ascii="Times New Roman" w:hAnsi="Times New Roman" w:cs="Times New Roman"/>
          <w:b/>
          <w:sz w:val="24"/>
          <w:szCs w:val="24"/>
          <w:highlight w:val="lightGray"/>
        </w:rPr>
        <w:t>Ответ:</w:t>
      </w:r>
      <w:r w:rsidRPr="00393AD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93AD0" w:rsidRPr="00393AD0" w:rsidRDefault="00393AD0" w:rsidP="00393AD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93A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закупочную документацию внесены изменения, прощу обновить комплект закупочной документации.</w:t>
      </w:r>
    </w:p>
    <w:p w:rsidR="00393AD0" w:rsidRDefault="00393AD0">
      <w:pPr>
        <w:rPr>
          <w:b/>
        </w:rPr>
      </w:pPr>
    </w:p>
    <w:p w:rsidR="00393AD0" w:rsidRPr="00393AD0" w:rsidRDefault="00393AD0">
      <w:pPr>
        <w:rPr>
          <w:b/>
        </w:rPr>
      </w:pPr>
    </w:p>
    <w:sectPr w:rsidR="00393AD0" w:rsidRPr="00393AD0" w:rsidSect="00393AD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6C6"/>
    <w:rsid w:val="00251B2A"/>
    <w:rsid w:val="00393AD0"/>
    <w:rsid w:val="00F30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10AE9"/>
  <w15:chartTrackingRefBased/>
  <w15:docId w15:val="{B635BB88-D856-46BB-B0EE-EE432B067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Тюменьэнерго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Семенова Зайнаб Аданисовна</dc:creator>
  <cp:keywords/>
  <dc:description/>
  <cp:lastModifiedBy>Семенова Зайнаб Аданисовна</cp:lastModifiedBy>
  <cp:revision>2</cp:revision>
  <dcterms:created xsi:type="dcterms:W3CDTF">2018-02-06T08:27:00Z</dcterms:created>
  <dcterms:modified xsi:type="dcterms:W3CDTF">2018-02-06T08:33:00Z</dcterms:modified>
</cp:coreProperties>
</file>