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CB8" w:rsidRPr="000F0CB8" w:rsidRDefault="000F0CB8" w:rsidP="000F0CB8">
      <w:pPr>
        <w:spacing w:after="100" w:afterAutospacing="1" w:line="288" w:lineRule="auto"/>
        <w:outlineLvl w:val="0"/>
        <w:rPr>
          <w:rFonts w:ascii="Arial" w:eastAsia="Times New Roman" w:hAnsi="Arial" w:cs="Arial"/>
          <w:color w:val="333333"/>
          <w:kern w:val="36"/>
          <w:sz w:val="27"/>
          <w:szCs w:val="27"/>
          <w:lang w:eastAsia="ru-RU"/>
        </w:rPr>
      </w:pPr>
      <w:r w:rsidRPr="000F0CB8">
        <w:rPr>
          <w:rFonts w:ascii="Arial" w:eastAsia="Times New Roman" w:hAnsi="Arial" w:cs="Arial"/>
          <w:color w:val="333333"/>
          <w:kern w:val="36"/>
          <w:sz w:val="27"/>
          <w:szCs w:val="27"/>
          <w:lang w:eastAsia="ru-RU"/>
        </w:rPr>
        <w:t>Запрос предложений (объявление о покупке) № 528895. Открытый запрос предложений на право заключения Договора на...</w:t>
      </w:r>
    </w:p>
    <w:p w:rsidR="000F0CB8" w:rsidRPr="000F0CB8" w:rsidRDefault="000F0CB8" w:rsidP="000F0CB8">
      <w:pPr>
        <w:spacing w:before="100" w:beforeAutospacing="1" w:after="100" w:afterAutospacing="1" w:line="240" w:lineRule="auto"/>
        <w:rPr>
          <w:rFonts w:ascii="Arial" w:eastAsia="Times New Roman" w:hAnsi="Arial" w:cs="Arial"/>
          <w:sz w:val="18"/>
          <w:szCs w:val="18"/>
          <w:lang w:eastAsia="ru-RU"/>
        </w:rPr>
      </w:pPr>
      <w:r w:rsidRPr="000F0CB8">
        <w:rPr>
          <w:rFonts w:ascii="Arial" w:eastAsia="Times New Roman" w:hAnsi="Arial" w:cs="Arial"/>
          <w:color w:val="FF0000"/>
          <w:sz w:val="18"/>
          <w:szCs w:val="18"/>
          <w:lang w:eastAsia="ru-RU"/>
        </w:rPr>
        <w:t>Объявление успешно размещено.</w:t>
      </w:r>
      <w:r w:rsidRPr="000F0CB8">
        <w:rPr>
          <w:rFonts w:ascii="Arial" w:eastAsia="Times New Roman" w:hAnsi="Arial" w:cs="Arial"/>
          <w:color w:val="FF0000"/>
          <w:sz w:val="18"/>
          <w:szCs w:val="18"/>
          <w:lang w:eastAsia="ru-RU"/>
        </w:rPr>
        <w:br/>
      </w:r>
      <w:r w:rsidRPr="000F0CB8">
        <w:rPr>
          <w:rFonts w:ascii="Arial" w:eastAsia="Times New Roman" w:hAnsi="Arial" w:cs="Arial"/>
          <w:color w:val="FF0000"/>
          <w:sz w:val="18"/>
          <w:szCs w:val="18"/>
          <w:lang w:eastAsia="ru-RU"/>
        </w:rPr>
        <w:br/>
      </w:r>
      <w:bookmarkStart w:id="0" w:name="_GoBack"/>
      <w:bookmarkEnd w:id="0"/>
      <w:r w:rsidRPr="000F0CB8">
        <w:rPr>
          <w:rFonts w:ascii="Arial" w:eastAsia="Times New Roman" w:hAnsi="Arial" w:cs="Arial"/>
          <w:sz w:val="18"/>
          <w:szCs w:val="18"/>
          <w:lang w:eastAsia="ru-RU"/>
        </w:rPr>
        <w:t xml:space="preserve">Приём предложений завершается 09.07.2015 в 09:00 по московскому </w:t>
      </w:r>
      <w:proofErr w:type="gramStart"/>
      <w:r w:rsidRPr="000F0CB8">
        <w:rPr>
          <w:rFonts w:ascii="Arial" w:eastAsia="Times New Roman" w:hAnsi="Arial" w:cs="Arial"/>
          <w:sz w:val="18"/>
          <w:szCs w:val="18"/>
          <w:lang w:eastAsia="ru-RU"/>
        </w:rPr>
        <w:t>времени</w:t>
      </w:r>
      <w:r w:rsidRPr="000F0CB8">
        <w:rPr>
          <w:rFonts w:ascii="Arial" w:eastAsia="Times New Roman" w:hAnsi="Arial" w:cs="Arial"/>
          <w:color w:val="FF0000"/>
          <w:sz w:val="18"/>
          <w:szCs w:val="18"/>
          <w:lang w:eastAsia="ru-RU"/>
        </w:rPr>
        <w:t xml:space="preserve">  (</w:t>
      </w:r>
      <w:proofErr w:type="gramEnd"/>
      <w:r w:rsidRPr="000F0CB8">
        <w:rPr>
          <w:rFonts w:ascii="Arial" w:eastAsia="Times New Roman" w:hAnsi="Arial" w:cs="Arial"/>
          <w:color w:val="FF0000"/>
          <w:sz w:val="18"/>
          <w:szCs w:val="18"/>
          <w:lang w:eastAsia="ru-RU"/>
        </w:rPr>
        <w:t xml:space="preserve">через 14 суток, 21 час, 8 минут и 7 секунд) </w:t>
      </w:r>
      <w:r w:rsidRPr="000F0CB8">
        <w:rPr>
          <w:rFonts w:ascii="Arial" w:eastAsia="Times New Roman" w:hAnsi="Arial" w:cs="Arial"/>
          <w:vanish/>
          <w:color w:val="FF0000"/>
          <w:sz w:val="18"/>
          <w:szCs w:val="18"/>
          <w:lang w:eastAsia="ru-RU"/>
        </w:rPr>
        <w:t xml:space="preserve">(завершён) </w:t>
      </w:r>
      <w:r w:rsidRPr="000F0CB8">
        <w:rPr>
          <w:rFonts w:ascii="Arial" w:eastAsia="Times New Roman" w:hAnsi="Arial" w:cs="Arial"/>
          <w:vanish/>
          <w:color w:val="FF0000"/>
          <w:sz w:val="18"/>
          <w:szCs w:val="18"/>
          <w:lang w:eastAsia="ru-RU"/>
        </w:rPr>
        <w:br/>
      </w:r>
    </w:p>
    <w:tbl>
      <w:tblPr>
        <w:tblW w:w="5000" w:type="pct"/>
        <w:tblCellSpacing w:w="0" w:type="dxa"/>
        <w:tblCellMar>
          <w:left w:w="0" w:type="dxa"/>
          <w:right w:w="0" w:type="dxa"/>
        </w:tblCellMar>
        <w:tblLook w:val="04A0" w:firstRow="1" w:lastRow="0" w:firstColumn="1" w:lastColumn="0" w:noHBand="0" w:noVBand="1"/>
      </w:tblPr>
      <w:tblGrid>
        <w:gridCol w:w="9355"/>
      </w:tblGrid>
      <w:tr w:rsidR="000F0CB8" w:rsidRPr="000F0CB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F0CB8" w:rsidRPr="000F0CB8">
              <w:trPr>
                <w:tblCellSpacing w:w="7" w:type="dxa"/>
              </w:trPr>
              <w:tc>
                <w:tcPr>
                  <w:tcW w:w="0" w:type="auto"/>
                  <w:shd w:val="clear" w:color="auto" w:fill="C2C9CD"/>
                  <w:tcMar>
                    <w:top w:w="75" w:type="dxa"/>
                    <w:left w:w="75" w:type="dxa"/>
                    <w:bottom w:w="75" w:type="dxa"/>
                    <w:right w:w="75" w:type="dxa"/>
                  </w:tcMar>
                  <w:hideMark/>
                </w:tcPr>
                <w:p w:rsidR="000F0CB8" w:rsidRPr="000F0CB8" w:rsidRDefault="000F0CB8" w:rsidP="000F0CB8">
                  <w:pPr>
                    <w:shd w:val="clear" w:color="auto" w:fill="C2C9CD"/>
                    <w:spacing w:after="0" w:line="288" w:lineRule="auto"/>
                    <w:outlineLvl w:val="2"/>
                    <w:rPr>
                      <w:rFonts w:ascii="Arial" w:eastAsia="Times New Roman" w:hAnsi="Arial" w:cs="Arial"/>
                      <w:color w:val="333333"/>
                      <w:sz w:val="18"/>
                      <w:szCs w:val="18"/>
                      <w:lang w:eastAsia="ru-RU"/>
                    </w:rPr>
                  </w:pPr>
                  <w:r w:rsidRPr="000F0CB8">
                    <w:rPr>
                      <w:rFonts w:ascii="Arial" w:eastAsia="Times New Roman" w:hAnsi="Arial" w:cs="Arial"/>
                      <w:color w:val="333333"/>
                      <w:sz w:val="18"/>
                      <w:szCs w:val="18"/>
                      <w:lang w:eastAsia="ru-RU"/>
                    </w:rPr>
                    <w:t>Открытый запрос предложений на право заключения Договора на приобретение стандартного программного обеспечения (ПО) и прав на его использование для нужд ОАО «</w:t>
                  </w:r>
                  <w:proofErr w:type="gramStart"/>
                  <w:r w:rsidRPr="000F0CB8">
                    <w:rPr>
                      <w:rFonts w:ascii="Arial" w:eastAsia="Times New Roman" w:hAnsi="Arial" w:cs="Arial"/>
                      <w:color w:val="333333"/>
                      <w:sz w:val="18"/>
                      <w:szCs w:val="18"/>
                      <w:lang w:eastAsia="ru-RU"/>
                    </w:rPr>
                    <w:t>Тюменьэнерго»</w:t>
                  </w:r>
                  <w:r w:rsidRPr="000F0CB8">
                    <w:rPr>
                      <w:rFonts w:ascii="Arial" w:eastAsia="Times New Roman" w:hAnsi="Arial" w:cs="Arial"/>
                      <w:color w:val="333333"/>
                      <w:sz w:val="18"/>
                      <w:szCs w:val="18"/>
                      <w:lang w:eastAsia="ru-RU"/>
                    </w:rPr>
                    <w:br/>
                    <w:t>Приобретение</w:t>
                  </w:r>
                  <w:proofErr w:type="gramEnd"/>
                  <w:r w:rsidRPr="000F0CB8">
                    <w:rPr>
                      <w:rFonts w:ascii="Arial" w:eastAsia="Times New Roman" w:hAnsi="Arial" w:cs="Arial"/>
                      <w:color w:val="333333"/>
                      <w:sz w:val="18"/>
                      <w:szCs w:val="18"/>
                      <w:lang w:eastAsia="ru-RU"/>
                    </w:rPr>
                    <w:t xml:space="preserve"> стандартного программного обеспечения (ПО) и прав на его использование для нужд ОАО «Тюменьэнерго»</w:t>
                  </w:r>
                </w:p>
              </w:tc>
            </w:tr>
            <w:tr w:rsidR="000F0CB8" w:rsidRPr="000F0CB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Категории классификатора:</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7241000 </w:t>
                        </w:r>
                        <w:hyperlink r:id="rId4" w:history="1">
                          <w:r w:rsidRPr="000F0CB8">
                            <w:rPr>
                              <w:rFonts w:ascii="Arial" w:eastAsia="Times New Roman" w:hAnsi="Arial" w:cs="Arial"/>
                              <w:color w:val="1C50A4"/>
                              <w:sz w:val="18"/>
                              <w:szCs w:val="18"/>
                              <w:lang w:eastAsia="ru-RU"/>
                            </w:rPr>
                            <w:t>Автоматизированные информационные системы на основе компьютерных баз данных</w:t>
                          </w:r>
                        </w:hyperlink>
                        <w:r w:rsidRPr="000F0CB8">
                          <w:rPr>
                            <w:rFonts w:ascii="Arial" w:eastAsia="Times New Roman" w:hAnsi="Arial" w:cs="Arial"/>
                            <w:sz w:val="18"/>
                            <w:szCs w:val="18"/>
                            <w:lang w:eastAsia="ru-RU"/>
                          </w:rPr>
                          <w:br/>
                          <w:t>7249000 </w:t>
                        </w:r>
                        <w:hyperlink r:id="rId5" w:history="1">
                          <w:r w:rsidRPr="000F0CB8">
                            <w:rPr>
                              <w:rFonts w:ascii="Arial" w:eastAsia="Times New Roman" w:hAnsi="Arial" w:cs="Arial"/>
                              <w:color w:val="1C50A4"/>
                              <w:sz w:val="18"/>
                              <w:szCs w:val="18"/>
                              <w:lang w:eastAsia="ru-RU"/>
                            </w:rPr>
                            <w:t>Автоматизированные системы на основе компьютерных баз данных прочие, не включенные в другие группировки</w:t>
                          </w:r>
                        </w:hyperlink>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Категория ОКДП:</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7240000 </w:t>
                        </w:r>
                        <w:hyperlink r:id="rId6" w:history="1">
                          <w:r w:rsidRPr="000F0CB8">
                            <w:rPr>
                              <w:rFonts w:ascii="Arial" w:eastAsia="Times New Roman" w:hAnsi="Arial" w:cs="Arial"/>
                              <w:color w:val="1C50A4"/>
                              <w:sz w:val="18"/>
                              <w:szCs w:val="18"/>
                              <w:lang w:eastAsia="ru-RU"/>
                            </w:rPr>
                            <w:t>Автоматизированные информационные системы, системы для научных исследований, системы проектирования и управления на основе компьютерных баз данных</w:t>
                          </w:r>
                        </w:hyperlink>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Категория ОКВЭД:</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15pt" o:ole="">
                              <v:imagedata r:id="rId7" o:title=""/>
                            </v:shape>
                            <w:control r:id="rId8" w:name="DefaultOcxName" w:shapeid="_x0000_i1037"/>
                          </w:object>
                        </w:r>
                        <w:r w:rsidRPr="000F0CB8">
                          <w:rPr>
                            <w:rFonts w:ascii="Arial" w:eastAsia="Times New Roman" w:hAnsi="Arial" w:cs="Arial"/>
                            <w:sz w:val="18"/>
                            <w:szCs w:val="18"/>
                            <w:lang w:eastAsia="ru-RU"/>
                          </w:rPr>
                          <w:t xml:space="preserve">Деятельность по созданию и использованию баз данных и информационных ресурсов; </w:t>
                        </w:r>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Количество:</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1 </w:t>
                        </w:r>
                        <w:proofErr w:type="spellStart"/>
                        <w:r w:rsidRPr="000F0CB8">
                          <w:rPr>
                            <w:rFonts w:ascii="Arial" w:eastAsia="Times New Roman" w:hAnsi="Arial" w:cs="Arial"/>
                            <w:sz w:val="18"/>
                            <w:szCs w:val="18"/>
                            <w:lang w:eastAsia="ru-RU"/>
                          </w:rPr>
                          <w:t>шт</w:t>
                        </w:r>
                        <w:proofErr w:type="spellEnd"/>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Цена за единицу продукции:</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b/>
                            <w:bCs/>
                            <w:sz w:val="18"/>
                            <w:szCs w:val="18"/>
                            <w:lang w:eastAsia="ru-RU"/>
                          </w:rPr>
                          <w:t>9 700 000,00 руб. (цена с НДС)</w:t>
                        </w:r>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Общая стоимость закупки:</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b/>
                            <w:bCs/>
                            <w:sz w:val="18"/>
                            <w:szCs w:val="18"/>
                            <w:lang w:eastAsia="ru-RU"/>
                          </w:rPr>
                          <w:t>9 700 000,00 руб. (цена с НДС)</w:t>
                        </w:r>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Цена с НДС (</w:t>
                        </w:r>
                        <w:hyperlink r:id="rId9" w:history="1">
                          <w:r w:rsidRPr="000F0CB8">
                            <w:rPr>
                              <w:rFonts w:ascii="Arial" w:eastAsia="Times New Roman" w:hAnsi="Arial" w:cs="Arial"/>
                              <w:color w:val="1C50A4"/>
                              <w:sz w:val="18"/>
                              <w:szCs w:val="18"/>
                              <w:lang w:eastAsia="ru-RU"/>
                            </w:rPr>
                            <w:t>показывать обе цены</w:t>
                          </w:r>
                        </w:hyperlink>
                        <w:r w:rsidRPr="000F0CB8">
                          <w:rPr>
                            <w:rFonts w:ascii="Arial" w:eastAsia="Times New Roman" w:hAnsi="Arial" w:cs="Arial"/>
                            <w:sz w:val="18"/>
                            <w:szCs w:val="18"/>
                            <w:lang w:eastAsia="ru-RU"/>
                          </w:rPr>
                          <w:t>)</w:t>
                        </w:r>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Размещено:</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24.06.2015 11:51</w:t>
                        </w:r>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Действительно до:</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09.07.2015 09:00</w:t>
                        </w:r>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 xml:space="preserve">24.06.2015 11:51, </w:t>
                        </w:r>
                        <w:hyperlink r:id="rId10" w:tgtFrame="_blank" w:tooltip="Отправить личное сообщение" w:history="1">
                          <w:r w:rsidRPr="000F0CB8">
                            <w:rPr>
                              <w:rFonts w:ascii="Arial" w:eastAsia="Times New Roman" w:hAnsi="Arial" w:cs="Arial"/>
                              <w:color w:val="1C50A4"/>
                              <w:sz w:val="18"/>
                              <w:szCs w:val="18"/>
                              <w:lang w:eastAsia="ru-RU"/>
                            </w:rPr>
                            <w:t>Меженина Наталья Михайловна</w:t>
                          </w:r>
                        </w:hyperlink>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Ответственное лицо:</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0F0CB8">
                            <w:rPr>
                              <w:rFonts w:ascii="Arial" w:eastAsia="Times New Roman" w:hAnsi="Arial" w:cs="Arial"/>
                              <w:color w:val="1C50A4"/>
                              <w:sz w:val="18"/>
                              <w:szCs w:val="18"/>
                              <w:lang w:eastAsia="ru-RU"/>
                            </w:rPr>
                            <w:t>Дурасова Нина Ивановна</w:t>
                          </w:r>
                        </w:hyperlink>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Для подразделения:</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Вне подразделений</w:t>
                        </w:r>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Организатор:</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hyperlink r:id="rId12" w:history="1">
                          <w:r w:rsidRPr="000F0CB8">
                            <w:rPr>
                              <w:rFonts w:ascii="Arial" w:eastAsia="Times New Roman" w:hAnsi="Arial" w:cs="Arial"/>
                              <w:color w:val="1C50A4"/>
                              <w:sz w:val="18"/>
                              <w:szCs w:val="18"/>
                              <w:lang w:eastAsia="ru-RU"/>
                            </w:rPr>
                            <w:t>ОАО "Тюменьэнерго"</w:t>
                          </w:r>
                        </w:hyperlink>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Почтовый адрес заказчика:</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628412, Россия, г. Сургут, Тюменская область, ХМАО-Югра л. Университетская, д.4</w:t>
                        </w:r>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Место нахождения заказчика:</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628406, Россия, г. Сургут, Тюменская область, ХМАО-Югра, ул. Университетская, д.4</w:t>
                        </w:r>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Контактный адрес e-</w:t>
                        </w:r>
                        <w:proofErr w:type="spellStart"/>
                        <w:r w:rsidRPr="000F0CB8">
                          <w:rPr>
                            <w:rFonts w:ascii="Arial" w:eastAsia="Times New Roman" w:hAnsi="Arial" w:cs="Arial"/>
                            <w:sz w:val="18"/>
                            <w:szCs w:val="18"/>
                            <w:lang w:eastAsia="ru-RU"/>
                          </w:rPr>
                          <w:t>mail</w:t>
                        </w:r>
                        <w:proofErr w:type="spellEnd"/>
                        <w:r w:rsidRPr="000F0CB8">
                          <w:rPr>
                            <w:rFonts w:ascii="Arial" w:eastAsia="Times New Roman" w:hAnsi="Arial" w:cs="Arial"/>
                            <w:sz w:val="18"/>
                            <w:szCs w:val="18"/>
                            <w:lang w:eastAsia="ru-RU"/>
                          </w:rPr>
                          <w:t>:</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hyperlink r:id="rId13" w:history="1">
                          <w:r w:rsidRPr="000F0CB8">
                            <w:rPr>
                              <w:rFonts w:ascii="Arial" w:eastAsia="Times New Roman" w:hAnsi="Arial" w:cs="Arial"/>
                              <w:color w:val="1C50A4"/>
                              <w:sz w:val="18"/>
                              <w:szCs w:val="18"/>
                              <w:lang w:eastAsia="ru-RU"/>
                            </w:rPr>
                            <w:t>DurasovaN@id.te.ru</w:t>
                          </w:r>
                        </w:hyperlink>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Номер контактного телефона заказчика:</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+7 (3462) 77-67-00</w:t>
                        </w:r>
                      </w:p>
                    </w:tc>
                  </w:tr>
                </w:tbl>
                <w:p w:rsidR="000F0CB8" w:rsidRPr="000F0CB8" w:rsidRDefault="000F0CB8" w:rsidP="000F0CB8">
                  <w:pPr>
                    <w:spacing w:after="0" w:line="240" w:lineRule="auto"/>
                    <w:rPr>
                      <w:rFonts w:ascii="Arial" w:eastAsia="Times New Roman" w:hAnsi="Arial" w:cs="Arial"/>
                      <w:sz w:val="18"/>
                      <w:szCs w:val="18"/>
                      <w:lang w:eastAsia="ru-RU"/>
                    </w:rPr>
                  </w:pPr>
                </w:p>
              </w:tc>
            </w:tr>
            <w:tr w:rsidR="000F0CB8" w:rsidRPr="000F0CB8">
              <w:trPr>
                <w:tblCellSpacing w:w="7" w:type="dxa"/>
              </w:trPr>
              <w:tc>
                <w:tcPr>
                  <w:tcW w:w="0" w:type="auto"/>
                  <w:shd w:val="clear" w:color="auto" w:fill="C2C9CD"/>
                  <w:tcMar>
                    <w:top w:w="75" w:type="dxa"/>
                    <w:left w:w="75" w:type="dxa"/>
                    <w:bottom w:w="75" w:type="dxa"/>
                    <w:right w:w="75" w:type="dxa"/>
                  </w:tcMar>
                  <w:hideMark/>
                </w:tcPr>
                <w:p w:rsidR="000F0CB8" w:rsidRPr="000F0CB8" w:rsidRDefault="000F0CB8" w:rsidP="000F0CB8">
                  <w:pPr>
                    <w:spacing w:after="0" w:line="288" w:lineRule="auto"/>
                    <w:rPr>
                      <w:rFonts w:ascii="Arial" w:eastAsia="Times New Roman" w:hAnsi="Arial" w:cs="Arial"/>
                      <w:color w:val="333333"/>
                      <w:sz w:val="18"/>
                      <w:szCs w:val="18"/>
                      <w:lang w:eastAsia="ru-RU"/>
                    </w:rPr>
                  </w:pPr>
                  <w:r w:rsidRPr="000F0CB8">
                    <w:rPr>
                      <w:rFonts w:ascii="Arial" w:eastAsia="Times New Roman" w:hAnsi="Arial" w:cs="Arial"/>
                      <w:color w:val="333333"/>
                      <w:sz w:val="18"/>
                      <w:szCs w:val="18"/>
                      <w:lang w:eastAsia="ru-RU"/>
                    </w:rPr>
                    <w:t>Дополнительная информация</w:t>
                  </w:r>
                </w:p>
              </w:tc>
            </w:tr>
            <w:tr w:rsidR="000F0CB8" w:rsidRPr="000F0CB8">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Двухэтапная процедура закупки</w:t>
                        </w:r>
                        <w:r w:rsidRPr="000F0CB8">
                          <w:rPr>
                            <w:rFonts w:ascii="Arial" w:eastAsia="Times New Roman" w:hAnsi="Arial" w:cs="Arial"/>
                            <w:noProof/>
                            <w:sz w:val="18"/>
                            <w:szCs w:val="18"/>
                            <w:lang w:eastAsia="ru-RU"/>
                          </w:rPr>
                          <w:drawing>
                            <wp:inline distT="0" distB="0" distL="0" distR="0">
                              <wp:extent cx="142240" cy="14224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0F0CB8" w:rsidRPr="000F0CB8" w:rsidRDefault="000F0CB8" w:rsidP="000F0CB8">
                        <w:pPr>
                          <w:spacing w:after="0" w:line="240" w:lineRule="auto"/>
                          <w:jc w:val="right"/>
                          <w:rPr>
                            <w:rFonts w:ascii="Arial" w:eastAsia="Times New Roman" w:hAnsi="Arial" w:cs="Arial"/>
                            <w:vanish/>
                            <w:sz w:val="18"/>
                            <w:szCs w:val="18"/>
                            <w:lang w:eastAsia="ru-RU"/>
                          </w:rPr>
                        </w:pPr>
                        <w:r w:rsidRPr="000F0CB8">
                          <w:rPr>
                            <w:rFonts w:ascii="Arial" w:eastAsia="Times New Roman" w:hAnsi="Arial" w:cs="Arial"/>
                            <w:vanish/>
                            <w:sz w:val="18"/>
                            <w:szCs w:val="18"/>
                            <w:lang w:eastAsia="ru-RU"/>
                          </w:rPr>
                          <w:t xml:space="preserve">Процедура, </w:t>
                        </w:r>
                        <w:proofErr w:type="spellStart"/>
                        <w:r w:rsidRPr="000F0CB8">
                          <w:rPr>
                            <w:rFonts w:ascii="Arial" w:eastAsia="Times New Roman" w:hAnsi="Arial" w:cs="Arial"/>
                            <w:vanish/>
                            <w:sz w:val="18"/>
                            <w:szCs w:val="18"/>
                            <w:lang w:eastAsia="ru-RU"/>
                          </w:rPr>
                          <w:t>проводящаяся</w:t>
                        </w:r>
                        <w:proofErr w:type="spellEnd"/>
                        <w:r w:rsidRPr="000F0CB8">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Нет</w:t>
                        </w:r>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Закрытая подача предложений:</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Да</w:t>
                        </w:r>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Альтернативные предложения</w:t>
                        </w:r>
                        <w:r w:rsidRPr="000F0CB8">
                          <w:rPr>
                            <w:rFonts w:ascii="Arial" w:eastAsia="Times New Roman" w:hAnsi="Arial" w:cs="Arial"/>
                            <w:noProof/>
                            <w:sz w:val="18"/>
                            <w:szCs w:val="18"/>
                            <w:lang w:eastAsia="ru-RU"/>
                          </w:rPr>
                          <w:drawing>
                            <wp:inline distT="0" distB="0" distL="0" distR="0">
                              <wp:extent cx="142240" cy="14224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0F0CB8" w:rsidRPr="000F0CB8" w:rsidRDefault="000F0CB8" w:rsidP="000F0CB8">
                        <w:pPr>
                          <w:spacing w:after="0" w:line="240" w:lineRule="auto"/>
                          <w:jc w:val="right"/>
                          <w:rPr>
                            <w:rFonts w:ascii="Arial" w:eastAsia="Times New Roman" w:hAnsi="Arial" w:cs="Arial"/>
                            <w:vanish/>
                            <w:sz w:val="18"/>
                            <w:szCs w:val="18"/>
                            <w:lang w:eastAsia="ru-RU"/>
                          </w:rPr>
                        </w:pPr>
                        <w:r w:rsidRPr="000F0CB8">
                          <w:rPr>
                            <w:rFonts w:ascii="Arial" w:eastAsia="Times New Roman" w:hAnsi="Arial" w:cs="Arial"/>
                            <w:vanish/>
                            <w:sz w:val="18"/>
                            <w:szCs w:val="18"/>
                            <w:lang w:eastAsia="ru-RU"/>
                          </w:rPr>
                          <w:t xml:space="preserve">Альтернативным предложением называется предложение, условия </w:t>
                        </w:r>
                        <w:r w:rsidRPr="000F0CB8">
                          <w:rPr>
                            <w:rFonts w:ascii="Arial" w:eastAsia="Times New Roman" w:hAnsi="Arial" w:cs="Arial"/>
                            <w:vanish/>
                            <w:sz w:val="18"/>
                            <w:szCs w:val="18"/>
                            <w:lang w:eastAsia="ru-RU"/>
                          </w:rPr>
                          <w:lastRenderedPageBreak/>
                          <w:t>которого отличаются от условий, принятых в закупочной документации.</w:t>
                        </w:r>
                      </w:p>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lastRenderedPageBreak/>
                          <w:t>Нет</w:t>
                        </w:r>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proofErr w:type="spellStart"/>
                        <w:r w:rsidRPr="000F0CB8">
                          <w:rPr>
                            <w:rFonts w:ascii="Arial" w:eastAsia="Times New Roman" w:hAnsi="Arial" w:cs="Arial"/>
                            <w:sz w:val="18"/>
                            <w:szCs w:val="18"/>
                            <w:lang w:eastAsia="ru-RU"/>
                          </w:rPr>
                          <w:lastRenderedPageBreak/>
                          <w:t>Подгрузка</w:t>
                        </w:r>
                        <w:proofErr w:type="spellEnd"/>
                        <w:r w:rsidRPr="000F0CB8">
                          <w:rPr>
                            <w:rFonts w:ascii="Arial" w:eastAsia="Times New Roman" w:hAnsi="Arial" w:cs="Arial"/>
                            <w:sz w:val="18"/>
                            <w:szCs w:val="18"/>
                            <w:lang w:eastAsia="ru-RU"/>
                          </w:rPr>
                          <w:t xml:space="preserve"> документации к предложению обязательна</w:t>
                        </w:r>
                        <w:r w:rsidRPr="000F0CB8">
                          <w:rPr>
                            <w:rFonts w:ascii="Arial" w:eastAsia="Times New Roman" w:hAnsi="Arial" w:cs="Arial"/>
                            <w:noProof/>
                            <w:sz w:val="18"/>
                            <w:szCs w:val="18"/>
                            <w:lang w:eastAsia="ru-RU"/>
                          </w:rPr>
                          <w:drawing>
                            <wp:inline distT="0" distB="0" distL="0" distR="0">
                              <wp:extent cx="142240" cy="14224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240" cy="142240"/>
                                      </a:xfrm>
                                      <a:prstGeom prst="rect">
                                        <a:avLst/>
                                      </a:prstGeom>
                                      <a:noFill/>
                                      <a:ln>
                                        <a:noFill/>
                                      </a:ln>
                                    </pic:spPr>
                                  </pic:pic>
                                </a:graphicData>
                              </a:graphic>
                            </wp:inline>
                          </w:drawing>
                        </w:r>
                      </w:p>
                      <w:p w:rsidR="000F0CB8" w:rsidRPr="000F0CB8" w:rsidRDefault="000F0CB8" w:rsidP="000F0CB8">
                        <w:pPr>
                          <w:spacing w:after="0" w:line="240" w:lineRule="auto"/>
                          <w:jc w:val="right"/>
                          <w:rPr>
                            <w:rFonts w:ascii="Arial" w:eastAsia="Times New Roman" w:hAnsi="Arial" w:cs="Arial"/>
                            <w:vanish/>
                            <w:sz w:val="18"/>
                            <w:szCs w:val="18"/>
                            <w:lang w:eastAsia="ru-RU"/>
                          </w:rPr>
                        </w:pPr>
                        <w:r w:rsidRPr="000F0CB8">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Да</w:t>
                        </w:r>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Да</w:t>
                        </w:r>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Закупочная документация:</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hyperlink r:id="rId15" w:tgtFrame="_blank" w:history="1">
                          <w:r w:rsidRPr="000F0CB8">
                            <w:rPr>
                              <w:rFonts w:ascii="Arial" w:eastAsia="Times New Roman" w:hAnsi="Arial" w:cs="Arial"/>
                              <w:color w:val="1C50A4"/>
                              <w:sz w:val="18"/>
                              <w:szCs w:val="18"/>
                              <w:lang w:eastAsia="ru-RU"/>
                            </w:rPr>
                            <w:t xml:space="preserve">Скачать файл </w:t>
                          </w:r>
                          <w:r w:rsidRPr="000F0CB8">
                            <w:rPr>
                              <w:rFonts w:ascii="Arial" w:eastAsia="Times New Roman" w:hAnsi="Arial" w:cs="Arial"/>
                              <w:b/>
                              <w:bCs/>
                              <w:color w:val="1C50A4"/>
                              <w:sz w:val="18"/>
                              <w:szCs w:val="18"/>
                              <w:lang w:eastAsia="ru-RU"/>
                            </w:rPr>
                            <w:t xml:space="preserve">ОЗП 2015.0307 </w:t>
                          </w:r>
                          <w:proofErr w:type="spellStart"/>
                          <w:r w:rsidRPr="000F0CB8">
                            <w:rPr>
                              <w:rFonts w:ascii="Arial" w:eastAsia="Times New Roman" w:hAnsi="Arial" w:cs="Arial"/>
                              <w:b/>
                              <w:bCs/>
                              <w:color w:val="1C50A4"/>
                              <w:sz w:val="18"/>
                              <w:szCs w:val="18"/>
                              <w:lang w:eastAsia="ru-RU"/>
                            </w:rPr>
                            <w:t>Приобр</w:t>
                          </w:r>
                          <w:proofErr w:type="spellEnd"/>
                          <w:r w:rsidRPr="000F0CB8">
                            <w:rPr>
                              <w:rFonts w:ascii="Arial" w:eastAsia="Times New Roman" w:hAnsi="Arial" w:cs="Arial"/>
                              <w:b/>
                              <w:bCs/>
                              <w:color w:val="1C50A4"/>
                              <w:sz w:val="18"/>
                              <w:szCs w:val="18"/>
                              <w:lang w:eastAsia="ru-RU"/>
                            </w:rPr>
                            <w:t xml:space="preserve"> стандарт ПО.zip</w:t>
                          </w:r>
                        </w:hyperlink>
                        <w:r w:rsidRPr="000F0CB8">
                          <w:rPr>
                            <w:rFonts w:ascii="Arial" w:eastAsia="Times New Roman" w:hAnsi="Arial" w:cs="Arial"/>
                            <w:sz w:val="18"/>
                            <w:szCs w:val="18"/>
                            <w:lang w:eastAsia="ru-RU"/>
                          </w:rPr>
                          <w:t> (6.5 МБ)</w:t>
                        </w:r>
                      </w:p>
                      <w:p w:rsidR="000F0CB8" w:rsidRPr="000F0CB8" w:rsidRDefault="000F0CB8" w:rsidP="000F0CB8">
                        <w:pPr>
                          <w:spacing w:after="0" w:line="240" w:lineRule="auto"/>
                          <w:rPr>
                            <w:rFonts w:ascii="Arial" w:eastAsia="Times New Roman" w:hAnsi="Arial" w:cs="Arial"/>
                            <w:sz w:val="18"/>
                            <w:szCs w:val="18"/>
                            <w:lang w:eastAsia="ru-RU"/>
                          </w:rPr>
                        </w:pPr>
                        <w:hyperlink r:id="rId16" w:history="1">
                          <w:r w:rsidRPr="000F0CB8">
                            <w:rPr>
                              <w:rFonts w:ascii="Arial" w:eastAsia="Times New Roman" w:hAnsi="Arial" w:cs="Arial"/>
                              <w:b/>
                              <w:bCs/>
                              <w:color w:val="1C50A4"/>
                              <w:sz w:val="18"/>
                              <w:szCs w:val="18"/>
                              <w:lang w:eastAsia="ru-RU"/>
                            </w:rPr>
                            <w:t>Редактировать закупочную документацию</w:t>
                          </w:r>
                        </w:hyperlink>
                      </w:p>
                      <w:p w:rsidR="000F0CB8" w:rsidRPr="000F0CB8" w:rsidRDefault="000F0CB8" w:rsidP="000F0CB8">
                        <w:pPr>
                          <w:spacing w:after="0" w:line="240" w:lineRule="auto"/>
                          <w:rPr>
                            <w:rFonts w:ascii="Arial" w:eastAsia="Times New Roman" w:hAnsi="Arial" w:cs="Arial"/>
                            <w:sz w:val="18"/>
                            <w:szCs w:val="18"/>
                            <w:lang w:eastAsia="ru-RU"/>
                          </w:rPr>
                        </w:pPr>
                        <w:hyperlink r:id="rId17" w:tgtFrame="signature" w:history="1">
                          <w:r w:rsidRPr="000F0CB8">
                            <w:rPr>
                              <w:rFonts w:ascii="Arial" w:eastAsia="Times New Roman" w:hAnsi="Arial" w:cs="Arial"/>
                              <w:color w:val="1C50A4"/>
                              <w:sz w:val="18"/>
                              <w:szCs w:val="18"/>
                              <w:lang w:eastAsia="ru-RU"/>
                            </w:rPr>
                            <w:t>Подписано ЭП</w:t>
                          </w:r>
                        </w:hyperlink>
                      </w:p>
                      <w:p w:rsidR="000F0CB8" w:rsidRPr="000F0CB8" w:rsidRDefault="000F0CB8" w:rsidP="000F0CB8">
                        <w:pPr>
                          <w:spacing w:after="0" w:line="240" w:lineRule="auto"/>
                          <w:rPr>
                            <w:rFonts w:ascii="Arial" w:eastAsia="Times New Roman" w:hAnsi="Arial" w:cs="Arial"/>
                            <w:sz w:val="18"/>
                            <w:szCs w:val="18"/>
                            <w:lang w:eastAsia="ru-RU"/>
                          </w:rPr>
                        </w:pPr>
                        <w:hyperlink r:id="rId18" w:history="1">
                          <w:r w:rsidRPr="000F0CB8">
                            <w:rPr>
                              <w:rFonts w:ascii="Arial" w:eastAsia="Times New Roman" w:hAnsi="Arial" w:cs="Arial"/>
                              <w:color w:val="1C50A4"/>
                              <w:sz w:val="18"/>
                              <w:szCs w:val="18"/>
                              <w:lang w:eastAsia="ru-RU"/>
                            </w:rPr>
                            <w:t>Перевести документацию на другой язык</w:t>
                          </w:r>
                        </w:hyperlink>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Условия оплаты:</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В соответствии с п.4. Проекта договора – производится по факту поставки товара/ предоставления права использования в полном размере (Приложение 2 к КД).</w:t>
                        </w:r>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Условия поставки:</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В соответствии с п.2.1. Технического задания срок поставки: в течение 30 рабочих дней с даты заключения договора.</w:t>
                        </w:r>
                        <w:r w:rsidRPr="000F0CB8">
                          <w:rPr>
                            <w:rFonts w:ascii="Arial" w:eastAsia="Times New Roman" w:hAnsi="Arial" w:cs="Arial"/>
                            <w:sz w:val="18"/>
                            <w:szCs w:val="18"/>
                            <w:lang w:eastAsia="ru-RU"/>
                          </w:rPr>
                          <w:br/>
                          <w:t>Место, условия оказания услуг: – в соответствии с Техническим заданием (Приложение 1 к КД).</w:t>
                        </w:r>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628406, Россия, г. Сургут, Тюменская область, ХМАО-Югра, ул. Университетская, д.4</w:t>
                        </w:r>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29.07.2015 12:00</w:t>
                        </w:r>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07.08.2015 12:00</w:t>
                        </w:r>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hyperlink w:history="1">
                          <w:r w:rsidRPr="000F0CB8">
                            <w:rPr>
                              <w:rFonts w:ascii="Arial" w:eastAsia="Times New Roman" w:hAnsi="Arial" w:cs="Arial"/>
                              <w:color w:val="1C50A4"/>
                              <w:sz w:val="18"/>
                              <w:szCs w:val="18"/>
                              <w:lang w:eastAsia="ru-RU"/>
                            </w:rPr>
                            <w:t>628406, Россия, г. Сургут, Тюменская область, ХМАО-Югра, ул. Университетская, д.4</w:t>
                          </w:r>
                        </w:hyperlink>
                        <w:r w:rsidRPr="000F0CB8">
                          <w:rPr>
                            <w:rFonts w:ascii="Arial" w:eastAsia="Times New Roman" w:hAnsi="Arial" w:cs="Arial"/>
                            <w:sz w:val="18"/>
                            <w:szCs w:val="18"/>
                            <w:lang w:eastAsia="ru-RU"/>
                          </w:rPr>
                          <w:t xml:space="preserve"> </w:t>
                        </w:r>
                        <w:r w:rsidRPr="000F0CB8">
                          <w:rPr>
                            <w:rFonts w:ascii="Arial" w:eastAsia="Times New Roman" w:hAnsi="Arial" w:cs="Arial"/>
                            <w:sz w:val="18"/>
                            <w:szCs w:val="18"/>
                            <w:lang w:eastAsia="ru-RU"/>
                          </w:rPr>
                          <w:pict/>
                        </w:r>
                      </w:p>
                    </w:tc>
                  </w:tr>
                  <w:tr w:rsidR="000F0CB8" w:rsidRPr="000F0CB8">
                    <w:trPr>
                      <w:tblCellSpacing w:w="0" w:type="dxa"/>
                    </w:trPr>
                    <w:tc>
                      <w:tcPr>
                        <w:tcW w:w="0" w:type="auto"/>
                        <w:gridSpan w:val="2"/>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proofErr w:type="gramStart"/>
                        <w:r w:rsidRPr="000F0CB8">
                          <w:rPr>
                            <w:rFonts w:ascii="Arial" w:eastAsia="Times New Roman" w:hAnsi="Arial" w:cs="Arial"/>
                            <w:b/>
                            <w:bCs/>
                            <w:sz w:val="18"/>
                            <w:szCs w:val="18"/>
                            <w:lang w:eastAsia="ru-RU"/>
                          </w:rPr>
                          <w:t>Комментарии:</w:t>
                        </w:r>
                        <w:r w:rsidRPr="000F0CB8">
                          <w:rPr>
                            <w:rFonts w:ascii="Arial" w:eastAsia="Times New Roman" w:hAnsi="Arial" w:cs="Arial"/>
                            <w:sz w:val="18"/>
                            <w:szCs w:val="18"/>
                            <w:lang w:eastAsia="ru-RU"/>
                          </w:rPr>
                          <w:br/>
                          <w:t>Настоящее</w:t>
                        </w:r>
                        <w:proofErr w:type="gramEnd"/>
                        <w:r w:rsidRPr="000F0CB8">
                          <w:rPr>
                            <w:rFonts w:ascii="Arial" w:eastAsia="Times New Roman" w:hAnsi="Arial" w:cs="Arial"/>
                            <w:sz w:val="18"/>
                            <w:szCs w:val="18"/>
                            <w:lang w:eastAsia="ru-RU"/>
                          </w:rPr>
                          <w:t xml:space="preserve">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0F0CB8">
                          <w:rPr>
                            <w:rFonts w:ascii="Arial" w:eastAsia="Times New Roman" w:hAnsi="Arial" w:cs="Arial"/>
                            <w:sz w:val="18"/>
                            <w:szCs w:val="18"/>
                            <w:lang w:eastAsia="ru-RU"/>
                          </w:rPr>
                          <w:br/>
                          <w:t xml:space="preserve">Подробная информация с указанием наименования, количества поставляемого товара, комплектности, сроков указана в Приложении №1 к закупочной документации «Техническое задание». </w:t>
                        </w:r>
                        <w:r w:rsidRPr="000F0CB8">
                          <w:rPr>
                            <w:rFonts w:ascii="Arial" w:eastAsia="Times New Roman" w:hAnsi="Arial" w:cs="Arial"/>
                            <w:sz w:val="18"/>
                            <w:szCs w:val="18"/>
                            <w:lang w:eastAsia="ru-RU"/>
                          </w:rPr>
                          <w:br/>
                          <w:t>Иные условия закупки содержатся в Закупочной документации, являющейся неотъемлемым приложением к данному Извещению.</w:t>
                        </w:r>
                        <w:r w:rsidRPr="000F0CB8">
                          <w:rPr>
                            <w:rFonts w:ascii="Arial" w:eastAsia="Times New Roman" w:hAnsi="Arial" w:cs="Arial"/>
                            <w:sz w:val="18"/>
                            <w:szCs w:val="18"/>
                            <w:lang w:eastAsia="ru-RU"/>
                          </w:rPr>
                          <w:br/>
                          <w:t xml:space="preserve">Перед окончательным определением победителя Организатор закупки вправе потребовать от любого участника закупки, занявшего одно из верхних мест в ранжировке, прохождения </w:t>
                        </w:r>
                        <w:proofErr w:type="spellStart"/>
                        <w:r w:rsidRPr="000F0CB8">
                          <w:rPr>
                            <w:rFonts w:ascii="Arial" w:eastAsia="Times New Roman" w:hAnsi="Arial" w:cs="Arial"/>
                            <w:sz w:val="18"/>
                            <w:szCs w:val="18"/>
                            <w:lang w:eastAsia="ru-RU"/>
                          </w:rPr>
                          <w:t>постквалификации</w:t>
                        </w:r>
                        <w:proofErr w:type="spellEnd"/>
                        <w:r w:rsidRPr="000F0CB8">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0F0CB8">
                          <w:rPr>
                            <w:rFonts w:ascii="Arial" w:eastAsia="Times New Roman" w:hAnsi="Arial" w:cs="Arial"/>
                            <w:sz w:val="18"/>
                            <w:szCs w:val="18"/>
                            <w:lang w:eastAsia="ru-RU"/>
                          </w:rPr>
                          <w:t>Постквалификация</w:t>
                        </w:r>
                        <w:proofErr w:type="spellEnd"/>
                        <w:r w:rsidRPr="000F0CB8">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0F0CB8">
                          <w:rPr>
                            <w:rFonts w:ascii="Arial" w:eastAsia="Times New Roman" w:hAnsi="Arial" w:cs="Arial"/>
                            <w:sz w:val="18"/>
                            <w:szCs w:val="18"/>
                            <w:lang w:eastAsia="ru-RU"/>
                          </w:rPr>
                          <w:t>Постквалификация</w:t>
                        </w:r>
                        <w:proofErr w:type="spellEnd"/>
                        <w:r w:rsidRPr="000F0CB8">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0F0CB8">
                          <w:rPr>
                            <w:rFonts w:ascii="Arial" w:eastAsia="Times New Roman" w:hAnsi="Arial" w:cs="Arial"/>
                            <w:sz w:val="18"/>
                            <w:szCs w:val="18"/>
                            <w:lang w:eastAsia="ru-RU"/>
                          </w:rPr>
                          <w:t>постквалификации</w:t>
                        </w:r>
                        <w:proofErr w:type="spellEnd"/>
                        <w:r w:rsidRPr="000F0CB8">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0F0CB8">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F0CB8">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F0CB8" w:rsidRPr="000F0CB8">
                    <w:trPr>
                      <w:tblCellSpacing w:w="0" w:type="dxa"/>
                    </w:trPr>
                    <w:tc>
                      <w:tcPr>
                        <w:tcW w:w="2000" w:type="pct"/>
                        <w:shd w:val="clear" w:color="auto" w:fill="E9E9E9"/>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0F0CB8" w:rsidRPr="000F0CB8" w:rsidRDefault="000F0CB8" w:rsidP="000F0CB8">
                        <w:pPr>
                          <w:spacing w:after="0" w:line="240" w:lineRule="auto"/>
                          <w:rPr>
                            <w:rFonts w:ascii="Arial" w:eastAsia="Times New Roman" w:hAnsi="Arial" w:cs="Arial"/>
                            <w:sz w:val="18"/>
                            <w:szCs w:val="18"/>
                            <w:lang w:eastAsia="ru-RU"/>
                          </w:rPr>
                        </w:pPr>
                        <w:r w:rsidRPr="000F0CB8">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F0CB8" w:rsidRPr="000F0CB8">
                    <w:trPr>
                      <w:tblCellSpacing w:w="0" w:type="dxa"/>
                    </w:trPr>
                    <w:tc>
                      <w:tcPr>
                        <w:tcW w:w="2000" w:type="pct"/>
                        <w:shd w:val="clear" w:color="auto" w:fill="F7F7F7"/>
                        <w:hideMark/>
                      </w:tcPr>
                      <w:p w:rsidR="000F0CB8" w:rsidRPr="000F0CB8" w:rsidRDefault="000F0CB8" w:rsidP="000F0CB8">
                        <w:pPr>
                          <w:spacing w:after="0" w:line="240" w:lineRule="auto"/>
                          <w:jc w:val="right"/>
                          <w:rPr>
                            <w:rFonts w:ascii="Arial" w:eastAsia="Times New Roman" w:hAnsi="Arial" w:cs="Arial"/>
                            <w:sz w:val="18"/>
                            <w:szCs w:val="18"/>
                            <w:lang w:eastAsia="ru-RU"/>
                          </w:rPr>
                        </w:pPr>
                        <w:r w:rsidRPr="000F0CB8">
                          <w:rPr>
                            <w:rFonts w:ascii="Arial" w:eastAsia="Times New Roman" w:hAnsi="Arial" w:cs="Arial"/>
                            <w:sz w:val="18"/>
                            <w:szCs w:val="18"/>
                            <w:lang w:eastAsia="ru-RU"/>
                          </w:rPr>
                          <w:t>Информация о подписи:</w:t>
                        </w:r>
                      </w:p>
                    </w:tc>
                    <w:tc>
                      <w:tcPr>
                        <w:tcW w:w="0" w:type="auto"/>
                        <w:shd w:val="clear" w:color="auto" w:fill="F7F7F7"/>
                        <w:hideMark/>
                      </w:tcPr>
                      <w:p w:rsidR="000F0CB8" w:rsidRPr="000F0CB8" w:rsidRDefault="000F0CB8" w:rsidP="000F0CB8">
                        <w:pPr>
                          <w:spacing w:after="0" w:line="240" w:lineRule="auto"/>
                          <w:rPr>
                            <w:rFonts w:ascii="Arial" w:eastAsia="Times New Roman" w:hAnsi="Arial" w:cs="Arial"/>
                            <w:sz w:val="18"/>
                            <w:szCs w:val="18"/>
                            <w:lang w:eastAsia="ru-RU"/>
                          </w:rPr>
                        </w:pPr>
                        <w:hyperlink r:id="rId19" w:tgtFrame="signature" w:history="1">
                          <w:r w:rsidRPr="000F0CB8">
                            <w:rPr>
                              <w:rFonts w:ascii="Arial" w:eastAsia="Times New Roman" w:hAnsi="Arial" w:cs="Arial"/>
                              <w:color w:val="1C50A4"/>
                              <w:sz w:val="18"/>
                              <w:szCs w:val="18"/>
                              <w:lang w:eastAsia="ru-RU"/>
                            </w:rPr>
                            <w:t>Подписано ЭП</w:t>
                          </w:r>
                        </w:hyperlink>
                      </w:p>
                    </w:tc>
                  </w:tr>
                </w:tbl>
                <w:p w:rsidR="000F0CB8" w:rsidRPr="000F0CB8" w:rsidRDefault="000F0CB8" w:rsidP="000F0CB8">
                  <w:pPr>
                    <w:spacing w:after="0" w:line="240" w:lineRule="auto"/>
                    <w:rPr>
                      <w:rFonts w:ascii="Arial" w:eastAsia="Times New Roman" w:hAnsi="Arial" w:cs="Arial"/>
                      <w:sz w:val="18"/>
                      <w:szCs w:val="18"/>
                      <w:lang w:eastAsia="ru-RU"/>
                    </w:rPr>
                  </w:pPr>
                </w:p>
              </w:tc>
            </w:tr>
          </w:tbl>
          <w:p w:rsidR="000F0CB8" w:rsidRPr="000F0CB8" w:rsidRDefault="000F0CB8" w:rsidP="000F0CB8">
            <w:pPr>
              <w:spacing w:after="0" w:line="240" w:lineRule="auto"/>
              <w:rPr>
                <w:rFonts w:ascii="Arial" w:eastAsia="Times New Roman" w:hAnsi="Arial" w:cs="Arial"/>
                <w:sz w:val="18"/>
                <w:szCs w:val="18"/>
                <w:lang w:eastAsia="ru-RU"/>
              </w:rPr>
            </w:pPr>
          </w:p>
        </w:tc>
      </w:tr>
    </w:tbl>
    <w:p w:rsidR="00F55E02" w:rsidRDefault="00F55E02"/>
    <w:sectPr w:rsidR="00F55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67D"/>
    <w:rsid w:val="000F0CB8"/>
    <w:rsid w:val="004A467D"/>
    <w:rsid w:val="00F55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164B7-D1FF-4247-BED9-CA3BA3654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F0CB8"/>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0CB8"/>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F0CB8"/>
    <w:rPr>
      <w:strike w:val="0"/>
      <w:dstrike w:val="0"/>
      <w:color w:val="1C50A4"/>
      <w:u w:val="none"/>
      <w:effect w:val="none"/>
    </w:rPr>
  </w:style>
  <w:style w:type="character" w:styleId="a4">
    <w:name w:val="Strong"/>
    <w:basedOn w:val="a0"/>
    <w:uiPriority w:val="22"/>
    <w:qFormat/>
    <w:rsid w:val="000F0CB8"/>
    <w:rPr>
      <w:b/>
      <w:bCs/>
    </w:rPr>
  </w:style>
  <w:style w:type="paragraph" w:styleId="a5">
    <w:name w:val="Normal (Web)"/>
    <w:basedOn w:val="a"/>
    <w:uiPriority w:val="99"/>
    <w:semiHidden/>
    <w:unhideWhenUsed/>
    <w:rsid w:val="000F0C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F0CB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0F0CB8"/>
    <w:rPr>
      <w:color w:val="FF0000"/>
    </w:rPr>
  </w:style>
  <w:style w:type="character" w:customStyle="1" w:styleId="userlinkmenu">
    <w:name w:val="userlink_menu"/>
    <w:basedOn w:val="a0"/>
    <w:rsid w:val="000F0CB8"/>
  </w:style>
  <w:style w:type="character" w:customStyle="1" w:styleId="floathint-marker">
    <w:name w:val="floathint-marker"/>
    <w:basedOn w:val="a0"/>
    <w:rsid w:val="000F0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777219">
      <w:bodyDiv w:val="1"/>
      <w:marLeft w:val="0"/>
      <w:marRight w:val="0"/>
      <w:marTop w:val="0"/>
      <w:marBottom w:val="0"/>
      <w:divBdr>
        <w:top w:val="none" w:sz="0" w:space="0" w:color="auto"/>
        <w:left w:val="none" w:sz="0" w:space="0" w:color="auto"/>
        <w:bottom w:val="none" w:sz="0" w:space="0" w:color="auto"/>
        <w:right w:val="none" w:sz="0" w:space="0" w:color="auto"/>
      </w:divBdr>
      <w:divsChild>
        <w:div w:id="1152870472">
          <w:marLeft w:val="0"/>
          <w:marRight w:val="0"/>
          <w:marTop w:val="0"/>
          <w:marBottom w:val="0"/>
          <w:divBdr>
            <w:top w:val="none" w:sz="0" w:space="0" w:color="auto"/>
            <w:left w:val="none" w:sz="0" w:space="0" w:color="auto"/>
            <w:bottom w:val="none" w:sz="0" w:space="0" w:color="auto"/>
            <w:right w:val="none" w:sz="0" w:space="0" w:color="auto"/>
          </w:divBdr>
        </w:div>
        <w:div w:id="945691582">
          <w:marLeft w:val="0"/>
          <w:marRight w:val="15"/>
          <w:marTop w:val="0"/>
          <w:marBottom w:val="30"/>
          <w:divBdr>
            <w:top w:val="none" w:sz="0" w:space="0" w:color="auto"/>
            <w:left w:val="none" w:sz="0" w:space="0" w:color="auto"/>
            <w:bottom w:val="none" w:sz="0" w:space="0" w:color="auto"/>
            <w:right w:val="none" w:sz="0" w:space="0" w:color="auto"/>
          </w:divBdr>
        </w:div>
        <w:div w:id="1732922578">
          <w:marLeft w:val="0"/>
          <w:marRight w:val="15"/>
          <w:marTop w:val="0"/>
          <w:marBottom w:val="30"/>
          <w:divBdr>
            <w:top w:val="none" w:sz="0" w:space="0" w:color="auto"/>
            <w:left w:val="none" w:sz="0" w:space="0" w:color="auto"/>
            <w:bottom w:val="none" w:sz="0" w:space="0" w:color="auto"/>
            <w:right w:val="none" w:sz="0" w:space="0" w:color="auto"/>
          </w:divBdr>
        </w:div>
        <w:div w:id="1025520091">
          <w:marLeft w:val="0"/>
          <w:marRight w:val="15"/>
          <w:marTop w:val="0"/>
          <w:marBottom w:val="30"/>
          <w:divBdr>
            <w:top w:val="none" w:sz="0" w:space="0" w:color="auto"/>
            <w:left w:val="none" w:sz="0" w:space="0" w:color="auto"/>
            <w:bottom w:val="none" w:sz="0" w:space="0" w:color="auto"/>
            <w:right w:val="none" w:sz="0" w:space="0" w:color="auto"/>
          </w:divBdr>
        </w:div>
        <w:div w:id="990713898">
          <w:marLeft w:val="0"/>
          <w:marRight w:val="15"/>
          <w:marTop w:val="0"/>
          <w:marBottom w:val="30"/>
          <w:divBdr>
            <w:top w:val="none" w:sz="0" w:space="0" w:color="auto"/>
            <w:left w:val="none" w:sz="0" w:space="0" w:color="auto"/>
            <w:bottom w:val="none" w:sz="0" w:space="0" w:color="auto"/>
            <w:right w:val="none" w:sz="0" w:space="0" w:color="auto"/>
          </w:divBdr>
        </w:div>
        <w:div w:id="1861577508">
          <w:marLeft w:val="0"/>
          <w:marRight w:val="0"/>
          <w:marTop w:val="0"/>
          <w:marBottom w:val="0"/>
          <w:divBdr>
            <w:top w:val="none" w:sz="0" w:space="0" w:color="auto"/>
            <w:left w:val="none" w:sz="0" w:space="0" w:color="auto"/>
            <w:bottom w:val="none" w:sz="0" w:space="0" w:color="auto"/>
            <w:right w:val="none" w:sz="0" w:space="0" w:color="auto"/>
          </w:divBdr>
          <w:divsChild>
            <w:div w:id="38823069">
              <w:marLeft w:val="0"/>
              <w:marRight w:val="0"/>
              <w:marTop w:val="0"/>
              <w:marBottom w:val="0"/>
              <w:divBdr>
                <w:top w:val="none" w:sz="0" w:space="0" w:color="auto"/>
                <w:left w:val="none" w:sz="0" w:space="0" w:color="auto"/>
                <w:bottom w:val="none" w:sz="0" w:space="0" w:color="auto"/>
                <w:right w:val="none" w:sz="0" w:space="0" w:color="auto"/>
              </w:divBdr>
            </w:div>
          </w:divsChild>
        </w:div>
        <w:div w:id="1934631000">
          <w:marLeft w:val="0"/>
          <w:marRight w:val="0"/>
          <w:marTop w:val="0"/>
          <w:marBottom w:val="0"/>
          <w:divBdr>
            <w:top w:val="none" w:sz="0" w:space="0" w:color="auto"/>
            <w:left w:val="none" w:sz="0" w:space="0" w:color="auto"/>
            <w:bottom w:val="none" w:sz="0" w:space="0" w:color="auto"/>
            <w:right w:val="none" w:sz="0" w:space="0" w:color="auto"/>
          </w:divBdr>
        </w:div>
        <w:div w:id="1598127388">
          <w:marLeft w:val="0"/>
          <w:marRight w:val="0"/>
          <w:marTop w:val="0"/>
          <w:marBottom w:val="0"/>
          <w:divBdr>
            <w:top w:val="none" w:sz="0" w:space="0" w:color="auto"/>
            <w:left w:val="none" w:sz="0" w:space="0" w:color="auto"/>
            <w:bottom w:val="none" w:sz="0" w:space="0" w:color="auto"/>
            <w:right w:val="none" w:sz="0" w:space="0" w:color="auto"/>
          </w:divBdr>
        </w:div>
        <w:div w:id="1428380757">
          <w:marLeft w:val="0"/>
          <w:marRight w:val="0"/>
          <w:marTop w:val="0"/>
          <w:marBottom w:val="0"/>
          <w:divBdr>
            <w:top w:val="none" w:sz="0" w:space="0" w:color="auto"/>
            <w:left w:val="none" w:sz="0" w:space="0" w:color="auto"/>
            <w:bottom w:val="none" w:sz="0" w:space="0" w:color="auto"/>
            <w:right w:val="none" w:sz="0" w:space="0" w:color="auto"/>
          </w:divBdr>
        </w:div>
        <w:div w:id="1349479661">
          <w:marLeft w:val="0"/>
          <w:marRight w:val="0"/>
          <w:marTop w:val="0"/>
          <w:marBottom w:val="0"/>
          <w:divBdr>
            <w:top w:val="none" w:sz="0" w:space="0" w:color="auto"/>
            <w:left w:val="none" w:sz="0" w:space="0" w:color="auto"/>
            <w:bottom w:val="none" w:sz="0" w:space="0" w:color="auto"/>
            <w:right w:val="none" w:sz="0" w:space="0" w:color="auto"/>
          </w:divBdr>
        </w:div>
        <w:div w:id="1630434669">
          <w:marLeft w:val="0"/>
          <w:marRight w:val="0"/>
          <w:marTop w:val="0"/>
          <w:marBottom w:val="0"/>
          <w:divBdr>
            <w:top w:val="none" w:sz="0" w:space="0" w:color="auto"/>
            <w:left w:val="none" w:sz="0" w:space="0" w:color="auto"/>
            <w:bottom w:val="none" w:sz="0" w:space="0" w:color="auto"/>
            <w:right w:val="none" w:sz="0" w:space="0" w:color="auto"/>
          </w:divBdr>
        </w:div>
        <w:div w:id="243341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mailto:DurasovaN%40id.te.ru"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b2b-mrsk.ru/firms/view_firm.html?id=247" TargetMode="External"/><Relationship Id="rId17" Type="http://schemas.openxmlformats.org/officeDocument/2006/relationships/hyperlink" Target="http://www.b2b-mrsk.ru/market/view.html?id=528895&amp;action=signed_doc&amp;key=auction_docs" TargetMode="External"/><Relationship Id="rId2" Type="http://schemas.openxmlformats.org/officeDocument/2006/relationships/settings" Target="settings.xml"/><Relationship Id="rId16" Type="http://schemas.openxmlformats.org/officeDocument/2006/relationships/hyperlink" Target="http://www.b2b-mrsk.ru/market/edit.html?id=528895&amp;action=docs"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list.html?bookmarks=0&amp;all=0&amp;type=4&amp;cat_id=117240000" TargetMode="External"/><Relationship Id="rId11" Type="http://schemas.openxmlformats.org/officeDocument/2006/relationships/hyperlink" Target="http://www.b2b-mrsk.ru/popups/send_message.html?action=send&amp;to=38965" TargetMode="External"/><Relationship Id="rId5" Type="http://schemas.openxmlformats.org/officeDocument/2006/relationships/hyperlink" Target="http://www.b2b-mrsk.ru/market/list.html?bookmarks=0&amp;all=0&amp;type=4&amp;cat_id=117249000" TargetMode="External"/><Relationship Id="rId15" Type="http://schemas.openxmlformats.org/officeDocument/2006/relationships/hyperlink" Target="http://www.b2b-mrsk.ru/download.html?file=file%2F19115514.zip&amp;title=%D0%9E%D0%97%D0%9F+2015.0307+%D0%9F%D1%80%D0%B8%D0%BE%D0%B1%D1%80+%D1%81%D1%82%D0%B0%D0%BD%D0%B4%D0%B0%D1%80%D1%82+%D0%9F%D0%9E.zip" TargetMode="External"/><Relationship Id="rId10" Type="http://schemas.openxmlformats.org/officeDocument/2006/relationships/hyperlink" Target="http://www.b2b-mrsk.ru/popups/send_message.html?action=send&amp;to=239" TargetMode="External"/><Relationship Id="rId19" Type="http://schemas.openxmlformats.org/officeDocument/2006/relationships/hyperlink" Target="http://www.b2b-mrsk.ru/market/view.html?id=528895&amp;action=signed_doc&amp;key=auction" TargetMode="External"/><Relationship Id="rId4" Type="http://schemas.openxmlformats.org/officeDocument/2006/relationships/hyperlink" Target="http://www.b2b-mrsk.ru/market/list.html?bookmarks=0&amp;all=0&amp;type=4&amp;cat_id=117241000" TargetMode="External"/><Relationship Id="rId9" Type="http://schemas.openxmlformats.org/officeDocument/2006/relationships/hyperlink" Target="http://www.b2b-mrsk.ru/market/view.html?id=528895&amp;switch_price_both_view=1" TargetMode="External"/><Relationship Id="rId14"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1055</Words>
  <Characters>6017</Characters>
  <Application>Microsoft Office Word</Application>
  <DocSecurity>0</DocSecurity>
  <Lines>50</Lines>
  <Paragraphs>14</Paragraphs>
  <ScaleCrop>false</ScaleCrop>
  <Company>Hewlett-Packard Company</Company>
  <LinksUpToDate>false</LinksUpToDate>
  <CharactersWithSpaces>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Дурасова Нина Ивановна</dc:creator>
  <cp:keywords/>
  <dc:description/>
  <cp:lastModifiedBy>Дурасова Нина Ивановна</cp:lastModifiedBy>
  <cp:revision>2</cp:revision>
  <dcterms:created xsi:type="dcterms:W3CDTF">2015-06-24T08:52:00Z</dcterms:created>
  <dcterms:modified xsi:type="dcterms:W3CDTF">2015-06-24T08:52:00Z</dcterms:modified>
</cp:coreProperties>
</file>