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04" w:rsidRPr="0010235E" w:rsidRDefault="00384EFD" w:rsidP="0010235E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02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заседания </w:t>
      </w:r>
      <w:r w:rsidR="001268B6" w:rsidRPr="00102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</w:t>
      </w:r>
      <w:r w:rsidRPr="00102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 по оценке </w:t>
      </w:r>
      <w:r w:rsidR="001268B6" w:rsidRPr="00102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предложений </w:t>
      </w:r>
      <w:r w:rsidRPr="00102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выбору победителя </w:t>
      </w:r>
    </w:p>
    <w:p w:rsidR="0010235E" w:rsidRDefault="0010235E" w:rsidP="001023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№ </w:t>
      </w:r>
      <w:r w:rsidRPr="00220320">
        <w:rPr>
          <w:rFonts w:ascii="Times New Roman" w:hAnsi="Times New Roman" w:cs="Times New Roman"/>
          <w:sz w:val="23"/>
          <w:szCs w:val="23"/>
        </w:rPr>
        <w:t>893131/0806/17-3</w:t>
      </w:r>
    </w:p>
    <w:p w:rsidR="0010235E" w:rsidRDefault="0010235E" w:rsidP="001023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Дата протокола </w:t>
      </w:r>
      <w:r w:rsidRPr="00220320">
        <w:rPr>
          <w:rFonts w:ascii="Times New Roman" w:hAnsi="Times New Roman" w:cs="Times New Roman"/>
          <w:sz w:val="23"/>
          <w:szCs w:val="23"/>
        </w:rPr>
        <w:t>01.12.2017г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EC5F8F" w:rsidRPr="00220320" w:rsidRDefault="0010235E" w:rsidP="0010235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Да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та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подписания протокола 04.12.2017</w:t>
      </w:r>
      <w:r w:rsidR="002D183F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г.</w:t>
      </w:r>
    </w:p>
    <w:p w:rsidR="00F80690" w:rsidRDefault="002D183F" w:rsidP="002D183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г. Нефтеюганск, ул. Мира, д. 15</w:t>
      </w:r>
      <w:bookmarkStart w:id="0" w:name="_GoBack"/>
      <w:bookmarkEnd w:id="0"/>
    </w:p>
    <w:p w:rsidR="006D2D1F" w:rsidRPr="00220320" w:rsidRDefault="006D2D1F" w:rsidP="00546560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22032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 xml:space="preserve">Предмет </w:t>
      </w:r>
      <w:r w:rsidR="001268B6" w:rsidRPr="0022032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закупки</w:t>
      </w:r>
      <w:r w:rsidRPr="0022032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:</w:t>
      </w:r>
    </w:p>
    <w:p w:rsidR="00B101B7" w:rsidRPr="00220320" w:rsidRDefault="00B101B7" w:rsidP="00B101B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0320">
        <w:rPr>
          <w:rFonts w:ascii="Times New Roman" w:hAnsi="Times New Roman" w:cs="Times New Roman"/>
          <w:sz w:val="23"/>
          <w:szCs w:val="23"/>
        </w:rPr>
        <w:t xml:space="preserve">Открытый запрос предложений на право заключения договора на выполнение работ по обследованию ВЛ-110 </w:t>
      </w:r>
      <w:proofErr w:type="spellStart"/>
      <w:r w:rsidRPr="00220320">
        <w:rPr>
          <w:rFonts w:ascii="Times New Roman" w:hAnsi="Times New Roman" w:cs="Times New Roman"/>
          <w:sz w:val="23"/>
          <w:szCs w:val="23"/>
        </w:rPr>
        <w:t>кВ</w:t>
      </w:r>
      <w:proofErr w:type="spellEnd"/>
      <w:r w:rsidRPr="00220320">
        <w:rPr>
          <w:rFonts w:ascii="Times New Roman" w:hAnsi="Times New Roman" w:cs="Times New Roman"/>
          <w:sz w:val="23"/>
          <w:szCs w:val="23"/>
        </w:rPr>
        <w:t xml:space="preserve"> филиала АО «Тюменьэнерго» Нефтеюганские электрические сети с помощью беспилотного летательного аппарата.</w:t>
      </w:r>
    </w:p>
    <w:p w:rsidR="001268B6" w:rsidRPr="00220320" w:rsidRDefault="00B101B7" w:rsidP="00B101B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hAnsi="Times New Roman" w:cs="Times New Roman"/>
          <w:sz w:val="23"/>
          <w:szCs w:val="23"/>
        </w:rPr>
        <w:t>Начальная (максимальная) цена договора (цена лота): 6 290 938,16 руб. с НДС</w:t>
      </w:r>
      <w:r w:rsidR="001268B6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D2D1F" w:rsidRPr="00220320" w:rsidRDefault="006D2D1F" w:rsidP="00F80619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22032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 xml:space="preserve">Состав </w:t>
      </w:r>
      <w:r w:rsidR="001268B6" w:rsidRPr="0022032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Закупочной</w:t>
      </w:r>
      <w:r w:rsidRPr="0022032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 xml:space="preserve"> комиссии</w:t>
      </w:r>
    </w:p>
    <w:p w:rsidR="00D914A4" w:rsidRPr="00220320" w:rsidRDefault="00D914A4" w:rsidP="00D91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Заместитель председателя Закупочной комиссии: </w:t>
      </w:r>
    </w:p>
    <w:p w:rsidR="00D914A4" w:rsidRPr="00220320" w:rsidRDefault="00D914A4" w:rsidP="00D914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Власова Татьяна Васильевна, Заместитель директора по развитию и реализации услуг,</w:t>
      </w:r>
    </w:p>
    <w:p w:rsidR="005B68C1" w:rsidRPr="00220320" w:rsidRDefault="00D914A4" w:rsidP="00D914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Романюк</w:t>
      </w:r>
      <w:r w:rsidRPr="00220320">
        <w:rPr>
          <w:rFonts w:ascii="Times New Roman" w:hAnsi="Times New Roman" w:cs="Times New Roman"/>
          <w:sz w:val="23"/>
          <w:szCs w:val="23"/>
        </w:rPr>
        <w:t xml:space="preserve"> Сергей Николаевич, Заместитель начальника СЭБ АО «Тюменьэнерго»</w:t>
      </w:r>
      <w:r w:rsidR="005B68C1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5B68C1" w:rsidRPr="00220320" w:rsidRDefault="005B68C1" w:rsidP="005B6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Члены Закупочной комиссии:</w:t>
      </w:r>
    </w:p>
    <w:p w:rsidR="00546560" w:rsidRPr="00220320" w:rsidRDefault="00546560" w:rsidP="005465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0320">
        <w:rPr>
          <w:rFonts w:ascii="Times New Roman" w:hAnsi="Times New Roman" w:cs="Times New Roman"/>
          <w:sz w:val="23"/>
          <w:szCs w:val="23"/>
        </w:rPr>
        <w:t>Полянин Василий Васильевич, Заместитель директора по экономике и финансам,</w:t>
      </w:r>
      <w:r w:rsidRPr="00220320">
        <w:rPr>
          <w:rFonts w:ascii="Times New Roman" w:hAnsi="Times New Roman" w:cs="Times New Roman"/>
          <w:sz w:val="23"/>
          <w:szCs w:val="23"/>
        </w:rPr>
        <w:tab/>
      </w:r>
    </w:p>
    <w:p w:rsidR="00546560" w:rsidRPr="00220320" w:rsidRDefault="00546560" w:rsidP="005465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0320">
        <w:rPr>
          <w:rFonts w:ascii="Times New Roman" w:hAnsi="Times New Roman" w:cs="Times New Roman"/>
          <w:sz w:val="23"/>
          <w:szCs w:val="23"/>
        </w:rPr>
        <w:t>Карагаева Инга Васильевна, Ведущий юрисконсульт,</w:t>
      </w:r>
    </w:p>
    <w:p w:rsidR="00546560" w:rsidRPr="00220320" w:rsidRDefault="00546560" w:rsidP="005465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0320">
        <w:rPr>
          <w:rFonts w:ascii="Times New Roman" w:hAnsi="Times New Roman" w:cs="Times New Roman"/>
          <w:sz w:val="23"/>
          <w:szCs w:val="23"/>
        </w:rPr>
        <w:t>Яковленко Яна Валерьевна, Начальник ПТО,</w:t>
      </w:r>
    </w:p>
    <w:p w:rsidR="00546560" w:rsidRPr="00220320" w:rsidRDefault="00546560" w:rsidP="0054656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0320">
        <w:rPr>
          <w:rFonts w:ascii="Times New Roman" w:hAnsi="Times New Roman" w:cs="Times New Roman"/>
          <w:sz w:val="23"/>
          <w:szCs w:val="23"/>
        </w:rPr>
        <w:t xml:space="preserve">Овсянников Евгений Анатольевич, Начальник ОРЗ </w:t>
      </w:r>
      <w:proofErr w:type="spellStart"/>
      <w:r w:rsidRPr="00220320">
        <w:rPr>
          <w:rFonts w:ascii="Times New Roman" w:hAnsi="Times New Roman" w:cs="Times New Roman"/>
          <w:sz w:val="23"/>
          <w:szCs w:val="23"/>
        </w:rPr>
        <w:t>УЛиМТО</w:t>
      </w:r>
      <w:proofErr w:type="spellEnd"/>
      <w:r w:rsidRPr="00220320">
        <w:rPr>
          <w:rFonts w:ascii="Times New Roman" w:hAnsi="Times New Roman" w:cs="Times New Roman"/>
          <w:sz w:val="23"/>
          <w:szCs w:val="23"/>
        </w:rPr>
        <w:t xml:space="preserve"> АО «Тюменьэнерго»,</w:t>
      </w:r>
    </w:p>
    <w:p w:rsidR="005B68C1" w:rsidRPr="00220320" w:rsidRDefault="00546560" w:rsidP="0054656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hAnsi="Times New Roman" w:cs="Times New Roman"/>
          <w:sz w:val="23"/>
          <w:szCs w:val="23"/>
        </w:rPr>
        <w:t>Савгильдина Нина Петровна, Заместитель начальника ОКС</w:t>
      </w:r>
      <w:r w:rsidR="005B68C1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5B68C1" w:rsidRPr="00220320" w:rsidRDefault="005B68C1" w:rsidP="005B6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Ответственный секретарь Закупочной комиссии: </w:t>
      </w:r>
    </w:p>
    <w:p w:rsidR="00384EFD" w:rsidRPr="00220320" w:rsidRDefault="005B68C1" w:rsidP="005B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Тычинский Руслан Михайлович, Инженер ПТО</w:t>
      </w:r>
      <w:r w:rsidR="00F80690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36A49" w:rsidRPr="00220320" w:rsidRDefault="00F36A49" w:rsidP="00F36A49">
      <w:pPr>
        <w:widowControl w:val="0"/>
        <w:tabs>
          <w:tab w:val="left" w:pos="7797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20320">
        <w:rPr>
          <w:rFonts w:ascii="Times New Roman" w:hAnsi="Times New Roman" w:cs="Times New Roman"/>
          <w:b/>
          <w:sz w:val="23"/>
          <w:szCs w:val="23"/>
        </w:rPr>
        <w:t>Сведения о претендентах, подавших предложения на участие в закупке: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2"/>
        <w:gridCol w:w="4415"/>
        <w:gridCol w:w="1982"/>
        <w:gridCol w:w="2550"/>
      </w:tblGrid>
      <w:tr w:rsidR="00F36A49" w:rsidRPr="00220320" w:rsidTr="00B101B7"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A49" w:rsidRPr="00220320" w:rsidRDefault="00F36A49" w:rsidP="00C2402D">
            <w:pPr>
              <w:pStyle w:val="a8"/>
              <w:keepNext w:val="0"/>
              <w:spacing w:before="0" w:after="0"/>
              <w:ind w:left="0" w:right="0"/>
              <w:jc w:val="center"/>
              <w:rPr>
                <w:b/>
                <w:sz w:val="23"/>
                <w:szCs w:val="23"/>
              </w:rPr>
            </w:pPr>
            <w:r w:rsidRPr="00220320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2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A49" w:rsidRPr="00220320" w:rsidRDefault="00F36A49" w:rsidP="00C2402D">
            <w:pPr>
              <w:pStyle w:val="a8"/>
              <w:keepNext w:val="0"/>
              <w:spacing w:before="0" w:after="0"/>
              <w:ind w:left="0" w:right="0"/>
              <w:jc w:val="center"/>
              <w:rPr>
                <w:b/>
                <w:sz w:val="23"/>
                <w:szCs w:val="23"/>
              </w:rPr>
            </w:pPr>
            <w:r w:rsidRPr="00220320">
              <w:rPr>
                <w:b/>
                <w:sz w:val="23"/>
                <w:szCs w:val="23"/>
              </w:rPr>
              <w:t>Участник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A49" w:rsidRPr="00220320" w:rsidRDefault="00F36A49" w:rsidP="00C2402D">
            <w:pPr>
              <w:pStyle w:val="a8"/>
              <w:keepNext w:val="0"/>
              <w:spacing w:before="0" w:after="0"/>
              <w:ind w:left="0" w:right="0"/>
              <w:jc w:val="center"/>
              <w:rPr>
                <w:b/>
                <w:sz w:val="23"/>
                <w:szCs w:val="23"/>
              </w:rPr>
            </w:pPr>
            <w:r w:rsidRPr="00220320">
              <w:rPr>
                <w:b/>
                <w:sz w:val="23"/>
                <w:szCs w:val="23"/>
              </w:rPr>
              <w:t>Цена Заявки Участника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B7" w:rsidRPr="00220320" w:rsidRDefault="00B101B7" w:rsidP="00B101B7">
            <w:pPr>
              <w:pStyle w:val="a8"/>
              <w:keepNext w:val="0"/>
              <w:spacing w:before="0" w:after="0"/>
              <w:ind w:left="0" w:righ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220320">
              <w:rPr>
                <w:b/>
                <w:sz w:val="23"/>
                <w:szCs w:val="23"/>
                <w:lang w:eastAsia="en-US"/>
              </w:rPr>
              <w:t>Допущен/ не допущен</w:t>
            </w:r>
          </w:p>
          <w:p w:rsidR="00F36A49" w:rsidRPr="00220320" w:rsidRDefault="00B101B7" w:rsidP="00B101B7">
            <w:pPr>
              <w:pStyle w:val="a8"/>
              <w:keepNext w:val="0"/>
              <w:spacing w:before="0" w:after="0"/>
              <w:ind w:left="0" w:right="0"/>
              <w:jc w:val="center"/>
              <w:rPr>
                <w:b/>
                <w:sz w:val="23"/>
                <w:szCs w:val="23"/>
              </w:rPr>
            </w:pPr>
            <w:r w:rsidRPr="00220320">
              <w:rPr>
                <w:b/>
                <w:sz w:val="23"/>
                <w:szCs w:val="23"/>
                <w:lang w:eastAsia="en-US"/>
              </w:rPr>
              <w:t>Участие в переторжке</w:t>
            </w:r>
          </w:p>
        </w:tc>
      </w:tr>
      <w:tr w:rsidR="00B101B7" w:rsidRPr="00220320" w:rsidTr="00B101B7"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B7" w:rsidRPr="00220320" w:rsidRDefault="00B101B7" w:rsidP="00B1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B7" w:rsidRPr="00220320" w:rsidRDefault="00B101B7" w:rsidP="002203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0320">
              <w:rPr>
                <w:rFonts w:ascii="Times New Roman" w:hAnsi="Times New Roman" w:cs="Times New Roman"/>
                <w:sz w:val="23"/>
                <w:szCs w:val="23"/>
              </w:rPr>
              <w:t xml:space="preserve">ООО НПП «ИДС ТЕХНОЛОГИИ» (453430, Россия, Республика Башкортостан, г. Благовещенск, ул. </w:t>
            </w:r>
            <w:proofErr w:type="spellStart"/>
            <w:r w:rsidRPr="00220320">
              <w:rPr>
                <w:rFonts w:ascii="Times New Roman" w:hAnsi="Times New Roman" w:cs="Times New Roman"/>
                <w:sz w:val="23"/>
                <w:szCs w:val="23"/>
              </w:rPr>
              <w:t>Качкаева</w:t>
            </w:r>
            <w:proofErr w:type="spellEnd"/>
            <w:r w:rsidRPr="00220320">
              <w:rPr>
                <w:rFonts w:ascii="Times New Roman" w:hAnsi="Times New Roman" w:cs="Times New Roman"/>
                <w:sz w:val="23"/>
                <w:szCs w:val="23"/>
              </w:rPr>
              <w:t>, д. 37)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B7" w:rsidRPr="00220320" w:rsidRDefault="00B101B7" w:rsidP="002203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0320">
              <w:rPr>
                <w:rFonts w:ascii="Times New Roman" w:hAnsi="Times New Roman" w:cs="Times New Roman"/>
                <w:sz w:val="23"/>
                <w:szCs w:val="23"/>
              </w:rPr>
              <w:t xml:space="preserve">Цена: 5 740 759,16 руб. </w:t>
            </w:r>
          </w:p>
          <w:p w:rsidR="00B101B7" w:rsidRPr="00220320" w:rsidRDefault="00B101B7" w:rsidP="002203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0320">
              <w:rPr>
                <w:rFonts w:ascii="Times New Roman" w:hAnsi="Times New Roman" w:cs="Times New Roman"/>
                <w:sz w:val="23"/>
                <w:szCs w:val="23"/>
              </w:rPr>
              <w:t>(цена без НДС: 4 865 050,14 руб.)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B7" w:rsidRPr="00220320" w:rsidRDefault="00B101B7" w:rsidP="00220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Участник </w:t>
            </w:r>
            <w:r w:rsid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не </w:t>
            </w: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воспользовался правом переторжки</w:t>
            </w:r>
          </w:p>
        </w:tc>
      </w:tr>
      <w:tr w:rsidR="00B101B7" w:rsidRPr="00220320" w:rsidTr="00B101B7"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B7" w:rsidRPr="00220320" w:rsidRDefault="00B101B7" w:rsidP="00B1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B7" w:rsidRPr="00220320" w:rsidRDefault="00B101B7" w:rsidP="002203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0320">
              <w:rPr>
                <w:rFonts w:ascii="Times New Roman" w:hAnsi="Times New Roman" w:cs="Times New Roman"/>
                <w:sz w:val="23"/>
                <w:szCs w:val="23"/>
              </w:rPr>
              <w:t>АО «ЮТЭЙР-ВЕРТОЛЕТНЫЕ УСЛУГИ» (г. Сургут) (628300, Россия, Тюменская обл., г. Нефтеюганск, ул. Ленина, д. 18/1)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B7" w:rsidRPr="00220320" w:rsidRDefault="00B101B7" w:rsidP="002203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0320">
              <w:rPr>
                <w:rFonts w:ascii="Times New Roman" w:hAnsi="Times New Roman" w:cs="Times New Roman"/>
                <w:sz w:val="23"/>
                <w:szCs w:val="23"/>
              </w:rPr>
              <w:t xml:space="preserve">Цена: 6 255 824,80 руб. </w:t>
            </w:r>
          </w:p>
          <w:p w:rsidR="00B101B7" w:rsidRPr="00220320" w:rsidRDefault="00B101B7" w:rsidP="002203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0320">
              <w:rPr>
                <w:rFonts w:ascii="Times New Roman" w:hAnsi="Times New Roman" w:cs="Times New Roman"/>
                <w:sz w:val="23"/>
                <w:szCs w:val="23"/>
              </w:rPr>
              <w:t>(цена без НДС: 5 301 546,44 руб.)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1B7" w:rsidRPr="00220320" w:rsidRDefault="00B101B7" w:rsidP="00220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Участник воспользовался правом переторжки</w:t>
            </w:r>
          </w:p>
        </w:tc>
      </w:tr>
    </w:tbl>
    <w:p w:rsidR="00220320" w:rsidRPr="00220320" w:rsidRDefault="00220320" w:rsidP="00220320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22032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Сведения о повышении предпочтительности поданных заявок (переторжка)</w:t>
      </w:r>
    </w:p>
    <w:p w:rsidR="00220320" w:rsidRPr="00220320" w:rsidRDefault="00220320" w:rsidP="0022032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Дата объявления переторжки 29.11.2017г. </w:t>
      </w:r>
    </w:p>
    <w:p w:rsidR="00220320" w:rsidRPr="00220320" w:rsidRDefault="00220320" w:rsidP="0022032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Дата проведения переторжки 30.11.2017г. в 11:00 (МСК)</w:t>
      </w:r>
    </w:p>
    <w:p w:rsidR="00220320" w:rsidRPr="00220320" w:rsidRDefault="00220320" w:rsidP="0022032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Возможность переторжки предоставлена по следующим заявкам участников:</w:t>
      </w:r>
    </w:p>
    <w:p w:rsidR="00220320" w:rsidRPr="00220320" w:rsidRDefault="00220320" w:rsidP="0022032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Pr="00220320">
        <w:rPr>
          <w:rFonts w:ascii="Times New Roman" w:hAnsi="Times New Roman" w:cs="Times New Roman"/>
          <w:sz w:val="23"/>
          <w:szCs w:val="23"/>
        </w:rPr>
        <w:t>ООО НПП «ИДС ТЕХНОЛОГИИ»</w:t>
      </w: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, Участник не воспользовался правом переторжки;</w:t>
      </w:r>
    </w:p>
    <w:p w:rsidR="00220320" w:rsidRPr="00220320" w:rsidRDefault="00220320" w:rsidP="0022032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Pr="00220320">
        <w:rPr>
          <w:rFonts w:ascii="Times New Roman" w:hAnsi="Times New Roman" w:cs="Times New Roman"/>
          <w:sz w:val="23"/>
          <w:szCs w:val="23"/>
        </w:rPr>
        <w:t>АО «ЮТЭЙР-ВЕРТОЛЕТНЫЕ УСЛУГИ»</w:t>
      </w: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, Участник воспользовался правом переторжки.</w:t>
      </w:r>
    </w:p>
    <w:p w:rsidR="006D2D1F" w:rsidRPr="00220320" w:rsidRDefault="006D2D1F" w:rsidP="00F80619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22032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 xml:space="preserve">Вопросы заседания </w:t>
      </w:r>
      <w:r w:rsidR="001268B6" w:rsidRPr="0022032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Закупочной</w:t>
      </w:r>
      <w:r w:rsidRPr="0022032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 xml:space="preserve"> комиссии:</w:t>
      </w:r>
    </w:p>
    <w:p w:rsidR="006D2D1F" w:rsidRPr="00220320" w:rsidRDefault="006D2D1F" w:rsidP="00F806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1. О </w:t>
      </w:r>
      <w:proofErr w:type="spellStart"/>
      <w:r w:rsidRPr="0022032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ранжировке</w:t>
      </w:r>
      <w:proofErr w:type="spellEnd"/>
      <w:r w:rsidRPr="0022032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1268B6" w:rsidRPr="0022032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предложений</w:t>
      </w:r>
    </w:p>
    <w:p w:rsidR="006D2D1F" w:rsidRPr="00220320" w:rsidRDefault="006D2D1F" w:rsidP="00F806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2. Об определении Победителя </w:t>
      </w:r>
      <w:r w:rsidR="001268B6" w:rsidRPr="0022032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закупки</w:t>
      </w:r>
    </w:p>
    <w:p w:rsidR="006D2D1F" w:rsidRPr="00220320" w:rsidRDefault="006D2D1F" w:rsidP="00F80619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Решили:</w:t>
      </w:r>
    </w:p>
    <w:p w:rsidR="006D2D1F" w:rsidRPr="00220320" w:rsidRDefault="006D2D1F" w:rsidP="00384EFD">
      <w:pPr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Утвердить следующие результаты </w:t>
      </w:r>
      <w:proofErr w:type="spellStart"/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ранжировки</w:t>
      </w:r>
      <w:proofErr w:type="spellEnd"/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268B6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предложений</w:t>
      </w: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</w:p>
    <w:p w:rsidR="00E14AAD" w:rsidRPr="00220320" w:rsidRDefault="00E14AAD" w:rsidP="001268B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 место: </w:t>
      </w:r>
      <w:r w:rsidR="00B101B7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ООО НПП «ИДС ТЕХНОЛОГИИ» (453430, Россия, Республика Башкортостан, г. Благовещенск, ул. </w:t>
      </w:r>
      <w:proofErr w:type="spellStart"/>
      <w:r w:rsidR="00B101B7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Качкаева</w:t>
      </w:r>
      <w:proofErr w:type="spellEnd"/>
      <w:r w:rsidR="00B101B7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, д. 37)</w:t>
      </w: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</w:p>
    <w:p w:rsidR="00B101B7" w:rsidRPr="00220320" w:rsidRDefault="00B101B7" w:rsidP="00B101B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hAnsi="Times New Roman" w:cs="Times New Roman"/>
          <w:sz w:val="23"/>
          <w:szCs w:val="23"/>
        </w:rPr>
        <w:lastRenderedPageBreak/>
        <w:t>Цена: 5 740 759,16 руб. (с НДС.)</w:t>
      </w:r>
    </w:p>
    <w:p w:rsidR="00E14AAD" w:rsidRPr="00220320" w:rsidRDefault="00E14AAD" w:rsidP="001268B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 место: </w:t>
      </w:r>
      <w:r w:rsidR="00B101B7" w:rsidRPr="00220320">
        <w:rPr>
          <w:rFonts w:ascii="Times New Roman" w:hAnsi="Times New Roman" w:cs="Times New Roman"/>
          <w:sz w:val="23"/>
          <w:szCs w:val="23"/>
        </w:rPr>
        <w:t>АО «ЮТЭЙР-ВЕРТОЛЕТНЫЕ УСЛУГИ» (г. Сургут) (628300, Россия, Тюменская обл., г. Нефтеюганск, ул. Ленина, д. 18/1)</w:t>
      </w:r>
      <w:r w:rsidR="00546560" w:rsidRPr="00220320">
        <w:rPr>
          <w:rFonts w:ascii="Times New Roman" w:hAnsi="Times New Roman" w:cs="Times New Roman"/>
          <w:sz w:val="23"/>
          <w:szCs w:val="23"/>
        </w:rPr>
        <w:t>,</w:t>
      </w:r>
    </w:p>
    <w:p w:rsidR="00B101B7" w:rsidRPr="00220320" w:rsidRDefault="00B101B7" w:rsidP="00B101B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hAnsi="Times New Roman" w:cs="Times New Roman"/>
          <w:sz w:val="23"/>
          <w:szCs w:val="23"/>
        </w:rPr>
        <w:t>Цена: 6 136 257,83 руб. (с НДС.)</w:t>
      </w:r>
    </w:p>
    <w:p w:rsidR="006D2D1F" w:rsidRPr="00220320" w:rsidRDefault="006D2D1F" w:rsidP="00384EFD">
      <w:pPr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Признать Победителем </w:t>
      </w:r>
      <w:r w:rsidR="001268B6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закупки</w:t>
      </w: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6D2D1F" w:rsidRPr="00220320" w:rsidRDefault="006D2D1F" w:rsidP="00F8061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приведенных результатов </w:t>
      </w:r>
      <w:proofErr w:type="spellStart"/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ранжировки</w:t>
      </w:r>
      <w:proofErr w:type="spellEnd"/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268B6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Предложений </w:t>
      </w: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предлагается признать Победителем </w:t>
      </w:r>
      <w:r w:rsidR="001268B6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закупки</w:t>
      </w: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</w:t>
      </w:r>
      <w:r w:rsidR="00B101B7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астника, занявшего первое место.</w:t>
      </w:r>
    </w:p>
    <w:p w:rsidR="00B101B7" w:rsidRPr="00220320" w:rsidRDefault="00A92104" w:rsidP="00B101B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Организация: </w:t>
      </w:r>
      <w:r w:rsidR="00B101B7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ООО НПП «ИДС ТЕХНОЛОГИИ» (453430, Россия, Республика Башкортостан, г. Благовещенск, ул. </w:t>
      </w:r>
      <w:proofErr w:type="spellStart"/>
      <w:r w:rsidR="00B101B7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Качкаева</w:t>
      </w:r>
      <w:proofErr w:type="spellEnd"/>
      <w:r w:rsidR="00B101B7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д. 37); </w:t>
      </w:r>
    </w:p>
    <w:p w:rsidR="00546560" w:rsidRPr="00220320" w:rsidRDefault="00B101B7" w:rsidP="00B101B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hAnsi="Times New Roman" w:cs="Times New Roman"/>
          <w:sz w:val="23"/>
          <w:szCs w:val="23"/>
        </w:rPr>
        <w:t>Цена: 5 740 759,16 руб. (с НДС.)</w:t>
      </w:r>
    </w:p>
    <w:p w:rsidR="00A1362D" w:rsidRPr="00220320" w:rsidRDefault="00A1362D" w:rsidP="00F80619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Результаты голосования:</w:t>
      </w:r>
    </w:p>
    <w:p w:rsidR="00A1362D" w:rsidRPr="00220320" w:rsidRDefault="00384EFD" w:rsidP="00F8061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A1362D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За</w:t>
      </w: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A1362D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 членов комиссии.</w:t>
      </w:r>
    </w:p>
    <w:p w:rsidR="00A1362D" w:rsidRPr="00220320" w:rsidRDefault="00384EFD" w:rsidP="00F8061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A1362D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Против</w:t>
      </w: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A1362D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 членов комиссии.</w:t>
      </w:r>
    </w:p>
    <w:p w:rsidR="00A1362D" w:rsidRPr="00220320" w:rsidRDefault="00384EFD" w:rsidP="00F8061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A1362D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Воздержалось</w:t>
      </w:r>
      <w:r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A1362D" w:rsidRPr="002203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 членов комиссии.</w:t>
      </w:r>
    </w:p>
    <w:tbl>
      <w:tblPr>
        <w:tblW w:w="9072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63"/>
        <w:gridCol w:w="2409"/>
      </w:tblGrid>
      <w:tr w:rsidR="00384EFD" w:rsidRPr="00220320" w:rsidTr="00384EFD">
        <w:trPr>
          <w:tblCellSpacing w:w="15" w:type="dxa"/>
        </w:trPr>
        <w:tc>
          <w:tcPr>
            <w:tcW w:w="6618" w:type="dxa"/>
            <w:vAlign w:val="center"/>
            <w:hideMark/>
          </w:tcPr>
          <w:p w:rsidR="00384EFD" w:rsidRPr="00220320" w:rsidRDefault="00384EFD" w:rsidP="00ED7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Заместитель председателя </w:t>
            </w:r>
            <w:r w:rsidR="001268B6" w:rsidRPr="0022032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Закупочной</w:t>
            </w:r>
            <w:r w:rsidRPr="0022032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комиссии: </w:t>
            </w:r>
          </w:p>
          <w:p w:rsidR="00384EFD" w:rsidRPr="00220320" w:rsidRDefault="00384EFD" w:rsidP="00ED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Власова Татьяна Васильевна, </w:t>
            </w:r>
          </w:p>
          <w:p w:rsidR="00384EFD" w:rsidRPr="00220320" w:rsidRDefault="00384EFD" w:rsidP="00ED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по развитию и реализации услуг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:rsidR="00384EFD" w:rsidRPr="00220320" w:rsidRDefault="00384EFD" w:rsidP="00ED7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62AFE" w:rsidRPr="00220320" w:rsidTr="00384EFD">
        <w:trPr>
          <w:tblCellSpacing w:w="15" w:type="dxa"/>
        </w:trPr>
        <w:tc>
          <w:tcPr>
            <w:tcW w:w="6618" w:type="dxa"/>
            <w:vAlign w:val="center"/>
          </w:tcPr>
          <w:p w:rsidR="00862AFE" w:rsidRPr="00220320" w:rsidRDefault="00862AFE" w:rsidP="00ED73C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Романюк</w:t>
            </w:r>
            <w:r w:rsidRPr="00220320">
              <w:rPr>
                <w:rFonts w:ascii="Times New Roman" w:hAnsi="Times New Roman" w:cs="Times New Roman"/>
                <w:sz w:val="23"/>
                <w:szCs w:val="23"/>
              </w:rPr>
              <w:t xml:space="preserve"> Сергей Николаевич, </w:t>
            </w:r>
          </w:p>
          <w:p w:rsidR="00862AFE" w:rsidRPr="00220320" w:rsidRDefault="00862AFE" w:rsidP="00ED7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20320"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СЭБ АО «Тюменьэнерго»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:rsidR="00862AFE" w:rsidRPr="00220320" w:rsidRDefault="00862AFE" w:rsidP="00ED7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C2023" w:rsidRPr="00220320" w:rsidTr="00384EFD">
        <w:trPr>
          <w:tblCellSpacing w:w="15" w:type="dxa"/>
        </w:trPr>
        <w:tc>
          <w:tcPr>
            <w:tcW w:w="6618" w:type="dxa"/>
            <w:vAlign w:val="center"/>
            <w:hideMark/>
          </w:tcPr>
          <w:p w:rsidR="00384EFD" w:rsidRPr="00220320" w:rsidRDefault="00384EFD" w:rsidP="00ED7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Члены </w:t>
            </w:r>
            <w:r w:rsidR="001268B6" w:rsidRPr="0022032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Закупочной</w:t>
            </w:r>
            <w:r w:rsidRPr="0022032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комиссии:</w:t>
            </w:r>
          </w:p>
        </w:tc>
        <w:tc>
          <w:tcPr>
            <w:tcW w:w="2364" w:type="dxa"/>
            <w:vAlign w:val="bottom"/>
          </w:tcPr>
          <w:p w:rsidR="00384EFD" w:rsidRPr="00220320" w:rsidRDefault="00384EFD" w:rsidP="00ED7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6560" w:rsidRPr="00220320" w:rsidTr="0064094C">
        <w:trPr>
          <w:trHeight w:val="229"/>
          <w:tblCellSpacing w:w="15" w:type="dxa"/>
        </w:trPr>
        <w:tc>
          <w:tcPr>
            <w:tcW w:w="6618" w:type="dxa"/>
          </w:tcPr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Полянин Василий Васильевич, </w:t>
            </w:r>
          </w:p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:rsidR="00546560" w:rsidRPr="00220320" w:rsidRDefault="00546560" w:rsidP="0054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6560" w:rsidRPr="00220320" w:rsidTr="0064094C">
        <w:trPr>
          <w:tblCellSpacing w:w="15" w:type="dxa"/>
        </w:trPr>
        <w:tc>
          <w:tcPr>
            <w:tcW w:w="6618" w:type="dxa"/>
          </w:tcPr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Карагаева Инга Васильевна, </w:t>
            </w:r>
          </w:p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Ведущий юрисконсульт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:rsidR="00546560" w:rsidRPr="00220320" w:rsidRDefault="00546560" w:rsidP="0054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6560" w:rsidRPr="00220320" w:rsidTr="0064094C">
        <w:trPr>
          <w:tblCellSpacing w:w="15" w:type="dxa"/>
        </w:trPr>
        <w:tc>
          <w:tcPr>
            <w:tcW w:w="6618" w:type="dxa"/>
          </w:tcPr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Яковленко Яна Валерьевна, </w:t>
            </w:r>
          </w:p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ПТО</w:t>
            </w: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:rsidR="00546560" w:rsidRPr="00220320" w:rsidRDefault="00546560" w:rsidP="0054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6560" w:rsidRPr="00220320" w:rsidTr="0064094C">
        <w:trPr>
          <w:tblCellSpacing w:w="15" w:type="dxa"/>
        </w:trPr>
        <w:tc>
          <w:tcPr>
            <w:tcW w:w="6618" w:type="dxa"/>
          </w:tcPr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Овсянников Евгений Анатольевич, </w:t>
            </w:r>
          </w:p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Начальник ОРЗ </w:t>
            </w:r>
            <w:proofErr w:type="spellStart"/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УЛиМТО</w:t>
            </w:r>
            <w:proofErr w:type="spellEnd"/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АО «Тюменьэнерго»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:rsidR="00546560" w:rsidRPr="00220320" w:rsidRDefault="00546560" w:rsidP="0054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6560" w:rsidRPr="00220320" w:rsidTr="0064094C">
        <w:trPr>
          <w:tblCellSpacing w:w="15" w:type="dxa"/>
        </w:trPr>
        <w:tc>
          <w:tcPr>
            <w:tcW w:w="6618" w:type="dxa"/>
          </w:tcPr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Савгильдина Нина Петровна, </w:t>
            </w:r>
          </w:p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начальника ОКС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:rsidR="00546560" w:rsidRPr="00220320" w:rsidRDefault="00546560" w:rsidP="0054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6560" w:rsidRPr="00220320" w:rsidTr="00384EFD">
        <w:trPr>
          <w:tblCellSpacing w:w="15" w:type="dxa"/>
        </w:trPr>
        <w:tc>
          <w:tcPr>
            <w:tcW w:w="6618" w:type="dxa"/>
            <w:vAlign w:val="center"/>
            <w:hideMark/>
          </w:tcPr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Ответственный секретарь Закупочной комиссии: </w:t>
            </w:r>
          </w:p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Тычинский Руслан Михайлович, </w:t>
            </w:r>
          </w:p>
          <w:p w:rsidR="00546560" w:rsidRPr="00220320" w:rsidRDefault="00546560" w:rsidP="0054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032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Инженер ПТО НЮЭС 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:rsidR="00546560" w:rsidRPr="00220320" w:rsidRDefault="00546560" w:rsidP="0054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5B68C1" w:rsidRPr="00220320" w:rsidRDefault="005B68C1" w:rsidP="005B68C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</w:pPr>
    </w:p>
    <w:sectPr w:rsidR="005B68C1" w:rsidRPr="00220320" w:rsidSect="002D18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973"/>
    <w:multiLevelType w:val="multilevel"/>
    <w:tmpl w:val="5930ED90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B78B3"/>
    <w:multiLevelType w:val="multilevel"/>
    <w:tmpl w:val="F4AC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327F6"/>
    <w:multiLevelType w:val="multilevel"/>
    <w:tmpl w:val="EA34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F2983"/>
    <w:multiLevelType w:val="multilevel"/>
    <w:tmpl w:val="7730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470E6"/>
    <w:multiLevelType w:val="multilevel"/>
    <w:tmpl w:val="E9FE39BA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287B4F"/>
    <w:multiLevelType w:val="multilevel"/>
    <w:tmpl w:val="9B94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7F29F8"/>
    <w:multiLevelType w:val="multilevel"/>
    <w:tmpl w:val="7F3E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CD"/>
    <w:rsid w:val="0010235E"/>
    <w:rsid w:val="001268B6"/>
    <w:rsid w:val="001546A3"/>
    <w:rsid w:val="00160611"/>
    <w:rsid w:val="001660BA"/>
    <w:rsid w:val="001C55C0"/>
    <w:rsid w:val="00220320"/>
    <w:rsid w:val="002D0A64"/>
    <w:rsid w:val="002D183F"/>
    <w:rsid w:val="0030148C"/>
    <w:rsid w:val="00384EFD"/>
    <w:rsid w:val="004533FF"/>
    <w:rsid w:val="00501ED2"/>
    <w:rsid w:val="005221AC"/>
    <w:rsid w:val="00546560"/>
    <w:rsid w:val="005B68C1"/>
    <w:rsid w:val="00657E9D"/>
    <w:rsid w:val="006D2D1F"/>
    <w:rsid w:val="00862AFE"/>
    <w:rsid w:val="009B7A0F"/>
    <w:rsid w:val="00A1362D"/>
    <w:rsid w:val="00A92104"/>
    <w:rsid w:val="00B10010"/>
    <w:rsid w:val="00B101B7"/>
    <w:rsid w:val="00C51A6E"/>
    <w:rsid w:val="00CA3A38"/>
    <w:rsid w:val="00CC2023"/>
    <w:rsid w:val="00D355CC"/>
    <w:rsid w:val="00D914A4"/>
    <w:rsid w:val="00E14AAD"/>
    <w:rsid w:val="00EC5F8F"/>
    <w:rsid w:val="00EC61F0"/>
    <w:rsid w:val="00ED1ED4"/>
    <w:rsid w:val="00ED73C4"/>
    <w:rsid w:val="00F104C6"/>
    <w:rsid w:val="00F36A49"/>
    <w:rsid w:val="00F56FCD"/>
    <w:rsid w:val="00F80619"/>
    <w:rsid w:val="00F8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3BBC"/>
  <w15:chartTrackingRefBased/>
  <w15:docId w15:val="{B5539C5F-FFDE-4480-8CA0-C7660C41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10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A92104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A92104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10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104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104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A9210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6D2D1F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6D2D1F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D2D1F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6D2D1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8">
    <w:name w:val="Таблица шапка"/>
    <w:basedOn w:val="a"/>
    <w:rsid w:val="006D2D1F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заголовок 3"/>
    <w:basedOn w:val="a"/>
    <w:rsid w:val="00A1362D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0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0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Тычинский Руслан Михайлович</cp:lastModifiedBy>
  <cp:revision>21</cp:revision>
  <cp:lastPrinted>2017-11-16T06:15:00Z</cp:lastPrinted>
  <dcterms:created xsi:type="dcterms:W3CDTF">2017-10-27T10:09:00Z</dcterms:created>
  <dcterms:modified xsi:type="dcterms:W3CDTF">2017-12-05T04:59:00Z</dcterms:modified>
</cp:coreProperties>
</file>