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C3" w:rsidRPr="00B64EC3" w:rsidRDefault="00B64EC3" w:rsidP="00B64EC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64EC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242531. Открытый запрос предложений на право заключения Договора на...</w:t>
      </w:r>
    </w:p>
    <w:p w:rsidR="00B64EC3" w:rsidRPr="00B64EC3" w:rsidRDefault="00B64EC3" w:rsidP="00B64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64EC3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B64EC3" w:rsidRPr="00B64EC3" w:rsidRDefault="00B64EC3" w:rsidP="00B64E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B64EC3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B64EC3" w:rsidRPr="00B64EC3" w:rsidRDefault="00B64EC3" w:rsidP="00B64E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64EC3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23.05.2013 в 09:00 по московскому времени  </w:t>
      </w:r>
      <w:r w:rsidRPr="00B64EC3">
        <w:rPr>
          <w:rFonts w:ascii="Arial" w:eastAsia="Times New Roman" w:hAnsi="Arial" w:cs="Arial"/>
          <w:color w:val="FF0000"/>
          <w:sz w:val="14"/>
          <w:lang w:eastAsia="ru-RU"/>
        </w:rPr>
        <w:t>(через 22 суток, 17 часов, 38 минут и 50 секунд)</w:t>
      </w:r>
      <w:r w:rsidRPr="00B64EC3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B64EC3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B64EC3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64EC3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B64EC3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B64EC3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64EC3" w:rsidRPr="00B64EC3">
        <w:trPr>
          <w:tblCellSpacing w:w="0" w:type="dxa"/>
        </w:trPr>
        <w:tc>
          <w:tcPr>
            <w:tcW w:w="0" w:type="auto"/>
            <w:hideMark/>
          </w:tcPr>
          <w:p w:rsidR="00B64EC3" w:rsidRPr="00B64EC3" w:rsidRDefault="00B64EC3" w:rsidP="00B64EC3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64EC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B64EC3" w:rsidRPr="00B64EC3" w:rsidRDefault="00B64EC3" w:rsidP="00B64EC3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B64EC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64EC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64EC3" w:rsidRPr="00B64EC3" w:rsidRDefault="00B64EC3" w:rsidP="00B64EC3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B64EC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64EC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64EC3" w:rsidRPr="00B64EC3" w:rsidRDefault="00B64EC3" w:rsidP="00B64EC3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B64EC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64EC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64EC3" w:rsidRPr="00B64EC3" w:rsidRDefault="00B64EC3" w:rsidP="00B64EC3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B64EC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64EC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64EC3" w:rsidRPr="00B64EC3" w:rsidRDefault="00B64EC3" w:rsidP="00B64EC3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B64EC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64EC3" w:rsidRPr="00B64EC3" w:rsidRDefault="00B64EC3" w:rsidP="00B64EC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64EC3" w:rsidRPr="00B64EC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64EC3" w:rsidRPr="00B64EC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B64EC3" w:rsidRPr="00B64EC3" w:rsidRDefault="00B64EC3" w:rsidP="00B64EC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64E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внедрению службы единого каталога ADDS для нужд ОАО «Тюменьэнерго»"</w:t>
                  </w:r>
                  <w:r w:rsidRPr="00B64E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Внедрение службы единого каталога ADDS для нужд ОАО «Тюменьэнерго»</w:t>
                  </w:r>
                </w:p>
              </w:tc>
            </w:tr>
            <w:tr w:rsidR="00B64EC3" w:rsidRPr="00B64EC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7210010 </w:t>
                        </w:r>
                        <w:hyperlink r:id="rId10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Консультативные услуги по устройствам подготовки данных, ввода данных и управления работой компьютера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7244010 </w:t>
                        </w:r>
                        <w:hyperlink r:id="rId11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7290020 </w:t>
                        </w:r>
                        <w:hyperlink r:id="rId12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Телепередача данных в запрограммированном режиме</w:t>
                          </w:r>
                        </w:hyperlink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2 397 600,00 руб. (Цена с НДС)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2 397 600,00 руб. (Цена с НДС)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30.04.2013 15:20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23.05.2013 09:00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30.04.2013 15:20, </w:t>
                        </w:r>
                        <w:hyperlink r:id="rId14" w:tgtFrame="_blank" w:tooltip="Отправить личное сообщение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B64EC3" w:rsidRPr="00B64EC3" w:rsidRDefault="00B64EC3" w:rsidP="00B64EC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64EC3" w:rsidRPr="00B64EC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1" w:type="dxa"/>
                    <w:left w:w="71" w:type="dxa"/>
                    <w:bottom w:w="71" w:type="dxa"/>
                    <w:right w:w="71" w:type="dxa"/>
                  </w:tcMar>
                  <w:hideMark/>
                </w:tcPr>
                <w:p w:rsidR="00B64EC3" w:rsidRPr="00B64EC3" w:rsidRDefault="00B64EC3" w:rsidP="00B64EC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64E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64EC3" w:rsidRPr="00B64EC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64E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ОЗП 2013.0167 Внедрение ADDS.zip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(7.4 Мб)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B64E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п.2.2. Проекта договора – производится после выполнения всех этапов работ, в течение 15 (пятнадцати) рабочих дней с даты подписания Сторонами Акта сдачи-приёмки.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пп.1.4., 4.5. Технического задания срок выполнения работ: 5,5 месяцев с даты подписания Договора. </w:t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Место, условия оказания услуг: в соответствии с Техническим заданием.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д.4, каб.526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13.06.2013 17:00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24.06.2013 17:00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Адрес места поставки товара, проведения работ или </w:t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ХМАО-Югра, ул. Университетская, </w:t>
                          </w:r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lastRenderedPageBreak/>
                            <w:t>д.4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85pt;height:22.8pt" o:ole="">
                              <v:imagedata r:id="rId23" o:title=""/>
                            </v:shape>
                            <w:control r:id="rId24" w:name="DefaultOcxName" w:shapeid="_x0000_i1041"/>
                          </w:object>
                        </w:r>
                      </w:p>
                      <w:p w:rsidR="00B64EC3" w:rsidRPr="00B64EC3" w:rsidRDefault="00B64EC3" w:rsidP="00B64EC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tgtFrame="signature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7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0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64EC3" w:rsidRPr="00B64E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B64E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B64EC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B64EC3" w:rsidRPr="00B64EC3" w:rsidRDefault="00B64EC3" w:rsidP="00B64E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3" w:tgtFrame="_blank" w:history="1">
                          <w:r w:rsidRPr="00B64E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64E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64EC3" w:rsidRPr="00B64EC3" w:rsidRDefault="00B64EC3" w:rsidP="00B64EC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64EC3" w:rsidRPr="00B64EC3" w:rsidRDefault="00B64EC3" w:rsidP="00B64E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B64EC3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A4B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4EC3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B64EC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EC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64EC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6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6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64EC3"/>
    <w:rPr>
      <w:color w:val="FF0000"/>
    </w:rPr>
  </w:style>
  <w:style w:type="character" w:customStyle="1" w:styleId="userlinkmenu">
    <w:name w:val="userlink_menu"/>
    <w:basedOn w:val="a0"/>
    <w:rsid w:val="00B64EC3"/>
  </w:style>
  <w:style w:type="character" w:customStyle="1" w:styleId="floathint-marker">
    <w:name w:val="floathint-marker"/>
    <w:basedOn w:val="a0"/>
    <w:rsid w:val="00B64EC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4E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4E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4E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4E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63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31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79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98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77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5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2531&amp;action=bet_fields" TargetMode="External"/><Relationship Id="rId13" Type="http://schemas.openxmlformats.org/officeDocument/2006/relationships/hyperlink" Target="http://www.b2b-mrsk.ru/market/view.html?id=242531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action=edit&amp;id=2425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42531&amp;action=signed_doc&amp;key=auction_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242531&amp;action=offers" TargetMode="External"/><Relationship Id="rId12" Type="http://schemas.openxmlformats.org/officeDocument/2006/relationships/hyperlink" Target="http://www.b2b-mrsk.ru/market/list.html?bookmarks=0&amp;all=0&amp;type=4&amp;cat_id=117290020" TargetMode="External"/><Relationship Id="rId17" Type="http://schemas.openxmlformats.org/officeDocument/2006/relationships/hyperlink" Target="mailto:DurasovaN%40id.te.ru" TargetMode="External"/><Relationship Id="rId25" Type="http://schemas.openxmlformats.org/officeDocument/2006/relationships/hyperlink" Target="http://www.b2b-mrsk.ru/market/view.html?id=242531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242531&amp;hash=903e7bc8bfb72fad5072f8f7aa1207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47" TargetMode="External"/><Relationship Id="rId20" Type="http://schemas.openxmlformats.org/officeDocument/2006/relationships/hyperlink" Target="http://www.b2b-mrsk.ru/market/edit.html?id=242531&amp;action=docs" TargetMode="External"/><Relationship Id="rId29" Type="http://schemas.openxmlformats.org/officeDocument/2006/relationships/hyperlink" Target="http://www.b2b-mrsk.ru/market/view.html?action=cancel&amp;id=2425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2531&amp;action=invitations" TargetMode="External"/><Relationship Id="rId11" Type="http://schemas.openxmlformats.org/officeDocument/2006/relationships/hyperlink" Target="http://www.b2b-mrsk.ru/market/list.html?bookmarks=0&amp;all=0&amp;type=4&amp;cat_id=117244010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procedure_subscription.html?popup=1&amp;action=subscribe&amp;proc_type=auction&amp;proc_id=242531&amp;hash=903e7bc8bfb72fad5072f8f7aa120793" TargetMode="External"/><Relationship Id="rId5" Type="http://schemas.openxmlformats.org/officeDocument/2006/relationships/hyperlink" Target="http://www.b2b-mrsk.ru/market/view.html?id=242531&amp;action=explanation" TargetMode="External"/><Relationship Id="rId15" Type="http://schemas.openxmlformats.org/officeDocument/2006/relationships/hyperlink" Target="http://www.b2b-mrsk.ru/popups/send_message.html?action=send&amp;to=38965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edit.html?duplicated_from_id=242531" TargetMode="External"/><Relationship Id="rId10" Type="http://schemas.openxmlformats.org/officeDocument/2006/relationships/hyperlink" Target="http://www.b2b-mrsk.ru/market/list.html?bookmarks=0&amp;all=0&amp;type=4&amp;cat_id=117210010" TargetMode="External"/><Relationship Id="rId19" Type="http://schemas.openxmlformats.org/officeDocument/2006/relationships/hyperlink" Target="http://www.b2b-mrsk.ru/download.html?file=file%2F4928523.zip&amp;title=%D0%9E%D0%97%D0%9F+2013.0167+%D0%92%D0%BD%D0%B5%D0%B4%D1%80%D0%B5%D0%BD%D0%B8%D0%B5+ADDS.zip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view.html?id=242531&amp;action=statistic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action=delete&amp;id=242531" TargetMode="External"/><Relationship Id="rId30" Type="http://schemas.openxmlformats.org/officeDocument/2006/relationships/hyperlink" Target="http://www.b2b-mrsk.ru/market/services_request.html?lot_type=1&amp;lot_id=242531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2013-04-30T11:21:00Z</dcterms:created>
  <dcterms:modified xsi:type="dcterms:W3CDTF">2013-04-30T11:21:00Z</dcterms:modified>
</cp:coreProperties>
</file>