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4F1" w:rsidRDefault="00B724F1" w:rsidP="00B724F1">
      <w:pPr>
        <w:pStyle w:val="1"/>
      </w:pPr>
      <w:r>
        <w:t>Конкурс № 1130752</w:t>
      </w:r>
    </w:p>
    <w:p w:rsidR="00B724F1" w:rsidRDefault="00B724F1" w:rsidP="00B724F1">
      <w:pPr>
        <w:pStyle w:val="1"/>
      </w:pPr>
      <w:r>
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«Тюменьэнерго».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B724F1" w:rsidTr="00B724F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724F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724F1" w:rsidRDefault="00B724F1" w:rsidP="00B724F1">
                  <w:pPr>
                    <w:pStyle w:val="2"/>
                  </w:pPr>
                  <w:bookmarkStart w:id="0" w:name="_GoBack"/>
                  <w:bookmarkEnd w:id="0"/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«Тюменьэнерго».</w:t>
                  </w:r>
                  <w:r>
                    <w:rPr>
                      <w:b w:val="0"/>
                      <w:bCs w:val="0"/>
                    </w:rPr>
                    <w:br/>
                  </w:r>
                  <w:r>
                    <w:rPr>
                      <w:rStyle w:val="value"/>
                      <w:b w:val="0"/>
                      <w:bCs w:val="0"/>
                    </w:rPr>
                    <w:t>Поставка светотехнических материалов для нужд фи</w:t>
                  </w:r>
                  <w:r>
                    <w:rPr>
                      <w:rStyle w:val="ellipsis"/>
                    </w:rPr>
                    <w:t>...</w:t>
                  </w:r>
                  <w:r>
                    <w:t xml:space="preserve"> </w:t>
                  </w:r>
                  <w:r>
                    <w:rPr>
                      <w:rStyle w:val="a-more"/>
                    </w:rPr>
                    <w:t>Развернуть</w:t>
                  </w:r>
                  <w:r>
                    <w:t xml:space="preserve"> </w:t>
                  </w:r>
                </w:p>
                <w:p w:rsidR="00B724F1" w:rsidRDefault="00B724F1" w:rsidP="00B724F1">
                  <w:pPr>
                    <w:pStyle w:val="2"/>
                    <w:rPr>
                      <w:vanish/>
                    </w:rPr>
                  </w:pPr>
                  <w:r>
                    <w:rPr>
                      <w:rStyle w:val="value"/>
                    </w:rPr>
            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«Тюменьэнерго».</w:t>
                  </w:r>
                  <w:r>
                    <w:rPr>
                      <w:b w:val="0"/>
                      <w:bCs w:val="0"/>
                    </w:rPr>
                    <w:br/>
                  </w:r>
                  <w:r>
                    <w:rPr>
                      <w:rStyle w:val="value"/>
                      <w:b w:val="0"/>
                      <w:bCs w:val="0"/>
                    </w:rPr>
                    <w:t>Поставка светотехнических материалов для нужд филиалов АО «Тюменьэнерго».</w:t>
                  </w:r>
                  <w:r>
                    <w:rPr>
                      <w:vanish/>
                    </w:rPr>
                    <w:t xml:space="preserve"> </w:t>
                  </w:r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B724F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 w:rsidP="00B724F1">
                        <w:hyperlink r:id="rId5" w:history="1">
                          <w:r>
                            <w:rPr>
                              <w:rStyle w:val="a4"/>
                            </w:rPr>
                            <w:t xml:space="preserve">Лот № 1 </w:t>
                          </w:r>
                        </w:hyperlink>
                        <w:r>
                          <w:rPr>
                            <w:rStyle w:val="value"/>
                          </w:rPr>
                          <w:t>Поставка светотехнических материалов для нужд филиалов АО «Тюменьэнерго».</w:t>
                        </w:r>
                        <w:r>
                          <w:t xml:space="preserve"> 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rPr>
                            <w:b/>
                            <w:bCs/>
                          </w:rPr>
                          <w:t>32 772 372,03 руб.</w:t>
                        </w:r>
                        <w:r>
                          <w:t xml:space="preserve"> (цена без НДС: 27 310 310,02 руб.)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19.11.2018 07:37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10.12.2018 08:00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01.02.2019 - 30.04.2019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 xml:space="preserve">19.11.2018 07:37,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Вне подразделений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+7 (3462) 77-64-77</w:t>
                        </w:r>
                      </w:p>
                    </w:tc>
                  </w:tr>
                </w:tbl>
                <w:p w:rsidR="00B724F1" w:rsidRDefault="00B724F1"/>
              </w:tc>
            </w:tr>
            <w:tr w:rsidR="00B724F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B724F1" w:rsidRDefault="00B724F1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B724F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D915E1E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B724F1" w:rsidRDefault="00B724F1" w:rsidP="00B724F1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724F1" w:rsidRDefault="00B724F1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Да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Назначена приказом АО «Тюменьэнерго»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>
                          <w:br/>
                          <w:t>• 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br/>
                        </w:r>
                        <w:r>
                          <w:lastRenderedPageBreak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>
                          <w:br/>
                          <w:t>Размер обеспечения: Обеспечение заявки на участие в закупке в размере не менее 2% начальной цены лота.</w:t>
                        </w:r>
                        <w:r>
                          <w:br/>
                          <w:t>Срок внесения/ предоставления обеспечения: Обеспечение заявки на участие в закупке должно быть предоставлено Заказчику до окончания срока подачи заявок на участие в закупке. В противном случае задаток считается невнесенным.</w:t>
                        </w:r>
                        <w: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 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>
                          <w:br/>
                          <w:t>• Требования к благонадежности Участника, членам коллективного Участника</w:t>
                        </w:r>
                        <w: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>
                          <w:br/>
                          <w:t>е) на имущество Участника не должен быть наложен арест;</w:t>
                        </w:r>
                        <w: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br/>
                          <w:t xml:space="preserve">з) отсутствие сведений об Участнике закупки и </w:t>
                        </w:r>
                        <w:r>
                          <w:lastRenderedPageBreak/>
                          <w:t>привлекаемых им субподрядчиков в следующих реестрах:</w:t>
                        </w:r>
                        <w: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>
                          <w:br/>
                          <w:t>- едином федеральном реестре о банкротствах https://bankrot.fedresurs.ru/;</w:t>
                        </w:r>
                        <w: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>
                          <w:br/>
                          <w:t>и) Участник не должен быть аффилирован к другим Участникам закупки;</w:t>
                        </w:r>
                        <w: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», ПАО «</w:t>
                        </w:r>
                        <w:proofErr w:type="spellStart"/>
                        <w:r>
                          <w:t>Россети</w:t>
                        </w:r>
                        <w:proofErr w:type="spellEnd"/>
                        <w:r>
                          <w:t>».</w:t>
                        </w:r>
                        <w: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>
                          <w:br/>
                          <w:t>м) отсутствие сведений об исключении Участника из ЕГРЮЛ/ЕГРИП;</w:t>
                        </w:r>
                        <w: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>
                          <w:br/>
                          <w:t>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Участником закупки аналогичных предмету закупки договора(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</w:t>
                        </w:r>
                        <w:r>
                          <w:lastRenderedPageBreak/>
                          <w:t>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>
                          <w:t>ых</w:t>
                        </w:r>
                        <w:proofErr w:type="spellEnd"/>
                        <w:r>
                          <w:t>) с АО "Тюменьэнерго" аналогичных предмету закупки договора (</w:t>
                        </w:r>
                        <w:proofErr w:type="spellStart"/>
                        <w:r>
                          <w:t>ов</w:t>
                        </w:r>
                        <w:proofErr w:type="spellEnd"/>
                        <w:r>
                          <w:t>);</w:t>
                        </w:r>
                        <w: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>
                          <w:t>ДЭБиПК</w:t>
                        </w:r>
                        <w:proofErr w:type="spellEnd"/>
                        <w: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</w:t>
                        </w:r>
                        <w: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 w:rsidP="00B724F1">
                        <w:hyperlink r:id="rId10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КД_светотехника_СМСП_.7z</w:t>
                          </w:r>
                        </w:hyperlink>
                        <w:r>
                          <w:t> (13.3 МБ)</w:t>
                        </w:r>
                      </w:p>
                      <w:p w:rsidR="00B724F1" w:rsidRDefault="00B724F1" w:rsidP="00B724F1">
                        <w:hyperlink r:id="rId11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t>ранжировке</w:t>
                        </w:r>
                        <w:proofErr w:type="spellEnd"/>
                        <w: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Договор заключается с каждым филиалом отдельно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14.12.2018 12:00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18.12.2018 12:00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r>
                          <w:t>Дополнительная информация о конкурсе: 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</w:t>
                        </w:r>
                        <w:r>
                          <w:lastRenderedPageBreak/>
                          <w:t xml:space="preserve">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Конкурсе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>тел. (3462) 77-64-77,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>Шулепова Татьяна Николаевна</w:t>
                        </w:r>
                        <w:r>
                          <w:br/>
                          <w:t>тел. (3462) 77-67-83,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B724F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B724F1" w:rsidRDefault="00B724F1">
                        <w: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724F1" w:rsidRDefault="00B724F1">
                        <w:hyperlink r:id="rId12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724F1" w:rsidRDefault="00B724F1"/>
              </w:tc>
            </w:tr>
          </w:tbl>
          <w:p w:rsidR="00B724F1" w:rsidRDefault="00B724F1">
            <w:pPr>
              <w:rPr>
                <w:sz w:val="24"/>
                <w:szCs w:val="24"/>
              </w:rPr>
            </w:pPr>
          </w:p>
        </w:tc>
      </w:tr>
      <w:tr w:rsidR="00B724F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B724F1" w:rsidRDefault="00B724F1">
            <w:r>
              <w:lastRenderedPageBreak/>
              <w:t>Категория ОКПД2:</w:t>
            </w:r>
          </w:p>
        </w:tc>
        <w:tc>
          <w:tcPr>
            <w:tcW w:w="0" w:type="auto"/>
            <w:vAlign w:val="center"/>
            <w:hideMark/>
          </w:tcPr>
          <w:p w:rsidR="00B724F1" w:rsidRDefault="00B724F1" w:rsidP="00B724F1">
            <w:r>
              <w:rPr>
                <w:b/>
                <w:bCs/>
              </w:rPr>
              <w:t>27.40.15.150</w:t>
            </w:r>
            <w:r>
              <w:t>  Лампы светодиодные</w:t>
            </w:r>
          </w:p>
        </w:tc>
      </w:tr>
      <w:tr w:rsidR="00B724F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B724F1" w:rsidRDefault="00B724F1">
            <w:r>
              <w:t>Категория ОКВЭД2:</w:t>
            </w:r>
          </w:p>
        </w:tc>
        <w:tc>
          <w:tcPr>
            <w:tcW w:w="0" w:type="auto"/>
            <w:vAlign w:val="center"/>
            <w:hideMark/>
          </w:tcPr>
          <w:p w:rsidR="00B724F1" w:rsidRDefault="00B724F1" w:rsidP="00B724F1">
            <w:r>
              <w:rPr>
                <w:b/>
                <w:bCs/>
              </w:rPr>
              <w:t>27.40</w:t>
            </w:r>
            <w:r>
              <w:t xml:space="preserve">  Производство электрических ламп и осветительного оборудования </w:t>
            </w:r>
          </w:p>
        </w:tc>
      </w:tr>
      <w:tr w:rsidR="00B724F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B724F1" w:rsidRDefault="00B724F1">
            <w:r>
              <w:t>Программа закупок:</w:t>
            </w:r>
          </w:p>
        </w:tc>
        <w:tc>
          <w:tcPr>
            <w:tcW w:w="0" w:type="auto"/>
            <w:vAlign w:val="center"/>
            <w:hideMark/>
          </w:tcPr>
          <w:p w:rsidR="00B724F1" w:rsidRDefault="00B724F1">
            <w:hyperlink r:id="rId13" w:history="1">
              <w:r>
                <w:rPr>
                  <w:rStyle w:val="a4"/>
                </w:rPr>
                <w:t>Заявка № 11940041</w:t>
              </w:r>
            </w:hyperlink>
            <w:r>
              <w:t xml:space="preserve"> Строка № 1518 плана закупок на 2018 год</w:t>
            </w:r>
          </w:p>
        </w:tc>
      </w:tr>
      <w:tr w:rsidR="00B724F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B724F1" w:rsidRDefault="00B724F1">
            <w: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724F1" w:rsidRDefault="00B724F1">
            <w:r>
              <w:t>Не определено</w:t>
            </w:r>
          </w:p>
        </w:tc>
      </w:tr>
      <w:tr w:rsidR="00B724F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B724F1" w:rsidRDefault="00B724F1">
            <w: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724F1" w:rsidRDefault="00B724F1">
            <w:r>
              <w:rPr>
                <w:b/>
                <w:bCs/>
              </w:rPr>
              <w:t>32 772 372,03 руб.</w:t>
            </w:r>
            <w:r>
              <w:t xml:space="preserve"> (цена без НДС: 27 310 310,02 руб.)</w:t>
            </w:r>
          </w:p>
        </w:tc>
      </w:tr>
      <w:tr w:rsidR="00B724F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B724F1" w:rsidRDefault="00B724F1">
            <w:r>
              <w:t>При выборе победителя учитывается:</w:t>
            </w:r>
          </w:p>
        </w:tc>
        <w:tc>
          <w:tcPr>
            <w:tcW w:w="0" w:type="auto"/>
            <w:vAlign w:val="center"/>
            <w:hideMark/>
          </w:tcPr>
          <w:p w:rsidR="00B724F1" w:rsidRDefault="00B724F1">
            <w:r>
              <w:t>Цена с НДС (</w:t>
            </w:r>
            <w:hyperlink r:id="rId14" w:history="1">
              <w:r>
                <w:rPr>
                  <w:rStyle w:val="a4"/>
                </w:rPr>
                <w:t>показывать только основную цену</w:t>
              </w:r>
            </w:hyperlink>
            <w:r>
              <w:t>)</w:t>
            </w:r>
          </w:p>
        </w:tc>
      </w:tr>
      <w:tr w:rsidR="00B724F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B724F1" w:rsidRDefault="00B724F1">
            <w:r>
              <w:t>Обеспечение договора:</w:t>
            </w:r>
          </w:p>
        </w:tc>
        <w:tc>
          <w:tcPr>
            <w:tcW w:w="0" w:type="auto"/>
            <w:vAlign w:val="center"/>
            <w:hideMark/>
          </w:tcPr>
          <w:p w:rsidR="00B724F1" w:rsidRDefault="00B724F1">
            <w:r>
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</w:r>
            <w:r>
              <w:br/>
              <w:t>Размер обеспечения:</w:t>
            </w:r>
            <w:r>
              <w:br/>
              <w:t>Обеспечение исполнения договора установлено в размере: 5% от суммы договора с учетом налогов по каждому филиалу с которым заключается договор.</w:t>
            </w:r>
            <w:r>
              <w:br/>
              <w:t>Срок внесения/ предоставления обеспечения денежных средств (обеспечительного платежа):</w:t>
            </w:r>
            <w:r>
              <w:br/>
              <w:t>Обеспечение исполнения договора должно быть предоставлено Заказчику до даты заключения договора.</w:t>
            </w:r>
          </w:p>
        </w:tc>
      </w:tr>
      <w:tr w:rsidR="00B724F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B724F1" w:rsidRDefault="00B724F1">
            <w:r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vAlign w:val="center"/>
            <w:hideMark/>
          </w:tcPr>
          <w:p w:rsidR="00B724F1" w:rsidRDefault="00B724F1">
            <w:r>
              <w:t>Тюменская область, Сургут</w:t>
            </w:r>
          </w:p>
        </w:tc>
      </w:tr>
      <w:tr w:rsidR="00B724F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B724F1" w:rsidRDefault="00B724F1">
            <w:r>
              <w:rPr>
                <w:rStyle w:val="floathint-marker"/>
              </w:rPr>
              <w:lastRenderedPageBreak/>
              <w:t>Участие субъектов малого и среднего предпринимательства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https://www.b2b-mrsk.ru/images/ico/system-question-alt-0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925122" id="Прямоугольник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eyuGMLAwAADgYAAA4AAAAAAAAAAAAAAAAALgIAAGRycy9lMm9Eb2MueG1s&#10;UEsBAi0AFAAGAAgAAAAhAEyg6SzYAAAAAwEAAA8AAAAAAAAAAAAAAAAAZQUAAGRycy9kb3ducmV2&#10;LnhtbFBLBQYAAAAABAAEAPMAAABq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724F1" w:rsidRDefault="00B724F1" w:rsidP="00B724F1">
            <w:r>
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</w:r>
          </w:p>
          <w:p w:rsidR="00B724F1" w:rsidRDefault="00B724F1">
            <w:r>
              <w:t>:</w:t>
            </w:r>
          </w:p>
        </w:tc>
        <w:tc>
          <w:tcPr>
            <w:tcW w:w="0" w:type="auto"/>
            <w:vAlign w:val="center"/>
            <w:hideMark/>
          </w:tcPr>
          <w:p w:rsidR="00B724F1" w:rsidRDefault="00B724F1">
            <w:r>
              <w:t>Участниками данной закупки могут быть только субъекты малого и среднего предпринимательства</w:t>
            </w:r>
          </w:p>
        </w:tc>
      </w:tr>
      <w:tr w:rsidR="00B724F1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2000" w:type="pct"/>
            <w:vAlign w:val="center"/>
            <w:hideMark/>
          </w:tcPr>
          <w:p w:rsidR="00B724F1" w:rsidRDefault="00B724F1">
            <w: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vAlign w:val="center"/>
            <w:hideMark/>
          </w:tcPr>
          <w:p w:rsidR="00B724F1" w:rsidRDefault="00B724F1">
            <w:r>
              <w:t>Да</w:t>
            </w:r>
          </w:p>
        </w:tc>
      </w:tr>
    </w:tbl>
    <w:p w:rsidR="00497237" w:rsidRPr="00F225BE" w:rsidRDefault="00497237" w:rsidP="00F225BE"/>
    <w:sectPr w:rsidR="00497237" w:rsidRPr="00F2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11A81"/>
    <w:multiLevelType w:val="multilevel"/>
    <w:tmpl w:val="E41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E0F0B"/>
    <w:multiLevelType w:val="multilevel"/>
    <w:tmpl w:val="9A00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55"/>
    <w:rsid w:val="001212F0"/>
    <w:rsid w:val="00451B55"/>
    <w:rsid w:val="00497237"/>
    <w:rsid w:val="00B724F1"/>
    <w:rsid w:val="00F2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B9449"/>
  <w15:chartTrackingRefBased/>
  <w15:docId w15:val="{ED1BE051-0F8A-44EF-86F2-8450AFEC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1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1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1212F0"/>
  </w:style>
  <w:style w:type="character" w:styleId="a4">
    <w:name w:val="Hyperlink"/>
    <w:basedOn w:val="a0"/>
    <w:uiPriority w:val="99"/>
    <w:unhideWhenUsed/>
    <w:rsid w:val="001212F0"/>
    <w:rPr>
      <w:color w:val="0000FF"/>
      <w:u w:val="single"/>
    </w:rPr>
  </w:style>
  <w:style w:type="character" w:customStyle="1" w:styleId="value">
    <w:name w:val="value"/>
    <w:basedOn w:val="a0"/>
    <w:rsid w:val="001212F0"/>
  </w:style>
  <w:style w:type="character" w:customStyle="1" w:styleId="ellipsis">
    <w:name w:val="ellipsis"/>
    <w:basedOn w:val="a0"/>
    <w:rsid w:val="001212F0"/>
  </w:style>
  <w:style w:type="character" w:customStyle="1" w:styleId="a-more">
    <w:name w:val="a-more"/>
    <w:basedOn w:val="a0"/>
    <w:rsid w:val="001212F0"/>
  </w:style>
  <w:style w:type="character" w:customStyle="1" w:styleId="a-less">
    <w:name w:val="a-less"/>
    <w:basedOn w:val="a0"/>
    <w:rsid w:val="001212F0"/>
  </w:style>
  <w:style w:type="character" w:customStyle="1" w:styleId="userlinkmenu">
    <w:name w:val="userlink_menu"/>
    <w:basedOn w:val="a0"/>
    <w:rsid w:val="001212F0"/>
  </w:style>
  <w:style w:type="character" w:customStyle="1" w:styleId="floathint-marker">
    <w:name w:val="floathint-marker"/>
    <w:basedOn w:val="a0"/>
    <w:rsid w:val="0012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93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0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8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personal/view_gkpz.html?id=119400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30752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edit.html?id=1130752&amp;action=docs" TargetMode="External"/><Relationship Id="rId5" Type="http://schemas.openxmlformats.org/officeDocument/2006/relationships/hyperlink" Target="https://www.b2b-mrsk.ru/market/view.html?id=113075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mrsk.ru/download.html?file=file%2F213990339.7z&amp;title=%D0%9A%D0%94_%D1%81%D0%B2%D0%B5%D1%82%D0%BE%D1%82%D0%B5%D1%85%D0%BD%D0%B8%D0%BA%D0%B0_%D0%A1%D0%9C%D0%A1%D0%9F_.7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30753&amp;switch_price_both_view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2552</Words>
  <Characters>14553</Characters>
  <Application>Microsoft Office Word</Application>
  <DocSecurity>0</DocSecurity>
  <Lines>121</Lines>
  <Paragraphs>34</Paragraphs>
  <ScaleCrop>false</ScaleCrop>
  <Company>te</Company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2018-09-28T10:03:00Z</dcterms:created>
  <dcterms:modified xsi:type="dcterms:W3CDTF">2018-11-19T05:09:00Z</dcterms:modified>
</cp:coreProperties>
</file>