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1B" w:rsidRDefault="00E8631B" w:rsidP="00E8631B">
      <w:pPr>
        <w:jc w:val="both"/>
        <w:rPr>
          <w:rFonts w:ascii="Times New Roman" w:hAnsi="Times New Roman" w:cs="Times New Roman"/>
          <w:sz w:val="45"/>
          <w:szCs w:val="45"/>
        </w:rPr>
      </w:pPr>
      <w:r w:rsidRPr="00E8631B">
        <w:rPr>
          <w:rFonts w:ascii="Times New Roman" w:hAnsi="Times New Roman" w:cs="Times New Roman"/>
          <w:sz w:val="45"/>
          <w:szCs w:val="45"/>
        </w:rPr>
        <w:t>Конкурс № 893408</w:t>
      </w:r>
    </w:p>
    <w:p w:rsidR="00E8631B" w:rsidRPr="00E8631B" w:rsidRDefault="00E8631B" w:rsidP="00E8631B">
      <w:pPr>
        <w:jc w:val="both"/>
        <w:rPr>
          <w:rStyle w:val="x-small1"/>
          <w:rFonts w:ascii="Times New Roman" w:hAnsi="Times New Roman" w:cs="Times New Roman"/>
          <w:sz w:val="34"/>
          <w:szCs w:val="34"/>
        </w:rPr>
      </w:pPr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Открытый одноэтапный конкурс без предварительного отбора на право заключения Договора по строительству БРТП 10/0,4 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кВ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 с питающей КЛ 10 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кВ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 (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д.Комарова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д.Падерина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п.Московский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с.Гусево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д.Плеханова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>) Тюменского ТПО филиала АО «</w:t>
      </w:r>
      <w:proofErr w:type="spellStart"/>
      <w:r w:rsidRPr="00E8631B">
        <w:rPr>
          <w:rStyle w:val="x-small1"/>
          <w:rFonts w:ascii="Times New Roman" w:hAnsi="Times New Roman" w:cs="Times New Roman"/>
          <w:sz w:val="34"/>
          <w:szCs w:val="34"/>
        </w:rPr>
        <w:t>Тюменьэнерго</w:t>
      </w:r>
      <w:proofErr w:type="spellEnd"/>
      <w:r w:rsidRPr="00E8631B">
        <w:rPr>
          <w:rStyle w:val="x-small1"/>
          <w:rFonts w:ascii="Times New Roman" w:hAnsi="Times New Roman" w:cs="Times New Roman"/>
          <w:sz w:val="34"/>
          <w:szCs w:val="34"/>
        </w:rPr>
        <w:t>» -...</w:t>
      </w:r>
    </w:p>
    <w:p w:rsidR="00E8631B" w:rsidRPr="00E8631B" w:rsidRDefault="00E8631B" w:rsidP="00E8631B">
      <w:pPr>
        <w:pStyle w:val="a4"/>
        <w:spacing w:before="0" w:beforeAutospacing="0" w:after="0" w:afterAutospacing="0" w:line="343" w:lineRule="atLeast"/>
        <w:jc w:val="both"/>
        <w:rPr>
          <w:color w:val="000000"/>
          <w:sz w:val="21"/>
          <w:szCs w:val="21"/>
        </w:rPr>
      </w:pPr>
      <w:r w:rsidRPr="00E8631B">
        <w:rPr>
          <w:color w:val="000000"/>
          <w:sz w:val="21"/>
          <w:szCs w:val="21"/>
        </w:rPr>
        <w:t>Приём заявок завершается 25.10.2017 в 14:30 по московскому времени</w:t>
      </w:r>
      <w:r w:rsidRPr="00E8631B">
        <w:rPr>
          <w:rStyle w:val="imp2"/>
          <w:sz w:val="21"/>
          <w:szCs w:val="21"/>
          <w:specVanish w:val="0"/>
        </w:rPr>
        <w:t xml:space="preserve">  (через 14 суток, 1 час, 56 минут и 39 секунд) </w:t>
      </w:r>
      <w:r w:rsidRPr="00E8631B">
        <w:rPr>
          <w:rStyle w:val="imp2"/>
          <w:vanish/>
          <w:sz w:val="21"/>
          <w:szCs w:val="21"/>
          <w:specVanish w:val="0"/>
        </w:rPr>
        <w:t xml:space="preserve">(завершён) </w:t>
      </w:r>
      <w:r w:rsidRPr="00E8631B">
        <w:rPr>
          <w:vanish/>
          <w:color w:val="E4002B"/>
          <w:sz w:val="21"/>
          <w:szCs w:val="21"/>
        </w:rPr>
        <w:br/>
      </w:r>
      <w:r w:rsidRPr="00E8631B">
        <w:rPr>
          <w:rStyle w:val="imp2"/>
          <w:b/>
          <w:bCs/>
          <w:vanish/>
          <w:sz w:val="21"/>
          <w:szCs w:val="21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 w:rsidRPr="00E8631B">
        <w:rPr>
          <w:rStyle w:val="imp2"/>
          <w:vanish/>
          <w:sz w:val="21"/>
          <w:szCs w:val="21"/>
          <w:specVanish w:val="0"/>
        </w:rPr>
        <w:t xml:space="preserve"> </w:t>
      </w:r>
      <w:r w:rsidRPr="00E8631B">
        <w:rPr>
          <w:color w:val="000000"/>
          <w:sz w:val="21"/>
          <w:szCs w:val="21"/>
        </w:rPr>
        <w:t>.</w:t>
      </w:r>
    </w:p>
    <w:p w:rsidR="00E8631B" w:rsidRPr="00E8631B" w:rsidRDefault="00E90B68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hyperlink r:id="rId6" w:history="1">
        <w:r w:rsidR="00E8631B" w:rsidRPr="00E8631B">
          <w:rPr>
            <w:rStyle w:val="a3"/>
            <w:rFonts w:ascii="Times New Roman" w:hAnsi="Times New Roman" w:cs="Times New Roman"/>
            <w:sz w:val="21"/>
            <w:szCs w:val="21"/>
          </w:rPr>
          <w:t>Извещение</w:t>
        </w:r>
      </w:hyperlink>
    </w:p>
    <w:p w:rsidR="00E8631B" w:rsidRPr="00E8631B" w:rsidRDefault="00E90B68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hyperlink r:id="rId7" w:history="1">
        <w:r w:rsidR="00E8631B" w:rsidRPr="00E8631B">
          <w:rPr>
            <w:rStyle w:val="a3"/>
            <w:rFonts w:ascii="Times New Roman" w:hAnsi="Times New Roman" w:cs="Times New Roman"/>
            <w:sz w:val="21"/>
            <w:szCs w:val="21"/>
          </w:rPr>
          <w:t>Все лоты - 1</w:t>
        </w:r>
      </w:hyperlink>
    </w:p>
    <w:p w:rsidR="00E8631B" w:rsidRPr="00E8631B" w:rsidRDefault="00E8631B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E8631B">
        <w:rPr>
          <w:rFonts w:ascii="Times New Roman" w:hAnsi="Times New Roman" w:cs="Times New Roman"/>
          <w:color w:val="000000"/>
          <w:sz w:val="21"/>
          <w:szCs w:val="21"/>
        </w:rPr>
        <w:t>Разъяснения - 2</w:t>
      </w:r>
    </w:p>
    <w:p w:rsidR="00E8631B" w:rsidRPr="00E8631B" w:rsidRDefault="00E90B68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hyperlink r:id="rId8" w:history="1">
        <w:r w:rsidR="00E8631B" w:rsidRPr="00E8631B">
          <w:rPr>
            <w:rStyle w:val="a3"/>
            <w:rFonts w:ascii="Times New Roman" w:hAnsi="Times New Roman" w:cs="Times New Roman"/>
            <w:sz w:val="21"/>
            <w:szCs w:val="21"/>
          </w:rPr>
          <w:t>Приглашения к участию - 0</w:t>
        </w:r>
      </w:hyperlink>
    </w:p>
    <w:p w:rsidR="00E8631B" w:rsidRPr="00E8631B" w:rsidRDefault="00E90B68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hyperlink r:id="rId9" w:history="1">
        <w:r w:rsidR="00E8631B" w:rsidRPr="00E8631B">
          <w:rPr>
            <w:rStyle w:val="a3"/>
            <w:rFonts w:ascii="Times New Roman" w:hAnsi="Times New Roman" w:cs="Times New Roman"/>
            <w:sz w:val="21"/>
            <w:szCs w:val="21"/>
          </w:rPr>
          <w:t>Претенденты - 10</w:t>
        </w:r>
      </w:hyperlink>
    </w:p>
    <w:p w:rsidR="00E8631B" w:rsidRPr="00E8631B" w:rsidRDefault="00E90B68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hyperlink r:id="rId10" w:history="1">
        <w:r w:rsidR="00E8631B" w:rsidRPr="00E8631B">
          <w:rPr>
            <w:rStyle w:val="a3"/>
            <w:rFonts w:ascii="Times New Roman" w:hAnsi="Times New Roman" w:cs="Times New Roman"/>
            <w:sz w:val="21"/>
            <w:szCs w:val="21"/>
          </w:rPr>
          <w:t>История изменений</w:t>
        </w:r>
      </w:hyperlink>
    </w:p>
    <w:p w:rsidR="00E8631B" w:rsidRPr="00E8631B" w:rsidRDefault="00E90B68" w:rsidP="00E8631B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hyperlink r:id="rId11" w:history="1">
        <w:r w:rsidR="00E8631B" w:rsidRPr="00E8631B">
          <w:rPr>
            <w:rStyle w:val="a3"/>
            <w:rFonts w:ascii="Times New Roman" w:hAnsi="Times New Roman" w:cs="Times New Roman"/>
            <w:sz w:val="21"/>
            <w:szCs w:val="21"/>
          </w:rPr>
          <w:t>Статистика посещений - 293</w:t>
        </w:r>
      </w:hyperlink>
    </w:p>
    <w:p w:rsidR="00E8631B" w:rsidRPr="00E8631B" w:rsidRDefault="00E8631B" w:rsidP="00E8631B">
      <w:pPr>
        <w:spacing w:after="0"/>
        <w:rPr>
          <w:rFonts w:ascii="Times New Roman" w:hAnsi="Times New Roman" w:cs="Times New Roman"/>
          <w:color w:val="1F497D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8"/>
        <w:gridCol w:w="6227"/>
      </w:tblGrid>
      <w:tr w:rsidR="00E8631B" w:rsidRPr="00E8631B" w:rsidTr="00E8631B">
        <w:trPr>
          <w:tblCellSpacing w:w="0" w:type="dxa"/>
        </w:trPr>
        <w:tc>
          <w:tcPr>
            <w:tcW w:w="1672" w:type="pct"/>
            <w:shd w:val="clear" w:color="auto" w:fill="DDE3EB"/>
            <w:hideMark/>
          </w:tcPr>
          <w:p w:rsidR="00E8631B" w:rsidRPr="00E8631B" w:rsidRDefault="00E8631B" w:rsidP="00E8631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209"/>
            <w:bookmarkEnd w:id="0"/>
            <w:r w:rsidRPr="00E863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863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8631B" w:rsidRPr="00E8631B" w:rsidRDefault="00E90B68" w:rsidP="00E8631B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tgtFrame="_blank" w:tooltip="Отправить личное сообщение" w:history="1">
              <w:r w:rsidR="00E8631B" w:rsidRPr="00E8631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Ефремов Михаил Юрьевич</w:t>
              </w:r>
            </w:hyperlink>
            <w:r w:rsidR="00E8631B" w:rsidRPr="00E863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13" w:history="1">
              <w:r w:rsidR="00E8631B" w:rsidRPr="00E8631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="00E8631B" w:rsidRPr="00E8631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Технос</w:t>
              </w:r>
              <w:proofErr w:type="spellEnd"/>
              <w:r w:rsidR="00E8631B" w:rsidRPr="00E8631B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="00E8631B" w:rsidRPr="00E863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09.10.2017 12:06 </w:t>
            </w:r>
          </w:p>
        </w:tc>
      </w:tr>
      <w:tr w:rsidR="00E8631B" w:rsidRPr="00E8631B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8631B" w:rsidRDefault="00E8631B" w:rsidP="00E8631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п. 36.3. к заявке участника для подтверждения опыта нужно приложить копии договоров подряда и Актов КС-11 КС-14.</w:t>
            </w:r>
          </w:p>
          <w:p w:rsidR="00E8631B" w:rsidRPr="00E8631B" w:rsidRDefault="00E8631B" w:rsidP="00E8631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договора между Заказчиком и подрядчиком подтверждается актами выполненных работ по форме КС-3 и КС-2. Акты по форме КС-11 и КС-14 - это документы Заказчика. </w:t>
            </w:r>
            <w:r w:rsidRPr="00E8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Вопрос: Для подтверждения опыта работ достаточно ли приложить к заявке копии договоров и актов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ыполненных работ по форме КС-3?</w:t>
            </w:r>
          </w:p>
        </w:tc>
      </w:tr>
    </w:tbl>
    <w:p w:rsidR="00F936D1" w:rsidRDefault="00F936D1" w:rsidP="00F936D1">
      <w:pPr>
        <w:rPr>
          <w:rFonts w:ascii="Times New Roman" w:hAnsi="Times New Roman" w:cs="Times New Roman"/>
          <w:color w:val="1F497D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8"/>
        <w:gridCol w:w="6227"/>
      </w:tblGrid>
      <w:tr w:rsidR="00E8631B" w:rsidRPr="00E90B68" w:rsidTr="00071742">
        <w:trPr>
          <w:tblCellSpacing w:w="0" w:type="dxa"/>
        </w:trPr>
        <w:tc>
          <w:tcPr>
            <w:tcW w:w="1672" w:type="pct"/>
            <w:shd w:val="clear" w:color="auto" w:fill="DDE3EB"/>
            <w:hideMark/>
          </w:tcPr>
          <w:p w:rsidR="00E8631B" w:rsidRPr="00E8631B" w:rsidRDefault="00E8631B" w:rsidP="00E8631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  <w:r w:rsidRPr="00E863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r w:rsidRPr="00E863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8631B" w:rsidRPr="00E90B68" w:rsidRDefault="00E90B68" w:rsidP="00071742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tooltip="Отправить личное сообщение" w:history="1">
              <w:r w:rsidRPr="00E90B68">
                <w:rPr>
                  <w:rStyle w:val="userlinkmenu"/>
                  <w:rFonts w:ascii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</w:rPr>
                <w:t>Семенова Зайнаб Аданисовна</w:t>
              </w:r>
            </w:hyperlink>
            <w:r w:rsidRPr="00E90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11.10.2017 14:28</w:t>
            </w:r>
          </w:p>
        </w:tc>
      </w:tr>
      <w:tr w:rsidR="00E8631B" w:rsidRPr="00E8631B" w:rsidTr="00E8631B">
        <w:trPr>
          <w:trHeight w:val="1661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42008" w:rsidRPr="00E8631B" w:rsidRDefault="00E8631B" w:rsidP="0045790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акта по форме КС-3 </w:t>
            </w:r>
            <w:r w:rsidRPr="004E7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недостаточно, так как он не подтверждает ввод объекта в эксплуатацию. Участнику необходимо предоставить акты по форме КС-11</w:t>
            </w:r>
            <w:r w:rsidR="003608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КС-14, которые свидетельствую</w:t>
            </w:r>
            <w:bookmarkStart w:id="1" w:name="_GoBack"/>
            <w:bookmarkEnd w:id="1"/>
            <w:r w:rsidRPr="004E7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т, что объект строительства сдан </w:t>
            </w:r>
            <w:r w:rsidRPr="004E7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готов к эксплуатации</w:t>
            </w:r>
            <w:r w:rsidRPr="004E7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03181" w:rsidRPr="005A5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Акты по форме КС -11 и КС -14 оформляются в двух экземплярах, один из которых остается у</w:t>
            </w:r>
            <w:r w:rsidR="00B03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3181" w:rsidRPr="005A5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</w:t>
            </w:r>
            <w:r w:rsidR="00642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я, что дает возможность Участнику предоста</w:t>
            </w:r>
            <w:r w:rsidR="00792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вить копии актов в подтверждени</w:t>
            </w:r>
            <w:r w:rsidR="00457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42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2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требуемого </w:t>
            </w:r>
            <w:r w:rsidR="00642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опыта. </w:t>
            </w:r>
          </w:p>
        </w:tc>
      </w:tr>
    </w:tbl>
    <w:p w:rsidR="00176369" w:rsidRDefault="00176369" w:rsidP="00E158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6369" w:rsidRDefault="00176369" w:rsidP="00E158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ADD" w:rsidRDefault="00727ADD" w:rsidP="00E158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ADD" w:rsidRDefault="00727ADD" w:rsidP="00E158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ADD" w:rsidRDefault="00727ADD" w:rsidP="00E158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ADD" w:rsidRDefault="00727ADD" w:rsidP="00E158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27ADD" w:rsidSect="00E863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91535DE"/>
    <w:multiLevelType w:val="multilevel"/>
    <w:tmpl w:val="9A1217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51"/>
    <w:rsid w:val="00021665"/>
    <w:rsid w:val="00037726"/>
    <w:rsid w:val="000538E3"/>
    <w:rsid w:val="000E6FB0"/>
    <w:rsid w:val="00176369"/>
    <w:rsid w:val="002651A8"/>
    <w:rsid w:val="00351384"/>
    <w:rsid w:val="0036088C"/>
    <w:rsid w:val="003D2889"/>
    <w:rsid w:val="00426754"/>
    <w:rsid w:val="00457904"/>
    <w:rsid w:val="004C1338"/>
    <w:rsid w:val="004E77F3"/>
    <w:rsid w:val="00531400"/>
    <w:rsid w:val="0058278A"/>
    <w:rsid w:val="005A528C"/>
    <w:rsid w:val="00642008"/>
    <w:rsid w:val="006C1AE0"/>
    <w:rsid w:val="00726855"/>
    <w:rsid w:val="00727ADD"/>
    <w:rsid w:val="00763E08"/>
    <w:rsid w:val="00792B08"/>
    <w:rsid w:val="007F7177"/>
    <w:rsid w:val="00802582"/>
    <w:rsid w:val="0082439C"/>
    <w:rsid w:val="00864784"/>
    <w:rsid w:val="009A6372"/>
    <w:rsid w:val="00B03181"/>
    <w:rsid w:val="00B32816"/>
    <w:rsid w:val="00BF6751"/>
    <w:rsid w:val="00C42DA5"/>
    <w:rsid w:val="00E158EE"/>
    <w:rsid w:val="00E8631B"/>
    <w:rsid w:val="00E90B68"/>
    <w:rsid w:val="00F936D1"/>
    <w:rsid w:val="00F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78A103"/>
  <w15:chartTrackingRefBased/>
  <w15:docId w15:val="{A8EFD1CB-C259-4907-BF5C-E4EA791F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7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631B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E8631B"/>
  </w:style>
  <w:style w:type="character" w:customStyle="1" w:styleId="x-small1">
    <w:name w:val="x-small1"/>
    <w:basedOn w:val="a0"/>
    <w:rsid w:val="00E8631B"/>
    <w:rPr>
      <w:sz w:val="18"/>
      <w:szCs w:val="18"/>
    </w:rPr>
  </w:style>
  <w:style w:type="character" w:customStyle="1" w:styleId="imp2">
    <w:name w:val="imp2"/>
    <w:basedOn w:val="a0"/>
    <w:rsid w:val="00E8631B"/>
    <w:rPr>
      <w:vanish w:val="0"/>
      <w:webHidden w:val="0"/>
      <w:color w:val="E4002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3408&amp;action=invitations" TargetMode="External"/><Relationship Id="rId13" Type="http://schemas.openxmlformats.org/officeDocument/2006/relationships/hyperlink" Target="http://www.b2b-mrsk.ru/firms/ooo-tekhnos/22359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893408&amp;action=lots" TargetMode="External"/><Relationship Id="rId12" Type="http://schemas.openxmlformats.org/officeDocument/2006/relationships/hyperlink" Target="http://www.b2b-mrsk.ru/popups/send_message.html?action=send&amp;to=291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93408" TargetMode="External"/><Relationship Id="rId11" Type="http://schemas.openxmlformats.org/officeDocument/2006/relationships/hyperlink" Target="http://www.b2b-mrsk.ru/market/view.html?id=893408&amp;action=statistic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893408&amp;action=chan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3408&amp;action=registered" TargetMode="External"/><Relationship Id="rId14" Type="http://schemas.openxmlformats.org/officeDocument/2006/relationships/hyperlink" Target="http://www.b2b-mrsk.ru/popups/send_message.html?action=send&amp;to=125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D92D-5073-4DB8-92C6-2F3DAB8C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14</cp:revision>
  <dcterms:created xsi:type="dcterms:W3CDTF">2017-10-11T09:37:00Z</dcterms:created>
  <dcterms:modified xsi:type="dcterms:W3CDTF">2017-10-11T11:29:00Z</dcterms:modified>
</cp:coreProperties>
</file>