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FD" w:rsidRPr="004940FD" w:rsidRDefault="004940FD" w:rsidP="004940FD">
      <w:pPr>
        <w:pStyle w:val="1"/>
        <w:rPr>
          <w:b/>
          <w:sz w:val="21"/>
          <w:szCs w:val="21"/>
        </w:rPr>
      </w:pPr>
      <w:r w:rsidRPr="004940FD">
        <w:rPr>
          <w:b/>
          <w:sz w:val="21"/>
          <w:szCs w:val="21"/>
        </w:rPr>
        <w:t xml:space="preserve">Запрос цен (объявление о покупке) № 227979. Открытый запрос цен на право заключения Договора </w:t>
      </w:r>
      <w:proofErr w:type="gramStart"/>
      <w:r w:rsidRPr="004940FD">
        <w:rPr>
          <w:b/>
          <w:sz w:val="21"/>
          <w:szCs w:val="21"/>
        </w:rPr>
        <w:t>на</w:t>
      </w:r>
      <w:proofErr w:type="gramEnd"/>
      <w:r w:rsidRPr="004940FD">
        <w:rPr>
          <w:b/>
          <w:sz w:val="21"/>
          <w:szCs w:val="21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4940FD" w:rsidRPr="004940FD">
        <w:trPr>
          <w:tblCellSpacing w:w="0" w:type="dxa"/>
        </w:trPr>
        <w:tc>
          <w:tcPr>
            <w:tcW w:w="0" w:type="auto"/>
            <w:hideMark/>
          </w:tcPr>
          <w:p w:rsidR="004940FD" w:rsidRPr="004940FD" w:rsidRDefault="004940FD" w:rsidP="004940FD">
            <w:pPr>
              <w:shd w:val="clear" w:color="auto" w:fill="D5DADB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5" w:history="1">
              <w:r w:rsidRPr="004940FD">
                <w:rPr>
                  <w:rFonts w:ascii="Arial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4940FD" w:rsidRPr="004940FD" w:rsidRDefault="004940FD" w:rsidP="004940FD">
            <w:pPr>
              <w:shd w:val="clear" w:color="auto" w:fill="FBCB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0FD">
              <w:rPr>
                <w:rFonts w:ascii="Arial" w:hAnsi="Arial" w:cs="Arial"/>
                <w:color w:val="000000"/>
                <w:sz w:val="20"/>
                <w:szCs w:val="20"/>
              </w:rPr>
              <w:t>Запросы разъяснений - 2</w:t>
            </w:r>
          </w:p>
          <w:p w:rsidR="004940FD" w:rsidRPr="004940FD" w:rsidRDefault="004940FD" w:rsidP="004940FD">
            <w:pPr>
              <w:shd w:val="clear" w:color="auto" w:fill="D5DADB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6" w:history="1">
              <w:r w:rsidRPr="004940FD">
                <w:rPr>
                  <w:rFonts w:ascii="Arial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4940FD">
              <w:rPr>
                <w:rFonts w:ascii="Arial" w:hAnsi="Arial" w:cs="Arial"/>
                <w:color w:val="333333"/>
                <w:sz w:val="20"/>
                <w:szCs w:val="20"/>
              </w:rPr>
              <w:t> - 0</w:t>
            </w:r>
          </w:p>
          <w:p w:rsidR="004940FD" w:rsidRPr="004940FD" w:rsidRDefault="004940FD" w:rsidP="004940FD">
            <w:pPr>
              <w:shd w:val="clear" w:color="auto" w:fill="D5DADB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7" w:history="1">
              <w:r w:rsidRPr="004940FD">
                <w:rPr>
                  <w:rFonts w:ascii="Arial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4940FD">
              <w:rPr>
                <w:rFonts w:ascii="Arial" w:hAnsi="Arial" w:cs="Arial"/>
                <w:color w:val="333333"/>
                <w:sz w:val="20"/>
                <w:szCs w:val="20"/>
              </w:rPr>
              <w:t> - 12</w:t>
            </w:r>
          </w:p>
          <w:p w:rsidR="004940FD" w:rsidRPr="004940FD" w:rsidRDefault="004940FD" w:rsidP="004940FD">
            <w:pPr>
              <w:shd w:val="clear" w:color="auto" w:fill="D5DADB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8" w:history="1">
              <w:r w:rsidRPr="004940FD">
                <w:rPr>
                  <w:rFonts w:ascii="Arial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4940FD">
              <w:rPr>
                <w:rFonts w:ascii="Arial" w:hAnsi="Arial" w:cs="Arial"/>
                <w:color w:val="333333"/>
                <w:sz w:val="20"/>
                <w:szCs w:val="20"/>
              </w:rPr>
              <w:t> - 1</w:t>
            </w:r>
          </w:p>
          <w:p w:rsidR="004940FD" w:rsidRPr="004940FD" w:rsidRDefault="004940FD" w:rsidP="004940FD">
            <w:pPr>
              <w:shd w:val="clear" w:color="auto" w:fill="D5DADB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9" w:history="1">
              <w:r w:rsidRPr="004940FD">
                <w:rPr>
                  <w:rFonts w:ascii="Arial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4940FD">
              <w:rPr>
                <w:rFonts w:ascii="Arial" w:hAnsi="Arial" w:cs="Arial"/>
                <w:color w:val="333333"/>
                <w:sz w:val="20"/>
                <w:szCs w:val="20"/>
              </w:rPr>
              <w:t> - 338</w:t>
            </w:r>
          </w:p>
        </w:tc>
      </w:tr>
    </w:tbl>
    <w:p w:rsidR="004940FD" w:rsidRPr="004940FD" w:rsidRDefault="004940FD" w:rsidP="004940FD">
      <w:pPr>
        <w:spacing w:after="240"/>
        <w:rPr>
          <w:rFonts w:ascii="Arial" w:hAnsi="Arial" w:cs="Arial"/>
          <w:sz w:val="20"/>
          <w:szCs w:val="20"/>
        </w:rPr>
      </w:pPr>
      <w:r w:rsidRPr="004940FD">
        <w:rPr>
          <w:rFonts w:ascii="Arial" w:hAnsi="Arial" w:cs="Arial"/>
          <w:sz w:val="20"/>
          <w:szCs w:val="20"/>
        </w:rPr>
        <w:fldChar w:fldCharType="begin"/>
      </w:r>
      <w:r w:rsidRPr="004940FD">
        <w:rPr>
          <w:rFonts w:ascii="Arial" w:hAnsi="Arial" w:cs="Arial"/>
          <w:sz w:val="20"/>
          <w:szCs w:val="20"/>
        </w:rPr>
        <w:instrText xml:space="preserve"> HYPERLINK "http://www.b2b-mrsk.ru/market/view.html?action=explanation&amp;id=227979&amp;doexpl=information" </w:instrText>
      </w:r>
      <w:r w:rsidRPr="004940FD">
        <w:rPr>
          <w:rFonts w:ascii="Arial" w:hAnsi="Arial" w:cs="Arial"/>
          <w:sz w:val="20"/>
          <w:szCs w:val="20"/>
        </w:rPr>
        <w:fldChar w:fldCharType="separate"/>
      </w:r>
      <w:r w:rsidRPr="004940FD">
        <w:rPr>
          <w:rStyle w:val="a7"/>
          <w:rFonts w:ascii="Arial" w:hAnsi="Arial" w:cs="Arial"/>
          <w:sz w:val="20"/>
          <w:szCs w:val="20"/>
        </w:rPr>
        <w:t>Добавить информацию</w:t>
      </w:r>
      <w:r w:rsidRPr="004940FD">
        <w:rPr>
          <w:rFonts w:ascii="Arial" w:hAnsi="Arial" w:cs="Arial"/>
          <w:sz w:val="20"/>
          <w:szCs w:val="20"/>
        </w:rPr>
        <w:fldChar w:fldCharType="end"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801"/>
      </w:tblGrid>
      <w:tr w:rsidR="004940FD" w:rsidRPr="004940F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33"/>
              <w:gridCol w:w="5940"/>
            </w:tblGrid>
            <w:tr w:rsidR="004940FD" w:rsidRPr="004940F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940FD" w:rsidRPr="004940FD" w:rsidRDefault="004940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expl_75813"/>
                  <w:bookmarkEnd w:id="0"/>
                  <w:r w:rsidRPr="00494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Вопрос:</w:t>
                  </w:r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 [</w:t>
                  </w:r>
                  <w:hyperlink r:id="rId10" w:history="1">
                    <w:r w:rsidRPr="004940FD">
                      <w:rPr>
                        <w:rFonts w:ascii="Arial" w:hAnsi="Arial" w:cs="Arial"/>
                        <w:color w:val="1C50A4"/>
                        <w:sz w:val="20"/>
                        <w:szCs w:val="20"/>
                      </w:rPr>
                      <w:t>Исправить ответ</w:t>
                    </w:r>
                  </w:hyperlink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940FD" w:rsidRPr="004940FD" w:rsidRDefault="004940F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1" w:tgtFrame="_blank" w:tooltip="Отправить личное сообщение" w:history="1">
                    <w:r w:rsidRPr="004940FD">
                      <w:rPr>
                        <w:rStyle w:val="userlinkmenu"/>
                        <w:rFonts w:ascii="Arial" w:hAnsi="Arial" w:cs="Arial"/>
                        <w:color w:val="1C50A4"/>
                        <w:sz w:val="20"/>
                        <w:szCs w:val="20"/>
                      </w:rPr>
                      <w:t>Сереброва Ирина Николаевна</w:t>
                    </w:r>
                  </w:hyperlink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hyperlink r:id="rId12" w:history="1">
                    <w:r w:rsidRPr="004940FD">
                      <w:rPr>
                        <w:rFonts w:ascii="Arial" w:hAnsi="Arial" w:cs="Arial"/>
                        <w:color w:val="1C50A4"/>
                        <w:sz w:val="20"/>
                        <w:szCs w:val="20"/>
                      </w:rPr>
                      <w:t>ООО "КБМ"</w:t>
                    </w:r>
                  </w:hyperlink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)  22.03.2013 14:04 </w:t>
                  </w:r>
                </w:p>
              </w:tc>
            </w:tr>
            <w:tr w:rsidR="004940FD" w:rsidRPr="004940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940FD" w:rsidRPr="004940FD" w:rsidRDefault="004940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1. уточните модель, размер, цвет </w:t>
                  </w:r>
                  <w:proofErr w:type="gram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по</w:t>
                  </w:r>
                  <w:proofErr w:type="gram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поз</w:t>
                  </w:r>
                  <w:proofErr w:type="gram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.18,19 Приставка к столу руководителя (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доукомплектация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); 2. поз. 34 кровать односпальная должна быть полностью металлическая или возможен вариант: каркас металлический, спинки ЛДСП 16мм, кромка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ПВх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0,4мм, ложе- сетка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рабица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; 3. уточните размер шкафа для одежды трех дверного.</w:t>
                  </w:r>
                </w:p>
              </w:tc>
            </w:tr>
            <w:tr w:rsidR="004940FD" w:rsidRPr="004940F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940FD" w:rsidRPr="004940FD" w:rsidRDefault="004940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3" w:history="1">
                    <w:r w:rsidRPr="004940FD">
                      <w:rPr>
                        <w:rFonts w:ascii="Arial" w:hAnsi="Arial" w:cs="Arial"/>
                        <w:b/>
                        <w:bCs/>
                        <w:color w:val="1C50A4"/>
                        <w:sz w:val="20"/>
                        <w:szCs w:val="20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940FD" w:rsidRPr="004940FD" w:rsidRDefault="004940F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4940FD">
                      <w:rPr>
                        <w:rStyle w:val="userlinkmenu"/>
                        <w:rFonts w:ascii="Arial" w:hAnsi="Arial" w:cs="Arial"/>
                        <w:color w:val="1C50A4"/>
                        <w:sz w:val="20"/>
                        <w:szCs w:val="20"/>
                      </w:rPr>
                      <w:t>Бован</w:t>
                    </w:r>
                    <w:proofErr w:type="spellEnd"/>
                    <w:r w:rsidRPr="004940FD">
                      <w:rPr>
                        <w:rStyle w:val="userlinkmenu"/>
                        <w:rFonts w:ascii="Arial" w:hAnsi="Arial" w:cs="Arial"/>
                        <w:color w:val="1C50A4"/>
                        <w:sz w:val="20"/>
                        <w:szCs w:val="20"/>
                      </w:rPr>
                      <w:t xml:space="preserve"> Степан Федорович</w:t>
                    </w:r>
                  </w:hyperlink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  25.03.2013 13:06</w:t>
                  </w:r>
                </w:p>
              </w:tc>
            </w:tr>
            <w:tr w:rsidR="004940FD" w:rsidRPr="004940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940FD" w:rsidRPr="004940FD" w:rsidRDefault="004940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1) п.18 - приставка П-ПС2 140х60х75Н, МО-1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металлоопора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цвет серый</w:t>
                  </w:r>
                  <w:proofErr w:type="gram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. ; </w:t>
                  </w:r>
                  <w:proofErr w:type="gram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п.19 приставка К-ПС2 120Х60Х75Н,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металлоопора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МО-2 цвет серый.</w:t>
                  </w:r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br/>
                    <w:t>2) п.34 кровать односпальная - металлический каркас с латами Н-К15 95х205х85Н цвет-ольха.</w:t>
                  </w:r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3) п.36 шкаф для одежды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трехдверный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комбинированный Т-ШО7 размер- 120Х41,5х198,5 Н- цвет ольха.</w:t>
                  </w:r>
                </w:p>
              </w:tc>
            </w:tr>
          </w:tbl>
          <w:p w:rsidR="004940FD" w:rsidRPr="004940FD" w:rsidRDefault="004940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0FD" w:rsidRPr="004940F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33"/>
              <w:gridCol w:w="5940"/>
            </w:tblGrid>
            <w:tr w:rsidR="004940FD" w:rsidRPr="004940F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940FD" w:rsidRPr="004940FD" w:rsidRDefault="004940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" w:name="expl_75900"/>
                  <w:bookmarkEnd w:id="1"/>
                  <w:r w:rsidRPr="00494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Вопрос:</w:t>
                  </w:r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 [</w:t>
                  </w:r>
                  <w:hyperlink r:id="rId15" w:history="1">
                    <w:r w:rsidRPr="004940FD">
                      <w:rPr>
                        <w:rFonts w:ascii="Arial" w:hAnsi="Arial" w:cs="Arial"/>
                        <w:color w:val="1C50A4"/>
                        <w:sz w:val="20"/>
                        <w:szCs w:val="20"/>
                      </w:rPr>
                      <w:t>Исправить ответ</w:t>
                    </w:r>
                  </w:hyperlink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940FD" w:rsidRPr="004940FD" w:rsidRDefault="004940F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6" w:tgtFrame="_blank" w:tooltip="Отправить личное сообщение" w:history="1">
                    <w:r w:rsidRPr="004940FD">
                      <w:rPr>
                        <w:rStyle w:val="userlinkmenu"/>
                        <w:rFonts w:ascii="Arial" w:hAnsi="Arial" w:cs="Arial"/>
                        <w:color w:val="1C50A4"/>
                        <w:sz w:val="20"/>
                        <w:szCs w:val="20"/>
                      </w:rPr>
                      <w:t>Сереброва Ирина Николаевна</w:t>
                    </w:r>
                  </w:hyperlink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hyperlink r:id="rId17" w:history="1">
                    <w:r w:rsidRPr="004940FD">
                      <w:rPr>
                        <w:rFonts w:ascii="Arial" w:hAnsi="Arial" w:cs="Arial"/>
                        <w:color w:val="1C50A4"/>
                        <w:sz w:val="20"/>
                        <w:szCs w:val="20"/>
                      </w:rPr>
                      <w:t>ООО "КБМ"</w:t>
                    </w:r>
                  </w:hyperlink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)  25.03.2013 10:48 </w:t>
                  </w:r>
                </w:p>
              </w:tc>
            </w:tr>
            <w:tr w:rsidR="004940FD" w:rsidRPr="004940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940FD" w:rsidRPr="004940FD" w:rsidRDefault="004940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в документации по запросу цен есть пункт 13: В подтверждение своих Предложений выставленных на ЭТП «b2b-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mrsk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», Участники обязаны разместить в электронном виде при помощи функционала ЭТП «b2b-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mrsk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», а так же направить на адрес Организатора: 629804, Россия, г</w:t>
                  </w:r>
                  <w:proofErr w:type="gram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.Н</w:t>
                  </w:r>
                  <w:proofErr w:type="gram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оябрьск, Тюменская обл., ЯНАО, ул.Холмогорская, 25, АБК НЭС до срока окончания приема Предложений,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уста-новленного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в Извещении, свои Предложения. Если цена Предложения на бумажном носителе не будет соответствовать окончательной стоимости Предложения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объяв-ленной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в системе «b2b-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mrsk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», такое Предложение будет отклонено, и не будет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рас-сматриваться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Закупочной комиссией</w:t>
                  </w:r>
                  <w:proofErr w:type="gram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proofErr w:type="gram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- </w:t>
                  </w:r>
                  <w:proofErr w:type="gram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в</w:t>
                  </w:r>
                  <w:proofErr w:type="gram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опрос: означает ли данный пункт, что на торговой площадке до окончания дата приема оригиналов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дк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Участник может разместить только окончательную цену без торгов???</w:t>
                  </w:r>
                </w:p>
              </w:tc>
            </w:tr>
            <w:tr w:rsidR="004940FD" w:rsidRPr="004940F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940FD" w:rsidRPr="004940FD" w:rsidRDefault="004940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8" w:history="1">
                    <w:r w:rsidRPr="004940FD">
                      <w:rPr>
                        <w:rFonts w:ascii="Arial" w:hAnsi="Arial" w:cs="Arial"/>
                        <w:b/>
                        <w:bCs/>
                        <w:color w:val="1C50A4"/>
                        <w:sz w:val="20"/>
                        <w:szCs w:val="20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940FD" w:rsidRPr="004940FD" w:rsidRDefault="004940F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9" w:tgtFrame="_blank" w:tooltip="Отправить личное сообщение" w:history="1">
                    <w:proofErr w:type="spellStart"/>
                    <w:r w:rsidRPr="004940FD">
                      <w:rPr>
                        <w:rStyle w:val="userlinkmenu"/>
                        <w:rFonts w:ascii="Arial" w:hAnsi="Arial" w:cs="Arial"/>
                        <w:color w:val="1C50A4"/>
                        <w:sz w:val="20"/>
                        <w:szCs w:val="20"/>
                      </w:rPr>
                      <w:t>Бован</w:t>
                    </w:r>
                    <w:proofErr w:type="spellEnd"/>
                    <w:r w:rsidRPr="004940FD">
                      <w:rPr>
                        <w:rStyle w:val="userlinkmenu"/>
                        <w:rFonts w:ascii="Arial" w:hAnsi="Arial" w:cs="Arial"/>
                        <w:color w:val="1C50A4"/>
                        <w:sz w:val="20"/>
                        <w:szCs w:val="20"/>
                      </w:rPr>
                      <w:t xml:space="preserve"> Степан Федорович</w:t>
                    </w:r>
                  </w:hyperlink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  25.03.2013 11:26</w:t>
                  </w:r>
                </w:p>
              </w:tc>
            </w:tr>
            <w:tr w:rsidR="004940FD" w:rsidRPr="004940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940FD" w:rsidRPr="004940FD" w:rsidRDefault="004940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1. После завершения торгов на площадке Участник должен направить Предложение с окончательной ценой, оформленное по форме Приложения №1 к Документации с подписью и печатью в течение 1 дня после окончания приема ценовых Предложений (Приложение №1) </w:t>
                  </w:r>
                  <w:proofErr w:type="gram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по</w:t>
                  </w:r>
                  <w:proofErr w:type="gram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тел</w:t>
                  </w:r>
                  <w:proofErr w:type="gram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./факсу: (3496) 36-22-55 или на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E-mail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MShitikova@nes.te.ru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2. Предложение по </w:t>
                  </w:r>
                  <w:proofErr w:type="gram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указанному</w:t>
                  </w:r>
                  <w:proofErr w:type="gram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E-mail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 предоставляется в строгом соответствии с Предложением (окончательной ценой), размещенной в системе b2b-mrsk. Оригинал окончательного Предложения на бумажном носителе, оформленного в соответствии с Приложением №1 к Документации должен быть представлен в течение 5 рабочих дней после завершения процедуры закупки на b2b-mrsk по адресу: 629804, Россия, г</w:t>
                  </w:r>
                  <w:proofErr w:type="gram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.Н</w:t>
                  </w:r>
                  <w:proofErr w:type="gram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 xml:space="preserve">оябрьск, Тюменская обл., ЯНАО, ул.Холмогорская, 25, </w:t>
                  </w:r>
                  <w:proofErr w:type="spellStart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каб</w:t>
                  </w:r>
                  <w:proofErr w:type="spellEnd"/>
                  <w:r w:rsidRPr="004940FD">
                    <w:rPr>
                      <w:rFonts w:ascii="Arial" w:hAnsi="Arial" w:cs="Arial"/>
                      <w:sz w:val="20"/>
                      <w:szCs w:val="20"/>
                    </w:rPr>
                    <w:t>. № 605 АБК НЭС.</w:t>
                  </w:r>
                </w:p>
              </w:tc>
            </w:tr>
          </w:tbl>
          <w:p w:rsidR="004940FD" w:rsidRPr="004940FD" w:rsidRDefault="004940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8F7" w:rsidRPr="00170C32" w:rsidRDefault="001958F7" w:rsidP="00170C32"/>
    <w:sectPr w:rsidR="001958F7" w:rsidRPr="00170C32" w:rsidSect="004940FD">
      <w:pgSz w:w="12240" w:h="15840"/>
      <w:pgMar w:top="284" w:right="616" w:bottom="568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92898"/>
    <w:multiLevelType w:val="multilevel"/>
    <w:tmpl w:val="05C4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7851F0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A5D3D"/>
    <w:multiLevelType w:val="multilevel"/>
    <w:tmpl w:val="4AA4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B5184"/>
    <w:multiLevelType w:val="multilevel"/>
    <w:tmpl w:val="0419001F"/>
    <w:numStyleLink w:val="2"/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Times New Roman" w:hAnsi="Times New Roman"/>
          <w:b w:val="0"/>
          <w:i w:val="0"/>
          <w:sz w:val="24"/>
        </w:rPr>
      </w:lvl>
    </w:lvlOverride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75087"/>
    <w:rsid w:val="000C40F0"/>
    <w:rsid w:val="00170C32"/>
    <w:rsid w:val="00183F86"/>
    <w:rsid w:val="001958F7"/>
    <w:rsid w:val="002C0B15"/>
    <w:rsid w:val="002D2176"/>
    <w:rsid w:val="002F29AC"/>
    <w:rsid w:val="00347699"/>
    <w:rsid w:val="0037430D"/>
    <w:rsid w:val="00413599"/>
    <w:rsid w:val="00445661"/>
    <w:rsid w:val="00457722"/>
    <w:rsid w:val="00462F6A"/>
    <w:rsid w:val="004648E9"/>
    <w:rsid w:val="004940FD"/>
    <w:rsid w:val="005327AC"/>
    <w:rsid w:val="005458C1"/>
    <w:rsid w:val="00577D92"/>
    <w:rsid w:val="005D304C"/>
    <w:rsid w:val="00783EE9"/>
    <w:rsid w:val="007B3474"/>
    <w:rsid w:val="007F28CD"/>
    <w:rsid w:val="0082623B"/>
    <w:rsid w:val="008852D0"/>
    <w:rsid w:val="0088788E"/>
    <w:rsid w:val="008A3F8F"/>
    <w:rsid w:val="008B078D"/>
    <w:rsid w:val="00962D50"/>
    <w:rsid w:val="009E4B88"/>
    <w:rsid w:val="00A15C67"/>
    <w:rsid w:val="00A369E6"/>
    <w:rsid w:val="00A6415E"/>
    <w:rsid w:val="00AF156A"/>
    <w:rsid w:val="00B04A31"/>
    <w:rsid w:val="00B75FDB"/>
    <w:rsid w:val="00BC1457"/>
    <w:rsid w:val="00C03F11"/>
    <w:rsid w:val="00C23E74"/>
    <w:rsid w:val="00C44A3E"/>
    <w:rsid w:val="00CA5862"/>
    <w:rsid w:val="00CB5BE5"/>
    <w:rsid w:val="00EB3E90"/>
    <w:rsid w:val="00F87D16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0">
    <w:name w:val="heading 2"/>
    <w:basedOn w:val="a"/>
    <w:link w:val="21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1">
    <w:name w:val="Заголовок 2 Знак"/>
    <w:basedOn w:val="a0"/>
    <w:link w:val="20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numbering" w:customStyle="1" w:styleId="2">
    <w:name w:val="Стиль2"/>
    <w:basedOn w:val="a2"/>
    <w:rsid w:val="005327AC"/>
    <w:pPr>
      <w:numPr>
        <w:numId w:val="6"/>
      </w:numPr>
    </w:pPr>
  </w:style>
  <w:style w:type="character" w:customStyle="1" w:styleId="floathint-marker">
    <w:name w:val="floathint-marker"/>
    <w:basedOn w:val="a0"/>
    <w:rsid w:val="008B07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0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0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paragraph" w:customStyle="1" w:styleId="imp">
    <w:name w:val="imp"/>
    <w:basedOn w:val="a"/>
    <w:rsid w:val="0049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15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1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1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7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4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89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48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0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1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4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7979&amp;action=offers" TargetMode="External"/><Relationship Id="rId13" Type="http://schemas.openxmlformats.org/officeDocument/2006/relationships/hyperlink" Target="http://www.b2b-mrsk.ru/market/view.html?id=227979&amp;action=explanation" TargetMode="External"/><Relationship Id="rId18" Type="http://schemas.openxmlformats.org/officeDocument/2006/relationships/hyperlink" Target="http://www.b2b-mrsk.ru/market/view.html?id=227979&amp;action=explanatio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227979&amp;action=registered" TargetMode="External"/><Relationship Id="rId12" Type="http://schemas.openxmlformats.org/officeDocument/2006/relationships/hyperlink" Target="http://www.b2b-mrsk.ru/firms/view_firm.html?id=87095" TargetMode="External"/><Relationship Id="rId17" Type="http://schemas.openxmlformats.org/officeDocument/2006/relationships/hyperlink" Target="http://www.b2b-mrsk.ru/firms/view_firm.html?id=8709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045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27979&amp;action=invitations" TargetMode="External"/><Relationship Id="rId11" Type="http://schemas.openxmlformats.org/officeDocument/2006/relationships/hyperlink" Target="http://www.b2b-mrsk.ru/popups/send_message.html?action=send&amp;to=104515" TargetMode="External"/><Relationship Id="rId5" Type="http://schemas.openxmlformats.org/officeDocument/2006/relationships/hyperlink" Target="http://www.b2b-mrsk.ru/market/view.html?id=227979" TargetMode="External"/><Relationship Id="rId15" Type="http://schemas.openxmlformats.org/officeDocument/2006/relationships/hyperlink" Target="http://www.b2b-mrsk.ru/market/view.html?action=explanation&amp;id=227979&amp;doexpl=answer&amp;expl_id=75900" TargetMode="External"/><Relationship Id="rId10" Type="http://schemas.openxmlformats.org/officeDocument/2006/relationships/hyperlink" Target="http://www.b2b-mrsk.ru/market/view.html?action=explanation&amp;id=227979&amp;doexpl=answer&amp;expl_id=75813" TargetMode="External"/><Relationship Id="rId19" Type="http://schemas.openxmlformats.org/officeDocument/2006/relationships/hyperlink" Target="http://www.b2b-mrsk.ru/popups/send_message.html?action=send&amp;to=537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7979&amp;action=statistics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28</cp:revision>
  <cp:lastPrinted>2013-02-25T10:58:00Z</cp:lastPrinted>
  <dcterms:created xsi:type="dcterms:W3CDTF">2012-11-12T03:36:00Z</dcterms:created>
  <dcterms:modified xsi:type="dcterms:W3CDTF">2013-03-25T09:08:00Z</dcterms:modified>
</cp:coreProperties>
</file>