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34E" w:rsidRPr="00AF734E" w:rsidRDefault="00AF734E" w:rsidP="00AF734E">
      <w:pPr>
        <w:spacing w:after="144" w:line="240" w:lineRule="auto"/>
        <w:outlineLvl w:val="0"/>
        <w:rPr>
          <w:rFonts w:ascii="Arial" w:eastAsia="Times New Roman" w:hAnsi="Arial" w:cs="Arial"/>
          <w:b/>
          <w:bCs/>
          <w:color w:val="000000"/>
          <w:kern w:val="36"/>
          <w:sz w:val="45"/>
          <w:szCs w:val="45"/>
          <w:lang w:eastAsia="ru-RU"/>
        </w:rPr>
      </w:pPr>
      <w:r w:rsidRPr="00AF734E">
        <w:rPr>
          <w:rFonts w:ascii="Arial" w:eastAsia="Times New Roman" w:hAnsi="Arial" w:cs="Arial"/>
          <w:b/>
          <w:bCs/>
          <w:color w:val="000000"/>
          <w:kern w:val="36"/>
          <w:sz w:val="45"/>
          <w:szCs w:val="45"/>
          <w:lang w:eastAsia="ru-RU"/>
        </w:rPr>
        <w:t>Запрос цен № 911010</w:t>
      </w:r>
      <w:r w:rsidRPr="00AF734E">
        <w:rPr>
          <w:rFonts w:ascii="Arial" w:eastAsia="Times New Roman" w:hAnsi="Arial" w:cs="Arial"/>
          <w:b/>
          <w:bCs/>
          <w:color w:val="000000"/>
          <w:kern w:val="36"/>
          <w:sz w:val="45"/>
          <w:szCs w:val="45"/>
          <w:lang w:eastAsia="ru-RU"/>
        </w:rPr>
        <w:br/>
      </w:r>
      <w:r w:rsidRPr="00AF734E">
        <w:rPr>
          <w:rFonts w:ascii="Arial" w:eastAsia="Times New Roman" w:hAnsi="Arial" w:cs="Arial"/>
          <w:b/>
          <w:bCs/>
          <w:color w:val="000000"/>
          <w:kern w:val="36"/>
          <w:sz w:val="34"/>
          <w:szCs w:val="34"/>
          <w:lang w:eastAsia="ru-RU"/>
        </w:rPr>
        <w:t>Открытый запрос цен на право заключения договора на поставку запасных частей к транспортным средствам для нужд филиала АО «</w:t>
      </w:r>
      <w:proofErr w:type="spellStart"/>
      <w:r w:rsidRPr="00AF734E">
        <w:rPr>
          <w:rFonts w:ascii="Arial" w:eastAsia="Times New Roman" w:hAnsi="Arial" w:cs="Arial"/>
          <w:b/>
          <w:bCs/>
          <w:color w:val="000000"/>
          <w:kern w:val="36"/>
          <w:sz w:val="34"/>
          <w:szCs w:val="34"/>
          <w:lang w:eastAsia="ru-RU"/>
        </w:rPr>
        <w:t>Тюменьэнерго</w:t>
      </w:r>
      <w:proofErr w:type="spellEnd"/>
      <w:r w:rsidRPr="00AF734E">
        <w:rPr>
          <w:rFonts w:ascii="Arial" w:eastAsia="Times New Roman" w:hAnsi="Arial" w:cs="Arial"/>
          <w:b/>
          <w:bCs/>
          <w:color w:val="000000"/>
          <w:kern w:val="36"/>
          <w:sz w:val="34"/>
          <w:szCs w:val="34"/>
          <w:lang w:eastAsia="ru-RU"/>
        </w:rPr>
        <w:t xml:space="preserve">» </w:t>
      </w:r>
      <w:proofErr w:type="spellStart"/>
      <w:r w:rsidRPr="00AF734E">
        <w:rPr>
          <w:rFonts w:ascii="Arial" w:eastAsia="Times New Roman" w:hAnsi="Arial" w:cs="Arial"/>
          <w:b/>
          <w:bCs/>
          <w:color w:val="000000"/>
          <w:kern w:val="36"/>
          <w:sz w:val="34"/>
          <w:szCs w:val="34"/>
          <w:lang w:eastAsia="ru-RU"/>
        </w:rPr>
        <w:t>Нижневартовские</w:t>
      </w:r>
      <w:proofErr w:type="spellEnd"/>
      <w:r w:rsidRPr="00AF734E">
        <w:rPr>
          <w:rFonts w:ascii="Arial" w:eastAsia="Times New Roman" w:hAnsi="Arial" w:cs="Arial"/>
          <w:b/>
          <w:bCs/>
          <w:color w:val="000000"/>
          <w:kern w:val="36"/>
          <w:sz w:val="34"/>
          <w:szCs w:val="34"/>
          <w:lang w:eastAsia="ru-RU"/>
        </w:rPr>
        <w:t xml:space="preserve"> электрические сети</w:t>
      </w:r>
    </w:p>
    <w:p w:rsidR="00AF734E" w:rsidRPr="00AF734E" w:rsidRDefault="00AF734E" w:rsidP="00AF734E">
      <w:pPr>
        <w:spacing w:before="171" w:after="171"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Приём заявок завершается 02.11.2017 в 09:00 по московскому времени</w:t>
      </w:r>
      <w:r w:rsidRPr="00AF734E">
        <w:rPr>
          <w:rFonts w:ascii="Arial" w:eastAsia="Times New Roman" w:hAnsi="Arial" w:cs="Arial"/>
          <w:color w:val="E4002B"/>
          <w:sz w:val="21"/>
          <w:szCs w:val="21"/>
          <w:lang w:eastAsia="ru-RU"/>
        </w:rPr>
        <w:t xml:space="preserve">  (через 6 суток, 22 часа, 57 минут и 18 секунд) </w:t>
      </w:r>
      <w:r w:rsidRPr="00AF734E">
        <w:rPr>
          <w:rFonts w:ascii="Arial" w:eastAsia="Times New Roman" w:hAnsi="Arial" w:cs="Arial"/>
          <w:vanish/>
          <w:color w:val="E4002B"/>
          <w:sz w:val="21"/>
          <w:szCs w:val="21"/>
          <w:lang w:eastAsia="ru-RU"/>
        </w:rPr>
        <w:t xml:space="preserve">(завершён) </w:t>
      </w:r>
      <w:r w:rsidRPr="00AF734E">
        <w:rPr>
          <w:rFonts w:ascii="Arial" w:eastAsia="Times New Roman" w:hAnsi="Arial" w:cs="Arial"/>
          <w:vanish/>
          <w:color w:val="E4002B"/>
          <w:sz w:val="21"/>
          <w:szCs w:val="21"/>
          <w:lang w:eastAsia="ru-RU"/>
        </w:rPr>
        <w:br/>
      </w:r>
    </w:p>
    <w:p w:rsidR="00AF734E" w:rsidRPr="00AF734E" w:rsidRDefault="00AF734E" w:rsidP="00AF734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Извещение</w:t>
      </w:r>
    </w:p>
    <w:p w:rsidR="00AF734E" w:rsidRPr="00AF734E" w:rsidRDefault="00AF734E" w:rsidP="00AF734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AF734E">
          <w:rPr>
            <w:rFonts w:ascii="Times New Roman" w:eastAsia="Times New Roman" w:hAnsi="Times New Roman" w:cs="Times New Roman"/>
            <w:color w:val="2283C3"/>
            <w:sz w:val="21"/>
            <w:szCs w:val="21"/>
            <w:lang w:eastAsia="ru-RU"/>
          </w:rPr>
          <w:t>Разъяснения - 0</w:t>
        </w:r>
      </w:hyperlink>
    </w:p>
    <w:p w:rsidR="00AF734E" w:rsidRPr="00AF734E" w:rsidRDefault="00AF734E" w:rsidP="00AF734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AF734E">
          <w:rPr>
            <w:rFonts w:ascii="Times New Roman" w:eastAsia="Times New Roman" w:hAnsi="Times New Roman" w:cs="Times New Roman"/>
            <w:color w:val="2283C3"/>
            <w:sz w:val="21"/>
            <w:szCs w:val="21"/>
            <w:lang w:eastAsia="ru-RU"/>
          </w:rPr>
          <w:t>Приглашения к участию - 0</w:t>
        </w:r>
      </w:hyperlink>
    </w:p>
    <w:p w:rsidR="00AF734E" w:rsidRPr="00AF734E" w:rsidRDefault="00AF734E" w:rsidP="00AF734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AF734E">
          <w:rPr>
            <w:rFonts w:ascii="Times New Roman" w:eastAsia="Times New Roman" w:hAnsi="Times New Roman" w:cs="Times New Roman"/>
            <w:color w:val="2283C3"/>
            <w:sz w:val="21"/>
            <w:szCs w:val="21"/>
            <w:lang w:eastAsia="ru-RU"/>
          </w:rPr>
          <w:t>Статистика посещений - 0</w:t>
        </w:r>
      </w:hyperlink>
    </w:p>
    <w:p w:rsidR="00AF734E" w:rsidRPr="00AF734E" w:rsidRDefault="00AF734E" w:rsidP="00AF734E">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AF734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F734E" w:rsidRPr="00AF734E" w:rsidTr="00AF734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F734E" w:rsidRPr="00AF734E">
              <w:trPr>
                <w:tblCellSpacing w:w="7" w:type="dxa"/>
              </w:trPr>
              <w:tc>
                <w:tcPr>
                  <w:tcW w:w="0" w:type="auto"/>
                  <w:shd w:val="clear" w:color="auto" w:fill="C7CCD3"/>
                  <w:tcMar>
                    <w:top w:w="75" w:type="dxa"/>
                    <w:left w:w="75" w:type="dxa"/>
                    <w:bottom w:w="75" w:type="dxa"/>
                    <w:right w:w="75" w:type="dxa"/>
                  </w:tcMar>
                  <w:hideMark/>
                </w:tcPr>
                <w:p w:rsidR="00AF734E" w:rsidRPr="00AF734E" w:rsidRDefault="00AF734E" w:rsidP="00AF734E">
                  <w:pPr>
                    <w:shd w:val="clear" w:color="auto" w:fill="C7CCD3"/>
                    <w:spacing w:after="0" w:line="288" w:lineRule="auto"/>
                    <w:outlineLvl w:val="2"/>
                    <w:rPr>
                      <w:rFonts w:ascii="Arial" w:eastAsia="Times New Roman" w:hAnsi="Arial" w:cs="Arial"/>
                      <w:color w:val="333333"/>
                      <w:sz w:val="21"/>
                      <w:szCs w:val="21"/>
                      <w:lang w:eastAsia="ru-RU"/>
                    </w:rPr>
                  </w:pPr>
                  <w:r w:rsidRPr="00AF734E">
                    <w:rPr>
                      <w:rFonts w:ascii="Arial" w:eastAsia="Times New Roman" w:hAnsi="Arial" w:cs="Arial"/>
                      <w:color w:val="333333"/>
                      <w:sz w:val="21"/>
                      <w:szCs w:val="21"/>
                      <w:lang w:eastAsia="ru-RU"/>
                    </w:rPr>
                    <w:t>Открытый запрос цен на право заключения договора на поставку запасных частей к транспортным средствам для нужд филиала АО «</w:t>
                  </w:r>
                  <w:proofErr w:type="spellStart"/>
                  <w:r w:rsidRPr="00AF734E">
                    <w:rPr>
                      <w:rFonts w:ascii="Arial" w:eastAsia="Times New Roman" w:hAnsi="Arial" w:cs="Arial"/>
                      <w:color w:val="333333"/>
                      <w:sz w:val="21"/>
                      <w:szCs w:val="21"/>
                      <w:lang w:eastAsia="ru-RU"/>
                    </w:rPr>
                    <w:t>Тюменьэнерго</w:t>
                  </w:r>
                  <w:proofErr w:type="spellEnd"/>
                  <w:r w:rsidRPr="00AF734E">
                    <w:rPr>
                      <w:rFonts w:ascii="Arial" w:eastAsia="Times New Roman" w:hAnsi="Arial" w:cs="Arial"/>
                      <w:color w:val="333333"/>
                      <w:sz w:val="21"/>
                      <w:szCs w:val="21"/>
                      <w:lang w:eastAsia="ru-RU"/>
                    </w:rPr>
                    <w:t xml:space="preserve">» </w:t>
                  </w:r>
                  <w:proofErr w:type="spellStart"/>
                  <w:r w:rsidRPr="00AF734E">
                    <w:rPr>
                      <w:rFonts w:ascii="Arial" w:eastAsia="Times New Roman" w:hAnsi="Arial" w:cs="Arial"/>
                      <w:color w:val="333333"/>
                      <w:sz w:val="21"/>
                      <w:szCs w:val="21"/>
                      <w:lang w:eastAsia="ru-RU"/>
                    </w:rPr>
                    <w:t>Нижневартовские</w:t>
                  </w:r>
                  <w:proofErr w:type="spellEnd"/>
                  <w:r w:rsidRPr="00AF734E">
                    <w:rPr>
                      <w:rFonts w:ascii="Arial" w:eastAsia="Times New Roman" w:hAnsi="Arial" w:cs="Arial"/>
                      <w:color w:val="333333"/>
                      <w:sz w:val="21"/>
                      <w:szCs w:val="21"/>
                      <w:lang w:eastAsia="ru-RU"/>
                    </w:rPr>
                    <w:t xml:space="preserve"> электрические сети</w:t>
                  </w:r>
                </w:p>
                <w:p w:rsidR="00AF734E" w:rsidRPr="00AF734E" w:rsidRDefault="00AF734E" w:rsidP="00AF734E">
                  <w:pPr>
                    <w:shd w:val="clear" w:color="auto" w:fill="C7CCD3"/>
                    <w:spacing w:after="0" w:line="288" w:lineRule="auto"/>
                    <w:outlineLvl w:val="2"/>
                    <w:rPr>
                      <w:rFonts w:ascii="Arial" w:eastAsia="Times New Roman" w:hAnsi="Arial" w:cs="Arial"/>
                      <w:vanish/>
                      <w:color w:val="333333"/>
                      <w:sz w:val="21"/>
                      <w:szCs w:val="21"/>
                      <w:lang w:eastAsia="ru-RU"/>
                    </w:rPr>
                  </w:pPr>
                  <w:bookmarkStart w:id="0" w:name="_GoBack"/>
                  <w:bookmarkEnd w:id="0"/>
                  <w:r w:rsidRPr="00AF734E">
                    <w:rPr>
                      <w:rFonts w:ascii="Arial" w:eastAsia="Times New Roman" w:hAnsi="Arial" w:cs="Arial"/>
                      <w:color w:val="333333"/>
                      <w:sz w:val="21"/>
                      <w:szCs w:val="21"/>
                      <w:lang w:eastAsia="ru-RU"/>
                    </w:rPr>
                    <w:t>Поставка запасных частей к транспортным средствам для нужд филиала АО «</w:t>
                  </w:r>
                  <w:proofErr w:type="spellStart"/>
                  <w:r w:rsidRPr="00AF734E">
                    <w:rPr>
                      <w:rFonts w:ascii="Arial" w:eastAsia="Times New Roman" w:hAnsi="Arial" w:cs="Arial"/>
                      <w:color w:val="333333"/>
                      <w:sz w:val="21"/>
                      <w:szCs w:val="21"/>
                      <w:lang w:eastAsia="ru-RU"/>
                    </w:rPr>
                    <w:t>Тюменьэнерго</w:t>
                  </w:r>
                  <w:proofErr w:type="spellEnd"/>
                  <w:r w:rsidRPr="00AF734E">
                    <w:rPr>
                      <w:rFonts w:ascii="Arial" w:eastAsia="Times New Roman" w:hAnsi="Arial" w:cs="Arial"/>
                      <w:color w:val="333333"/>
                      <w:sz w:val="21"/>
                      <w:szCs w:val="21"/>
                      <w:lang w:eastAsia="ru-RU"/>
                    </w:rPr>
                    <w:t xml:space="preserve">» </w:t>
                  </w:r>
                  <w:proofErr w:type="spellStart"/>
                  <w:r w:rsidRPr="00AF734E">
                    <w:rPr>
                      <w:rFonts w:ascii="Arial" w:eastAsia="Times New Roman" w:hAnsi="Arial" w:cs="Arial"/>
                      <w:color w:val="333333"/>
                      <w:sz w:val="21"/>
                      <w:szCs w:val="21"/>
                      <w:lang w:eastAsia="ru-RU"/>
                    </w:rPr>
                    <w:t>Нижневартовские</w:t>
                  </w:r>
                  <w:proofErr w:type="spellEnd"/>
                  <w:r w:rsidRPr="00AF734E">
                    <w:rPr>
                      <w:rFonts w:ascii="Arial" w:eastAsia="Times New Roman" w:hAnsi="Arial" w:cs="Arial"/>
                      <w:color w:val="333333"/>
                      <w:sz w:val="21"/>
                      <w:szCs w:val="21"/>
                      <w:lang w:eastAsia="ru-RU"/>
                    </w:rPr>
                    <w:t xml:space="preserve"> электрические сети</w:t>
                  </w:r>
                  <w:r w:rsidRPr="00AF734E">
                    <w:rPr>
                      <w:rFonts w:ascii="Arial" w:eastAsia="Times New Roman" w:hAnsi="Arial" w:cs="Arial"/>
                      <w:vanish/>
                      <w:color w:val="333333"/>
                      <w:sz w:val="21"/>
                      <w:szCs w:val="21"/>
                      <w:lang w:eastAsia="ru-RU"/>
                    </w:rPr>
                    <w:t xml:space="preserve"> Свернуть </w:t>
                  </w:r>
                </w:p>
              </w:tc>
            </w:tr>
            <w:tr w:rsidR="00AF734E" w:rsidRPr="00AF734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3430382 </w:t>
                        </w:r>
                        <w:hyperlink r:id="rId9" w:history="1">
                          <w:r w:rsidRPr="00AF734E">
                            <w:rPr>
                              <w:rFonts w:ascii="Arial" w:eastAsia="Times New Roman" w:hAnsi="Arial" w:cs="Arial"/>
                              <w:color w:val="1367CF"/>
                              <w:sz w:val="21"/>
                              <w:szCs w:val="21"/>
                              <w:bdr w:val="none" w:sz="0" w:space="0" w:color="auto" w:frame="1"/>
                              <w:lang w:eastAsia="ru-RU"/>
                            </w:rPr>
                            <w:t>Комплекты запасных частей эксплуатационные</w:t>
                          </w:r>
                        </w:hyperlink>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Категория ОКПД2:</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b/>
                            <w:bCs/>
                            <w:color w:val="000000"/>
                            <w:sz w:val="21"/>
                            <w:szCs w:val="21"/>
                            <w:lang w:eastAsia="ru-RU"/>
                          </w:rPr>
                          <w:t>29.32.30.390</w:t>
                        </w:r>
                        <w:r w:rsidRPr="00AF734E">
                          <w:rPr>
                            <w:rFonts w:ascii="Arial" w:eastAsia="Times New Roman" w:hAnsi="Arial" w:cs="Arial"/>
                            <w:color w:val="000000"/>
                            <w:sz w:val="21"/>
                            <w:szCs w:val="21"/>
                            <w:lang w:eastAsia="ru-RU"/>
                          </w:rPr>
                          <w:t>  Части и принадлежности для автотранспортных средств прочие, не включенные в другие группировки</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Категория ОКВЭД2:</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b/>
                            <w:bCs/>
                            <w:color w:val="000000"/>
                            <w:sz w:val="21"/>
                            <w:szCs w:val="21"/>
                            <w:lang w:eastAsia="ru-RU"/>
                          </w:rPr>
                          <w:t>29.32.3</w:t>
                        </w:r>
                        <w:r w:rsidRPr="00AF734E">
                          <w:rPr>
                            <w:rFonts w:ascii="Arial" w:eastAsia="Times New Roman" w:hAnsi="Arial" w:cs="Arial"/>
                            <w:color w:val="000000"/>
                            <w:sz w:val="21"/>
                            <w:szCs w:val="21"/>
                            <w:lang w:eastAsia="ru-RU"/>
                          </w:rPr>
                          <w:t>  Производство частей и принадлежностей для автотранспортных средств, не включенных в другие группировки</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Количество:</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1 </w:t>
                        </w:r>
                        <w:proofErr w:type="spellStart"/>
                        <w:r w:rsidRPr="00AF734E">
                          <w:rPr>
                            <w:rFonts w:ascii="Arial" w:eastAsia="Times New Roman" w:hAnsi="Arial" w:cs="Arial"/>
                            <w:color w:val="000000"/>
                            <w:sz w:val="21"/>
                            <w:szCs w:val="21"/>
                            <w:lang w:eastAsia="ru-RU"/>
                          </w:rPr>
                          <w:t>ед</w:t>
                        </w:r>
                        <w:proofErr w:type="spellEnd"/>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b/>
                            <w:bCs/>
                            <w:color w:val="000000"/>
                            <w:sz w:val="21"/>
                            <w:szCs w:val="21"/>
                            <w:lang w:eastAsia="ru-RU"/>
                          </w:rPr>
                          <w:t>1 974 597,19 руб. (цена с НДС)</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b/>
                            <w:bCs/>
                            <w:color w:val="000000"/>
                            <w:sz w:val="21"/>
                            <w:szCs w:val="21"/>
                            <w:lang w:eastAsia="ru-RU"/>
                          </w:rPr>
                          <w:t>1 974 597,19 руб. (цена с НДС)</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Цена с НДС (</w:t>
                        </w:r>
                        <w:hyperlink r:id="rId10" w:history="1">
                          <w:r w:rsidRPr="00AF734E">
                            <w:rPr>
                              <w:rFonts w:ascii="Arial" w:eastAsia="Times New Roman" w:hAnsi="Arial" w:cs="Arial"/>
                              <w:color w:val="1367CF"/>
                              <w:sz w:val="21"/>
                              <w:szCs w:val="21"/>
                              <w:bdr w:val="none" w:sz="0" w:space="0" w:color="auto" w:frame="1"/>
                              <w:lang w:eastAsia="ru-RU"/>
                            </w:rPr>
                            <w:t>показывать обе цены</w:t>
                          </w:r>
                        </w:hyperlink>
                        <w:r w:rsidRPr="00AF734E">
                          <w:rPr>
                            <w:rFonts w:ascii="Arial" w:eastAsia="Times New Roman" w:hAnsi="Arial" w:cs="Arial"/>
                            <w:color w:val="000000"/>
                            <w:sz w:val="21"/>
                            <w:szCs w:val="21"/>
                            <w:lang w:eastAsia="ru-RU"/>
                          </w:rPr>
                          <w:t>)</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Дата публикации:</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26.10.2017 09:59</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02.11.2017 09:00</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 xml:space="preserve">26.10.2017 09:59, </w:t>
                        </w:r>
                        <w:hyperlink r:id="rId11" w:tgtFrame="_blank" w:tooltip="Отправить личное сообщение" w:history="1">
                          <w:r w:rsidRPr="00AF734E">
                            <w:rPr>
                              <w:rFonts w:ascii="Arial" w:eastAsia="Times New Roman" w:hAnsi="Arial" w:cs="Arial"/>
                              <w:color w:val="1367CF"/>
                              <w:sz w:val="21"/>
                              <w:szCs w:val="21"/>
                              <w:bdr w:val="none" w:sz="0" w:space="0" w:color="auto" w:frame="1"/>
                              <w:lang w:eastAsia="ru-RU"/>
                            </w:rPr>
                            <w:t>Громовой Евгений Алексеевич</w:t>
                          </w:r>
                        </w:hyperlink>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2" w:tgtFrame="_blank" w:tooltip="Отправить личное сообщение" w:history="1">
                          <w:r w:rsidRPr="00AF734E">
                            <w:rPr>
                              <w:rFonts w:ascii="Arial" w:eastAsia="Times New Roman" w:hAnsi="Arial" w:cs="Arial"/>
                              <w:color w:val="1367CF"/>
                              <w:sz w:val="21"/>
                              <w:szCs w:val="21"/>
                              <w:bdr w:val="none" w:sz="0" w:space="0" w:color="auto" w:frame="1"/>
                              <w:lang w:eastAsia="ru-RU"/>
                            </w:rPr>
                            <w:t>Хиран Елена Владимировна</w:t>
                          </w:r>
                        </w:hyperlink>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3" w:history="1">
                          <w:r w:rsidRPr="00AF734E">
                            <w:rPr>
                              <w:rFonts w:ascii="Arial" w:eastAsia="Times New Roman" w:hAnsi="Arial" w:cs="Arial"/>
                              <w:color w:val="1367CF"/>
                              <w:sz w:val="21"/>
                              <w:szCs w:val="21"/>
                              <w:bdr w:val="none" w:sz="0" w:space="0" w:color="auto" w:frame="1"/>
                              <w:lang w:eastAsia="ru-RU"/>
                            </w:rPr>
                            <w:t>Филиал АО "</w:t>
                          </w:r>
                          <w:proofErr w:type="spellStart"/>
                          <w:r w:rsidRPr="00AF734E">
                            <w:rPr>
                              <w:rFonts w:ascii="Arial" w:eastAsia="Times New Roman" w:hAnsi="Arial" w:cs="Arial"/>
                              <w:color w:val="1367CF"/>
                              <w:sz w:val="21"/>
                              <w:szCs w:val="21"/>
                              <w:bdr w:val="none" w:sz="0" w:space="0" w:color="auto" w:frame="1"/>
                              <w:lang w:eastAsia="ru-RU"/>
                            </w:rPr>
                            <w:t>Тюменьэнерго</w:t>
                          </w:r>
                          <w:proofErr w:type="spellEnd"/>
                          <w:r w:rsidRPr="00AF734E">
                            <w:rPr>
                              <w:rFonts w:ascii="Arial" w:eastAsia="Times New Roman" w:hAnsi="Arial" w:cs="Arial"/>
                              <w:color w:val="1367CF"/>
                              <w:sz w:val="21"/>
                              <w:szCs w:val="21"/>
                              <w:bdr w:val="none" w:sz="0" w:space="0" w:color="auto" w:frame="1"/>
                              <w:lang w:eastAsia="ru-RU"/>
                            </w:rPr>
                            <w:t xml:space="preserve">" </w:t>
                          </w:r>
                          <w:proofErr w:type="spellStart"/>
                          <w:r w:rsidRPr="00AF734E">
                            <w:rPr>
                              <w:rFonts w:ascii="Arial" w:eastAsia="Times New Roman" w:hAnsi="Arial" w:cs="Arial"/>
                              <w:color w:val="1367CF"/>
                              <w:sz w:val="21"/>
                              <w:szCs w:val="21"/>
                              <w:bdr w:val="none" w:sz="0" w:space="0" w:color="auto" w:frame="1"/>
                              <w:lang w:eastAsia="ru-RU"/>
                            </w:rPr>
                            <w:t>Нижневартовские</w:t>
                          </w:r>
                          <w:proofErr w:type="spellEnd"/>
                          <w:r w:rsidRPr="00AF734E">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Заказчик:</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4" w:history="1">
                          <w:r w:rsidRPr="00AF734E">
                            <w:rPr>
                              <w:rFonts w:ascii="Arial" w:eastAsia="Times New Roman" w:hAnsi="Arial" w:cs="Arial"/>
                              <w:color w:val="1367CF"/>
                              <w:sz w:val="21"/>
                              <w:szCs w:val="21"/>
                              <w:bdr w:val="none" w:sz="0" w:space="0" w:color="auto" w:frame="1"/>
                              <w:lang w:eastAsia="ru-RU"/>
                            </w:rPr>
                            <w:t>АО "</w:t>
                          </w:r>
                          <w:proofErr w:type="spellStart"/>
                          <w:r w:rsidRPr="00AF734E">
                            <w:rPr>
                              <w:rFonts w:ascii="Arial" w:eastAsia="Times New Roman" w:hAnsi="Arial" w:cs="Arial"/>
                              <w:color w:val="1367CF"/>
                              <w:sz w:val="21"/>
                              <w:szCs w:val="21"/>
                              <w:bdr w:val="none" w:sz="0" w:space="0" w:color="auto" w:frame="1"/>
                              <w:lang w:eastAsia="ru-RU"/>
                            </w:rPr>
                            <w:t>Тюменьэнерго</w:t>
                          </w:r>
                          <w:proofErr w:type="spellEnd"/>
                          <w:r w:rsidRPr="00AF734E">
                            <w:rPr>
                              <w:rFonts w:ascii="Arial" w:eastAsia="Times New Roman" w:hAnsi="Arial" w:cs="Arial"/>
                              <w:color w:val="1367CF"/>
                              <w:sz w:val="21"/>
                              <w:szCs w:val="21"/>
                              <w:bdr w:val="none" w:sz="0" w:space="0" w:color="auto" w:frame="1"/>
                              <w:lang w:eastAsia="ru-RU"/>
                            </w:rPr>
                            <w:t>"</w:t>
                          </w:r>
                        </w:hyperlink>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Контактный адрес e-</w:t>
                        </w:r>
                        <w:proofErr w:type="spellStart"/>
                        <w:r w:rsidRPr="00AF734E">
                          <w:rPr>
                            <w:rFonts w:ascii="Arial" w:eastAsia="Times New Roman" w:hAnsi="Arial" w:cs="Arial"/>
                            <w:color w:val="000000"/>
                            <w:sz w:val="21"/>
                            <w:szCs w:val="21"/>
                            <w:lang w:eastAsia="ru-RU"/>
                          </w:rPr>
                          <w:t>mail</w:t>
                        </w:r>
                        <w:proofErr w:type="spellEnd"/>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5" w:history="1">
                          <w:r w:rsidRPr="00AF734E">
                            <w:rPr>
                              <w:rFonts w:ascii="Arial" w:eastAsia="Times New Roman" w:hAnsi="Arial" w:cs="Arial"/>
                              <w:color w:val="1367CF"/>
                              <w:sz w:val="21"/>
                              <w:szCs w:val="21"/>
                              <w:bdr w:val="none" w:sz="0" w:space="0" w:color="auto" w:frame="1"/>
                              <w:lang w:eastAsia="ru-RU"/>
                            </w:rPr>
                            <w:t>Khiran-EV@te.ru</w:t>
                          </w:r>
                        </w:hyperlink>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+7 (3466) 48-41-07</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6" w:history="1">
                          <w:r w:rsidRPr="00AF734E">
                            <w:rPr>
                              <w:rFonts w:ascii="Arial" w:eastAsia="Times New Roman" w:hAnsi="Arial" w:cs="Arial"/>
                              <w:color w:val="1367CF"/>
                              <w:sz w:val="21"/>
                              <w:szCs w:val="21"/>
                              <w:bdr w:val="none" w:sz="0" w:space="0" w:color="auto" w:frame="1"/>
                              <w:lang w:eastAsia="ru-RU"/>
                            </w:rPr>
                            <w:t>Строка № 2017 плана закупок на 2017 год</w:t>
                          </w:r>
                        </w:hyperlink>
                      </w:p>
                    </w:tc>
                  </w:tr>
                </w:tbl>
                <w:p w:rsidR="00AF734E" w:rsidRPr="00AF734E" w:rsidRDefault="00AF734E" w:rsidP="00AF734E">
                  <w:pPr>
                    <w:spacing w:after="0" w:line="343" w:lineRule="atLeast"/>
                    <w:rPr>
                      <w:rFonts w:ascii="Arial" w:eastAsia="Times New Roman" w:hAnsi="Arial" w:cs="Arial"/>
                      <w:color w:val="000000"/>
                      <w:sz w:val="21"/>
                      <w:szCs w:val="21"/>
                      <w:lang w:eastAsia="ru-RU"/>
                    </w:rPr>
                  </w:pPr>
                </w:p>
              </w:tc>
            </w:tr>
            <w:tr w:rsidR="00AF734E" w:rsidRPr="00AF734E">
              <w:trPr>
                <w:tblCellSpacing w:w="7" w:type="dxa"/>
              </w:trPr>
              <w:tc>
                <w:tcPr>
                  <w:tcW w:w="0" w:type="auto"/>
                  <w:shd w:val="clear" w:color="auto" w:fill="C7CCD3"/>
                  <w:tcMar>
                    <w:top w:w="75" w:type="dxa"/>
                    <w:left w:w="75" w:type="dxa"/>
                    <w:bottom w:w="75" w:type="dxa"/>
                    <w:right w:w="75" w:type="dxa"/>
                  </w:tcMar>
                  <w:hideMark/>
                </w:tcPr>
                <w:p w:rsidR="00AF734E" w:rsidRPr="00AF734E" w:rsidRDefault="00AF734E" w:rsidP="00AF734E">
                  <w:pPr>
                    <w:spacing w:after="0" w:line="288" w:lineRule="auto"/>
                    <w:rPr>
                      <w:rFonts w:ascii="Arial" w:eastAsia="Times New Roman" w:hAnsi="Arial" w:cs="Arial"/>
                      <w:color w:val="333333"/>
                      <w:sz w:val="21"/>
                      <w:szCs w:val="21"/>
                      <w:lang w:eastAsia="ru-RU"/>
                    </w:rPr>
                  </w:pPr>
                  <w:r w:rsidRPr="00AF734E">
                    <w:rPr>
                      <w:rFonts w:ascii="Arial" w:eastAsia="Times New Roman" w:hAnsi="Arial" w:cs="Arial"/>
                      <w:color w:val="333333"/>
                      <w:sz w:val="21"/>
                      <w:szCs w:val="21"/>
                      <w:lang w:eastAsia="ru-RU"/>
                    </w:rPr>
                    <w:lastRenderedPageBreak/>
                    <w:t>Дополнительная информация</w:t>
                  </w:r>
                </w:p>
              </w:tc>
            </w:tr>
            <w:tr w:rsidR="00AF734E" w:rsidRPr="00AF734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Не предусмотрена. Предложение подаётся целиком по лоту</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Двухэтапная процедура закупки</w:t>
                        </w:r>
                        <w:r w:rsidRPr="00AF734E">
                          <w:rPr>
                            <w:rFonts w:ascii="Arial" w:eastAsia="Times New Roman" w:hAnsi="Arial" w:cs="Arial"/>
                            <w:noProof/>
                            <w:color w:val="000000"/>
                            <w:sz w:val="21"/>
                            <w:szCs w:val="21"/>
                            <w:lang w:eastAsia="ru-RU"/>
                          </w:rPr>
                          <w:drawing>
                            <wp:inline distT="0" distB="0" distL="0" distR="0" wp14:anchorId="43A504E6" wp14:editId="1EA2123B">
                              <wp:extent cx="139700" cy="139700"/>
                              <wp:effectExtent l="0" t="0" r="0" b="0"/>
                              <wp:docPr id="1" name="Рисунок 1"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vanish/>
                            <w:color w:val="000000"/>
                            <w:sz w:val="21"/>
                            <w:szCs w:val="21"/>
                            <w:lang w:eastAsia="ru-RU"/>
                          </w:rPr>
                          <w:t xml:space="preserve">Процедура, </w:t>
                        </w:r>
                        <w:proofErr w:type="spellStart"/>
                        <w:r w:rsidRPr="00AF734E">
                          <w:rPr>
                            <w:rFonts w:ascii="Arial" w:eastAsia="Times New Roman" w:hAnsi="Arial" w:cs="Arial"/>
                            <w:vanish/>
                            <w:color w:val="000000"/>
                            <w:sz w:val="21"/>
                            <w:szCs w:val="21"/>
                            <w:lang w:eastAsia="ru-RU"/>
                          </w:rPr>
                          <w:t>проводящаяся</w:t>
                        </w:r>
                        <w:proofErr w:type="spellEnd"/>
                        <w:r w:rsidRPr="00AF734E">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Нет</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Альтернативные заявки</w:t>
                        </w:r>
                        <w:r w:rsidRPr="00AF734E">
                          <w:rPr>
                            <w:rFonts w:ascii="Arial" w:eastAsia="Times New Roman" w:hAnsi="Arial" w:cs="Arial"/>
                            <w:noProof/>
                            <w:color w:val="000000"/>
                            <w:sz w:val="21"/>
                            <w:szCs w:val="21"/>
                            <w:lang w:eastAsia="ru-RU"/>
                          </w:rPr>
                          <w:drawing>
                            <wp:inline distT="0" distB="0" distL="0" distR="0" wp14:anchorId="2CB9CB8A" wp14:editId="7BDCCD73">
                              <wp:extent cx="139700" cy="139700"/>
                              <wp:effectExtent l="0" t="0" r="0" b="0"/>
                              <wp:docPr id="2" name="Рисунок 2"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Нет</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F734E">
                          <w:rPr>
                            <w:rFonts w:ascii="Arial" w:eastAsia="Times New Roman" w:hAnsi="Arial" w:cs="Arial"/>
                            <w:noProof/>
                            <w:color w:val="000000"/>
                            <w:sz w:val="21"/>
                            <w:szCs w:val="21"/>
                            <w:lang w:eastAsia="ru-RU"/>
                          </w:rPr>
                          <w:drawing>
                            <wp:inline distT="0" distB="0" distL="0" distR="0" wp14:anchorId="6EC23AC2" wp14:editId="4A92CACC">
                              <wp:extent cx="139700" cy="139700"/>
                              <wp:effectExtent l="0" t="0" r="0" b="0"/>
                              <wp:docPr id="3" name="Рисунок 3"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proofErr w:type="gramStart"/>
                        <w:r w:rsidRPr="00AF734E">
                          <w:rPr>
                            <w:rFonts w:ascii="Arial" w:eastAsia="Times New Roman" w:hAnsi="Arial" w:cs="Arial"/>
                            <w:vanish/>
                            <w:color w:val="000000"/>
                            <w:sz w:val="21"/>
                            <w:szCs w:val="21"/>
                            <w:lang w:eastAsia="ru-RU"/>
                          </w:rPr>
                          <w:lastRenderedPageBreak/>
                          <w:t>Цена</w:t>
                        </w:r>
                        <w:proofErr w:type="gramEnd"/>
                        <w:r w:rsidRPr="00AF734E">
                          <w:rPr>
                            <w:rFonts w:ascii="Arial" w:eastAsia="Times New Roman" w:hAnsi="Arial" w:cs="Arial"/>
                            <w:vanish/>
                            <w:color w:val="000000"/>
                            <w:sz w:val="21"/>
                            <w:szCs w:val="21"/>
                            <w:lang w:eastAsia="ru-RU"/>
                          </w:rPr>
                          <w:t xml:space="preserve"> предложенная участником не может превышать максимальную цену установленную организатором закупки.</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lastRenderedPageBreak/>
                          <w:t>Да</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proofErr w:type="spellStart"/>
                        <w:r w:rsidRPr="00AF734E">
                          <w:rPr>
                            <w:rFonts w:ascii="Arial" w:eastAsia="Times New Roman" w:hAnsi="Arial" w:cs="Arial"/>
                            <w:color w:val="000000"/>
                            <w:sz w:val="21"/>
                            <w:szCs w:val="21"/>
                            <w:lang w:eastAsia="ru-RU"/>
                          </w:rPr>
                          <w:t>Подгрузка</w:t>
                        </w:r>
                        <w:proofErr w:type="spellEnd"/>
                        <w:r w:rsidRPr="00AF734E">
                          <w:rPr>
                            <w:rFonts w:ascii="Arial" w:eastAsia="Times New Roman" w:hAnsi="Arial" w:cs="Arial"/>
                            <w:color w:val="000000"/>
                            <w:sz w:val="21"/>
                            <w:szCs w:val="21"/>
                            <w:lang w:eastAsia="ru-RU"/>
                          </w:rPr>
                          <w:t xml:space="preserve"> документации к заявке обязательна</w:t>
                        </w:r>
                        <w:r w:rsidRPr="00AF734E">
                          <w:rPr>
                            <w:rFonts w:ascii="Arial" w:eastAsia="Times New Roman" w:hAnsi="Arial" w:cs="Arial"/>
                            <w:noProof/>
                            <w:color w:val="000000"/>
                            <w:sz w:val="21"/>
                            <w:szCs w:val="21"/>
                            <w:lang w:eastAsia="ru-RU"/>
                          </w:rPr>
                          <w:drawing>
                            <wp:inline distT="0" distB="0" distL="0" distR="0" wp14:anchorId="2C550536" wp14:editId="705CCC37">
                              <wp:extent cx="139700" cy="139700"/>
                              <wp:effectExtent l="0" t="0" r="0" b="0"/>
                              <wp:docPr id="4" name="Рисунок 4"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F734E">
                          <w:rPr>
                            <w:rFonts w:ascii="Arial" w:eastAsia="Times New Roman" w:hAnsi="Arial" w:cs="Arial"/>
                            <w:noProof/>
                            <w:color w:val="000000"/>
                            <w:sz w:val="21"/>
                            <w:szCs w:val="21"/>
                            <w:lang w:eastAsia="ru-RU"/>
                          </w:rPr>
                          <w:drawing>
                            <wp:inline distT="0" distB="0" distL="0" distR="0" wp14:anchorId="54B5AF46" wp14:editId="6A941135">
                              <wp:extent cx="139700" cy="139700"/>
                              <wp:effectExtent l="0" t="0" r="0" b="0"/>
                              <wp:docPr id="5" name="Рисунок 5"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Участие субъектов малого и среднего предпринимательства</w:t>
                        </w:r>
                        <w:r w:rsidRPr="00AF734E">
                          <w:rPr>
                            <w:rFonts w:ascii="Arial" w:eastAsia="Times New Roman" w:hAnsi="Arial" w:cs="Arial"/>
                            <w:noProof/>
                            <w:color w:val="000000"/>
                            <w:sz w:val="21"/>
                            <w:szCs w:val="21"/>
                            <w:lang w:eastAsia="ru-RU"/>
                          </w:rPr>
                          <w:drawing>
                            <wp:inline distT="0" distB="0" distL="0" distR="0" wp14:anchorId="5911F548" wp14:editId="452884A2">
                              <wp:extent cx="139700" cy="139700"/>
                              <wp:effectExtent l="0" t="0" r="0" b="0"/>
                              <wp:docPr id="6" name="Рисунок 6" descr="https://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2b-center.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8" w:tgtFrame="_blank" w:history="1">
                          <w:r w:rsidRPr="00AF734E">
                            <w:rPr>
                              <w:rFonts w:ascii="Arial" w:eastAsia="Times New Roman" w:hAnsi="Arial" w:cs="Arial"/>
                              <w:color w:val="1367CF"/>
                              <w:sz w:val="21"/>
                              <w:szCs w:val="21"/>
                              <w:bdr w:val="none" w:sz="0" w:space="0" w:color="auto" w:frame="1"/>
                              <w:lang w:eastAsia="ru-RU"/>
                            </w:rPr>
                            <w:t xml:space="preserve">Скачать файл </w:t>
                          </w:r>
                          <w:r w:rsidRPr="00AF734E">
                            <w:rPr>
                              <w:rFonts w:ascii="Arial" w:eastAsia="Times New Roman" w:hAnsi="Arial" w:cs="Arial"/>
                              <w:b/>
                              <w:bCs/>
                              <w:color w:val="1367CF"/>
                              <w:sz w:val="21"/>
                              <w:szCs w:val="21"/>
                              <w:bdr w:val="none" w:sz="0" w:space="0" w:color="auto" w:frame="1"/>
                              <w:lang w:eastAsia="ru-RU"/>
                            </w:rPr>
                            <w:t>Закупочная документация.zip</w:t>
                          </w:r>
                        </w:hyperlink>
                        <w:r w:rsidRPr="00AF734E">
                          <w:rPr>
                            <w:rFonts w:ascii="Arial" w:eastAsia="Times New Roman" w:hAnsi="Arial" w:cs="Arial"/>
                            <w:color w:val="000000"/>
                            <w:sz w:val="21"/>
                            <w:szCs w:val="21"/>
                            <w:lang w:eastAsia="ru-RU"/>
                          </w:rPr>
                          <w:t> (12.9 МБ)</w:t>
                        </w:r>
                      </w:p>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19" w:tgtFrame="signature" w:history="1">
                          <w:r w:rsidRPr="00AF734E">
                            <w:rPr>
                              <w:rFonts w:ascii="Arial" w:eastAsia="Times New Roman" w:hAnsi="Arial" w:cs="Arial"/>
                              <w:color w:val="1367CF"/>
                              <w:sz w:val="21"/>
                              <w:szCs w:val="21"/>
                              <w:bdr w:val="none" w:sz="0" w:space="0" w:color="auto" w:frame="1"/>
                              <w:lang w:eastAsia="ru-RU"/>
                            </w:rPr>
                            <w:t>Подписано ЭП</w:t>
                          </w:r>
                        </w:hyperlink>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Условия оплаты:</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 xml:space="preserve">Указаны в Приложении 1 (Задание на поставку) и Приложении 2 (Проект договора) к Закупочной </w:t>
                        </w:r>
                        <w:r w:rsidRPr="00AF734E">
                          <w:rPr>
                            <w:rFonts w:ascii="Arial" w:eastAsia="Times New Roman" w:hAnsi="Arial" w:cs="Arial"/>
                            <w:color w:val="000000"/>
                            <w:sz w:val="21"/>
                            <w:szCs w:val="21"/>
                            <w:lang w:eastAsia="ru-RU"/>
                          </w:rPr>
                          <w:lastRenderedPageBreak/>
                          <w:t>документации: оплата безналичным перечислением денежных средств на расчетный счет поставщика в размере 100 % стоимости товара в течение 30 календарных дней после приемки товара покупателем, на основании товарных накладных и счетов-фактур.</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Указаны в Приложении 1 (Задание на поставку) и Приложении 2 (Проект договора) к Закупочной документации. Срок поставки с 15.12.2017 по 22.08.2018.</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628617, Российская Федерация (РФ, Россия), Тюменская область, г. Нижневартовск,</w:t>
                        </w:r>
                        <w:r w:rsidRPr="00AF734E">
                          <w:rPr>
                            <w:rFonts w:ascii="Arial" w:eastAsia="Times New Roman" w:hAnsi="Arial" w:cs="Arial"/>
                            <w:color w:val="000000"/>
                            <w:sz w:val="21"/>
                            <w:szCs w:val="21"/>
                            <w:lang w:eastAsia="ru-RU"/>
                          </w:rPr>
                          <w:br/>
                          <w:t>ул. Пермская, д.22</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30.11.2017 17:00</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30.11.2017 17:00</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AF734E">
                          <w:rPr>
                            <w:rFonts w:ascii="Arial" w:eastAsia="Times New Roman" w:hAnsi="Arial" w:cs="Arial"/>
                            <w:color w:val="000000"/>
                            <w:sz w:val="21"/>
                            <w:szCs w:val="21"/>
                            <w:lang w:eastAsia="ru-RU"/>
                          </w:rPr>
                          <w:pict/>
                        </w:r>
                      </w:p>
                    </w:tc>
                  </w:tr>
                  <w:tr w:rsidR="00AF734E" w:rsidRPr="00AF734E">
                    <w:trPr>
                      <w:tblCellSpacing w:w="0" w:type="dxa"/>
                    </w:trPr>
                    <w:tc>
                      <w:tcPr>
                        <w:tcW w:w="0" w:type="auto"/>
                        <w:gridSpan w:val="2"/>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b/>
                            <w:bCs/>
                            <w:color w:val="000000"/>
                            <w:sz w:val="21"/>
                            <w:szCs w:val="21"/>
                            <w:lang w:eastAsia="ru-RU"/>
                          </w:rPr>
                          <w:t>Комментарии:</w:t>
                        </w:r>
                        <w:r w:rsidRPr="00AF734E">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Pr="00AF734E">
                          <w:rPr>
                            <w:rFonts w:ascii="Arial" w:eastAsia="Times New Roman" w:hAnsi="Arial" w:cs="Arial"/>
                            <w:color w:val="000000"/>
                            <w:sz w:val="21"/>
                            <w:szCs w:val="21"/>
                            <w:lang w:eastAsia="ru-RU"/>
                          </w:rPr>
                          <w:b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AF734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 как юридическое лицо, так и индивидуальный предприниматель..</w:t>
                        </w:r>
                        <w:r w:rsidRPr="00AF734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F734E">
                          <w:rPr>
                            <w:rFonts w:ascii="Arial" w:eastAsia="Times New Roman" w:hAnsi="Arial" w:cs="Arial"/>
                            <w:color w:val="000000"/>
                            <w:sz w:val="21"/>
                            <w:szCs w:val="21"/>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w:t>
                        </w:r>
                        <w:r w:rsidRPr="00AF734E">
                          <w:rPr>
                            <w:rFonts w:ascii="Arial" w:eastAsia="Times New Roman" w:hAnsi="Arial" w:cs="Arial"/>
                            <w:color w:val="000000"/>
                            <w:sz w:val="21"/>
                            <w:szCs w:val="21"/>
                            <w:lang w:eastAsia="ru-RU"/>
                          </w:rPr>
                          <w:lastRenderedPageBreak/>
                          <w:t>документации «Техническое задание».</w:t>
                        </w:r>
                        <w:r w:rsidRPr="00AF734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F734E">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F734E">
                          <w:rPr>
                            <w:rFonts w:ascii="Arial" w:eastAsia="Times New Roman" w:hAnsi="Arial" w:cs="Arial"/>
                            <w:color w:val="000000"/>
                            <w:sz w:val="21"/>
                            <w:szCs w:val="21"/>
                            <w:lang w:eastAsia="ru-RU"/>
                          </w:rPr>
                          <w:t>Россети</w:t>
                        </w:r>
                        <w:proofErr w:type="spellEnd"/>
                        <w:r w:rsidRPr="00AF734E">
                          <w:rPr>
                            <w:rFonts w:ascii="Arial" w:eastAsia="Times New Roman" w:hAnsi="Arial" w:cs="Arial"/>
                            <w:color w:val="000000"/>
                            <w:sz w:val="21"/>
                            <w:szCs w:val="21"/>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F734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F734E">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20" w:tgtFrame="signature" w:history="1">
                          <w:r w:rsidRPr="00AF734E">
                            <w:rPr>
                              <w:rFonts w:ascii="Arial" w:eastAsia="Times New Roman" w:hAnsi="Arial" w:cs="Arial"/>
                              <w:color w:val="1367CF"/>
                              <w:sz w:val="21"/>
                              <w:szCs w:val="21"/>
                              <w:bdr w:val="none" w:sz="0" w:space="0" w:color="auto" w:frame="1"/>
                              <w:lang w:eastAsia="ru-RU"/>
                            </w:rPr>
                            <w:t>Подписано ЭП</w:t>
                          </w:r>
                        </w:hyperlink>
                      </w:p>
                    </w:tc>
                  </w:tr>
                  <w:tr w:rsidR="00AF734E" w:rsidRPr="00AF734E">
                    <w:trPr>
                      <w:tblCellSpacing w:w="0" w:type="dxa"/>
                    </w:trPr>
                    <w:tc>
                      <w:tcPr>
                        <w:tcW w:w="2000" w:type="pct"/>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Действия:</w:t>
                        </w:r>
                      </w:p>
                    </w:tc>
                    <w:tc>
                      <w:tcPr>
                        <w:tcW w:w="0" w:type="auto"/>
                        <w:shd w:val="clear" w:color="auto" w:fill="DDE3EB"/>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21" w:history="1">
                          <w:r w:rsidRPr="00AF734E">
                            <w:rPr>
                              <w:rFonts w:ascii="Arial" w:eastAsia="Times New Roman" w:hAnsi="Arial" w:cs="Arial"/>
                              <w:color w:val="1367CF"/>
                              <w:sz w:val="21"/>
                              <w:szCs w:val="21"/>
                              <w:bdr w:val="none" w:sz="0" w:space="0" w:color="auto" w:frame="1"/>
                              <w:lang w:eastAsia="ru-RU"/>
                            </w:rPr>
                            <w:t>Скопировать</w:t>
                          </w:r>
                        </w:hyperlink>
                      </w:p>
                    </w:tc>
                  </w:tr>
                  <w:tr w:rsidR="00AF734E" w:rsidRPr="00AF734E">
                    <w:trPr>
                      <w:tblCellSpacing w:w="0" w:type="dxa"/>
                    </w:trPr>
                    <w:tc>
                      <w:tcPr>
                        <w:tcW w:w="2000" w:type="pct"/>
                        <w:shd w:val="clear" w:color="auto" w:fill="EDF0F3"/>
                        <w:hideMark/>
                      </w:tcPr>
                      <w:p w:rsidR="00AF734E" w:rsidRPr="00AF734E" w:rsidRDefault="00AF734E" w:rsidP="00AF734E">
                        <w:pPr>
                          <w:spacing w:after="0" w:line="343" w:lineRule="atLeast"/>
                          <w:rPr>
                            <w:rFonts w:ascii="Arial" w:eastAsia="Times New Roman" w:hAnsi="Arial" w:cs="Arial"/>
                            <w:color w:val="000000"/>
                            <w:sz w:val="21"/>
                            <w:szCs w:val="21"/>
                            <w:lang w:eastAsia="ru-RU"/>
                          </w:rPr>
                        </w:pPr>
                        <w:r w:rsidRPr="00AF734E">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AF734E">
                            <w:rPr>
                              <w:rFonts w:ascii="Arial" w:eastAsia="Times New Roman" w:hAnsi="Arial" w:cs="Arial"/>
                              <w:b/>
                              <w:bCs/>
                              <w:color w:val="1367CF"/>
                              <w:sz w:val="21"/>
                              <w:szCs w:val="21"/>
                              <w:bdr w:val="none" w:sz="0" w:space="0" w:color="auto" w:frame="1"/>
                              <w:lang w:eastAsia="ru-RU"/>
                            </w:rPr>
                            <w:t>?</w:t>
                          </w:r>
                        </w:hyperlink>
                        <w:r w:rsidRPr="00AF734E">
                          <w:rPr>
                            <w:rFonts w:ascii="Arial" w:eastAsia="Times New Roman" w:hAnsi="Arial" w:cs="Arial"/>
                            <w:color w:val="000000"/>
                            <w:sz w:val="21"/>
                            <w:szCs w:val="21"/>
                            <w:lang w:eastAsia="ru-RU"/>
                          </w:rPr>
                          <w:t>):</w:t>
                        </w:r>
                      </w:p>
                    </w:tc>
                    <w:tc>
                      <w:tcPr>
                        <w:tcW w:w="0" w:type="auto"/>
                        <w:shd w:val="clear" w:color="auto" w:fill="EDF0F3"/>
                        <w:hideMark/>
                      </w:tcPr>
                      <w:p w:rsidR="00AF734E" w:rsidRPr="00AF734E" w:rsidRDefault="00AF734E" w:rsidP="00AF734E">
                        <w:pPr>
                          <w:spacing w:after="0" w:line="343" w:lineRule="atLeast"/>
                          <w:rPr>
                            <w:rFonts w:ascii="Arial" w:eastAsia="Times New Roman" w:hAnsi="Arial" w:cs="Arial"/>
                            <w:vanish/>
                            <w:color w:val="000000"/>
                            <w:sz w:val="21"/>
                            <w:szCs w:val="21"/>
                            <w:lang w:eastAsia="ru-RU"/>
                          </w:rPr>
                        </w:pPr>
                        <w:r w:rsidRPr="00AF734E">
                          <w:rPr>
                            <w:rFonts w:ascii="Arial" w:eastAsia="Times New Roman" w:hAnsi="Arial" w:cs="Arial"/>
                            <w:color w:val="000000"/>
                            <w:sz w:val="21"/>
                            <w:szCs w:val="21"/>
                            <w:lang w:eastAsia="ru-RU"/>
                          </w:rPr>
                          <w:pict/>
                        </w:r>
                        <w:r w:rsidRPr="00AF734E">
                          <w:rPr>
                            <w:rFonts w:ascii="Arial" w:eastAsia="Times New Roman" w:hAnsi="Arial" w:cs="Arial"/>
                            <w:color w:val="000000"/>
                            <w:sz w:val="21"/>
                            <w:szCs w:val="21"/>
                            <w:lang w:eastAsia="ru-RU"/>
                          </w:rPr>
                          <w:pict/>
                        </w:r>
                        <w:hyperlink r:id="rId23" w:tgtFrame="_blank" w:history="1">
                          <w:r w:rsidRPr="00AF734E">
                            <w:rPr>
                              <w:rFonts w:ascii="Arial" w:eastAsia="Times New Roman" w:hAnsi="Arial" w:cs="Arial"/>
                              <w:vanish/>
                              <w:color w:val="1367CF"/>
                              <w:sz w:val="21"/>
                              <w:szCs w:val="21"/>
                              <w:bdr w:val="none" w:sz="0" w:space="0" w:color="auto" w:frame="1"/>
                              <w:lang w:eastAsia="ru-RU"/>
                            </w:rPr>
                            <w:t>Подписаться</w:t>
                          </w:r>
                        </w:hyperlink>
                        <w:r w:rsidRPr="00AF734E">
                          <w:rPr>
                            <w:rFonts w:ascii="Arial" w:eastAsia="Times New Roman" w:hAnsi="Arial" w:cs="Arial"/>
                            <w:vanish/>
                            <w:color w:val="000000"/>
                            <w:sz w:val="21"/>
                            <w:szCs w:val="21"/>
                            <w:lang w:eastAsia="ru-RU"/>
                          </w:rPr>
                          <w:t xml:space="preserve">   </w:t>
                        </w:r>
                      </w:p>
                      <w:p w:rsidR="00AF734E" w:rsidRPr="00AF734E" w:rsidRDefault="00AF734E" w:rsidP="00AF734E">
                        <w:pPr>
                          <w:spacing w:after="0" w:line="343" w:lineRule="atLeast"/>
                          <w:rPr>
                            <w:rFonts w:ascii="Arial" w:eastAsia="Times New Roman" w:hAnsi="Arial" w:cs="Arial"/>
                            <w:color w:val="000000"/>
                            <w:sz w:val="21"/>
                            <w:szCs w:val="21"/>
                            <w:lang w:eastAsia="ru-RU"/>
                          </w:rPr>
                        </w:pPr>
                        <w:hyperlink r:id="rId24" w:tgtFrame="_blank" w:history="1">
                          <w:r w:rsidRPr="00AF734E">
                            <w:rPr>
                              <w:rFonts w:ascii="Arial" w:eastAsia="Times New Roman" w:hAnsi="Arial" w:cs="Arial"/>
                              <w:color w:val="1367CF"/>
                              <w:sz w:val="21"/>
                              <w:szCs w:val="21"/>
                              <w:bdr w:val="none" w:sz="0" w:space="0" w:color="auto" w:frame="1"/>
                              <w:lang w:eastAsia="ru-RU"/>
                            </w:rPr>
                            <w:t>Отказаться от рассылки</w:t>
                          </w:r>
                        </w:hyperlink>
                        <w:r w:rsidRPr="00AF734E">
                          <w:rPr>
                            <w:rFonts w:ascii="Arial" w:eastAsia="Times New Roman" w:hAnsi="Arial" w:cs="Arial"/>
                            <w:color w:val="000000"/>
                            <w:sz w:val="21"/>
                            <w:szCs w:val="21"/>
                            <w:lang w:eastAsia="ru-RU"/>
                          </w:rPr>
                          <w:t xml:space="preserve"> </w:t>
                        </w:r>
                      </w:p>
                    </w:tc>
                  </w:tr>
                </w:tbl>
                <w:p w:rsidR="00AF734E" w:rsidRPr="00AF734E" w:rsidRDefault="00AF734E" w:rsidP="00AF734E">
                  <w:pPr>
                    <w:spacing w:after="0" w:line="343" w:lineRule="atLeast"/>
                    <w:rPr>
                      <w:rFonts w:ascii="Arial" w:eastAsia="Times New Roman" w:hAnsi="Arial" w:cs="Arial"/>
                      <w:color w:val="000000"/>
                      <w:sz w:val="21"/>
                      <w:szCs w:val="21"/>
                      <w:lang w:eastAsia="ru-RU"/>
                    </w:rPr>
                  </w:pPr>
                </w:p>
              </w:tc>
            </w:tr>
          </w:tbl>
          <w:p w:rsidR="00AF734E" w:rsidRPr="00AF734E" w:rsidRDefault="00AF734E" w:rsidP="00AF734E">
            <w:pPr>
              <w:spacing w:after="0" w:line="343" w:lineRule="atLeast"/>
              <w:rPr>
                <w:rFonts w:ascii="Arial" w:eastAsia="Times New Roman" w:hAnsi="Arial" w:cs="Arial"/>
                <w:color w:val="000000"/>
                <w:sz w:val="21"/>
                <w:szCs w:val="21"/>
                <w:lang w:eastAsia="ru-RU"/>
              </w:rPr>
            </w:pPr>
          </w:p>
        </w:tc>
      </w:tr>
    </w:tbl>
    <w:p w:rsidR="00E91369" w:rsidRDefault="00E91369"/>
    <w:sectPr w:rsidR="00E91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44356322"/>
    <w:multiLevelType w:val="multilevel"/>
    <w:tmpl w:val="AB30D8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4E"/>
    <w:rsid w:val="00AF734E"/>
    <w:rsid w:val="00E9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0CB8"/>
  <w15:chartTrackingRefBased/>
  <w15:docId w15:val="{38E95C14-A6F3-4EF7-A2B2-9C84D82F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9959">
      <w:bodyDiv w:val="1"/>
      <w:marLeft w:val="0"/>
      <w:marRight w:val="0"/>
      <w:marTop w:val="0"/>
      <w:marBottom w:val="0"/>
      <w:divBdr>
        <w:top w:val="none" w:sz="0" w:space="0" w:color="auto"/>
        <w:left w:val="none" w:sz="0" w:space="0" w:color="auto"/>
        <w:bottom w:val="none" w:sz="0" w:space="0" w:color="auto"/>
        <w:right w:val="none" w:sz="0" w:space="0" w:color="auto"/>
      </w:divBdr>
      <w:divsChild>
        <w:div w:id="861239635">
          <w:marLeft w:val="0"/>
          <w:marRight w:val="0"/>
          <w:marTop w:val="0"/>
          <w:marBottom w:val="0"/>
          <w:divBdr>
            <w:top w:val="none" w:sz="0" w:space="0" w:color="auto"/>
            <w:left w:val="none" w:sz="0" w:space="0" w:color="auto"/>
            <w:bottom w:val="none" w:sz="0" w:space="0" w:color="auto"/>
            <w:right w:val="none" w:sz="0" w:space="0" w:color="auto"/>
          </w:divBdr>
          <w:divsChild>
            <w:div w:id="1009138353">
              <w:marLeft w:val="0"/>
              <w:marRight w:val="0"/>
              <w:marTop w:val="0"/>
              <w:marBottom w:val="0"/>
              <w:divBdr>
                <w:top w:val="none" w:sz="0" w:space="0" w:color="auto"/>
                <w:left w:val="none" w:sz="0" w:space="0" w:color="auto"/>
                <w:bottom w:val="none" w:sz="0" w:space="0" w:color="auto"/>
                <w:right w:val="none" w:sz="0" w:space="0" w:color="auto"/>
              </w:divBdr>
              <w:divsChild>
                <w:div w:id="1940404847">
                  <w:marLeft w:val="0"/>
                  <w:marRight w:val="0"/>
                  <w:marTop w:val="0"/>
                  <w:marBottom w:val="0"/>
                  <w:divBdr>
                    <w:top w:val="none" w:sz="0" w:space="0" w:color="auto"/>
                    <w:left w:val="none" w:sz="0" w:space="0" w:color="auto"/>
                    <w:bottom w:val="none" w:sz="0" w:space="0" w:color="auto"/>
                    <w:right w:val="none" w:sz="0" w:space="0" w:color="auto"/>
                  </w:divBdr>
                  <w:divsChild>
                    <w:div w:id="1658921132">
                      <w:marLeft w:val="0"/>
                      <w:marRight w:val="-450"/>
                      <w:marTop w:val="0"/>
                      <w:marBottom w:val="0"/>
                      <w:divBdr>
                        <w:top w:val="none" w:sz="0" w:space="0" w:color="auto"/>
                        <w:left w:val="none" w:sz="0" w:space="0" w:color="auto"/>
                        <w:bottom w:val="none" w:sz="0" w:space="0" w:color="auto"/>
                        <w:right w:val="none" w:sz="0" w:space="0" w:color="auto"/>
                      </w:divBdr>
                      <w:divsChild>
                        <w:div w:id="2958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99357">
              <w:marLeft w:val="0"/>
              <w:marRight w:val="0"/>
              <w:marTop w:val="0"/>
              <w:marBottom w:val="0"/>
              <w:divBdr>
                <w:top w:val="none" w:sz="0" w:space="0" w:color="auto"/>
                <w:left w:val="none" w:sz="0" w:space="0" w:color="auto"/>
                <w:bottom w:val="none" w:sz="0" w:space="0" w:color="auto"/>
                <w:right w:val="none" w:sz="0" w:space="0" w:color="auto"/>
              </w:divBdr>
              <w:divsChild>
                <w:div w:id="1796630797">
                  <w:marLeft w:val="0"/>
                  <w:marRight w:val="0"/>
                  <w:marTop w:val="0"/>
                  <w:marBottom w:val="0"/>
                  <w:divBdr>
                    <w:top w:val="none" w:sz="0" w:space="0" w:color="auto"/>
                    <w:left w:val="none" w:sz="0" w:space="0" w:color="auto"/>
                    <w:bottom w:val="none" w:sz="0" w:space="0" w:color="auto"/>
                    <w:right w:val="none" w:sz="0" w:space="0" w:color="auto"/>
                  </w:divBdr>
                </w:div>
                <w:div w:id="1041714260">
                  <w:marLeft w:val="0"/>
                  <w:marRight w:val="0"/>
                  <w:marTop w:val="0"/>
                  <w:marBottom w:val="0"/>
                  <w:divBdr>
                    <w:top w:val="none" w:sz="0" w:space="0" w:color="auto"/>
                    <w:left w:val="none" w:sz="0" w:space="0" w:color="auto"/>
                    <w:bottom w:val="none" w:sz="0" w:space="0" w:color="auto"/>
                    <w:right w:val="none" w:sz="0" w:space="0" w:color="auto"/>
                  </w:divBdr>
                </w:div>
                <w:div w:id="1361470702">
                  <w:marLeft w:val="0"/>
                  <w:marRight w:val="0"/>
                  <w:marTop w:val="0"/>
                  <w:marBottom w:val="0"/>
                  <w:divBdr>
                    <w:top w:val="none" w:sz="0" w:space="0" w:color="auto"/>
                    <w:left w:val="none" w:sz="0" w:space="0" w:color="auto"/>
                    <w:bottom w:val="none" w:sz="0" w:space="0" w:color="auto"/>
                    <w:right w:val="none" w:sz="0" w:space="0" w:color="auto"/>
                  </w:divBdr>
                </w:div>
                <w:div w:id="387611142">
                  <w:marLeft w:val="0"/>
                  <w:marRight w:val="0"/>
                  <w:marTop w:val="0"/>
                  <w:marBottom w:val="0"/>
                  <w:divBdr>
                    <w:top w:val="none" w:sz="0" w:space="0" w:color="auto"/>
                    <w:left w:val="none" w:sz="0" w:space="0" w:color="auto"/>
                    <w:bottom w:val="none" w:sz="0" w:space="0" w:color="auto"/>
                    <w:right w:val="none" w:sz="0" w:space="0" w:color="auto"/>
                  </w:divBdr>
                </w:div>
                <w:div w:id="1993831323">
                  <w:marLeft w:val="0"/>
                  <w:marRight w:val="0"/>
                  <w:marTop w:val="0"/>
                  <w:marBottom w:val="0"/>
                  <w:divBdr>
                    <w:top w:val="none" w:sz="0" w:space="0" w:color="auto"/>
                    <w:left w:val="none" w:sz="0" w:space="0" w:color="auto"/>
                    <w:bottom w:val="none" w:sz="0" w:space="0" w:color="auto"/>
                    <w:right w:val="none" w:sz="0" w:space="0" w:color="auto"/>
                  </w:divBdr>
                </w:div>
                <w:div w:id="761921572">
                  <w:marLeft w:val="0"/>
                  <w:marRight w:val="0"/>
                  <w:marTop w:val="0"/>
                  <w:marBottom w:val="0"/>
                  <w:divBdr>
                    <w:top w:val="none" w:sz="0" w:space="0" w:color="auto"/>
                    <w:left w:val="none" w:sz="0" w:space="0" w:color="auto"/>
                    <w:bottom w:val="none" w:sz="0" w:space="0" w:color="auto"/>
                    <w:right w:val="none" w:sz="0" w:space="0" w:color="auto"/>
                  </w:divBdr>
                </w:div>
                <w:div w:id="1901860155">
                  <w:marLeft w:val="0"/>
                  <w:marRight w:val="0"/>
                  <w:marTop w:val="0"/>
                  <w:marBottom w:val="0"/>
                  <w:divBdr>
                    <w:top w:val="none" w:sz="0" w:space="0" w:color="auto"/>
                    <w:left w:val="none" w:sz="0" w:space="0" w:color="auto"/>
                    <w:bottom w:val="none" w:sz="0" w:space="0" w:color="auto"/>
                    <w:right w:val="none" w:sz="0" w:space="0" w:color="auto"/>
                  </w:divBdr>
                </w:div>
                <w:div w:id="322006733">
                  <w:marLeft w:val="0"/>
                  <w:marRight w:val="0"/>
                  <w:marTop w:val="0"/>
                  <w:marBottom w:val="0"/>
                  <w:divBdr>
                    <w:top w:val="none" w:sz="0" w:space="0" w:color="auto"/>
                    <w:left w:val="none" w:sz="0" w:space="0" w:color="auto"/>
                    <w:bottom w:val="none" w:sz="0" w:space="0" w:color="auto"/>
                    <w:right w:val="none" w:sz="0" w:space="0" w:color="auto"/>
                  </w:divBdr>
                </w:div>
                <w:div w:id="1149858214">
                  <w:marLeft w:val="0"/>
                  <w:marRight w:val="0"/>
                  <w:marTop w:val="0"/>
                  <w:marBottom w:val="0"/>
                  <w:divBdr>
                    <w:top w:val="none" w:sz="0" w:space="0" w:color="auto"/>
                    <w:left w:val="none" w:sz="0" w:space="0" w:color="auto"/>
                    <w:bottom w:val="none" w:sz="0" w:space="0" w:color="auto"/>
                    <w:right w:val="none" w:sz="0" w:space="0" w:color="auto"/>
                  </w:divBdr>
                </w:div>
                <w:div w:id="141581797">
                  <w:marLeft w:val="0"/>
                  <w:marRight w:val="0"/>
                  <w:marTop w:val="0"/>
                  <w:marBottom w:val="0"/>
                  <w:divBdr>
                    <w:top w:val="none" w:sz="0" w:space="0" w:color="auto"/>
                    <w:left w:val="none" w:sz="0" w:space="0" w:color="auto"/>
                    <w:bottom w:val="none" w:sz="0" w:space="0" w:color="auto"/>
                    <w:right w:val="none" w:sz="0" w:space="0" w:color="auto"/>
                  </w:divBdr>
                </w:div>
                <w:div w:id="1006253554">
                  <w:marLeft w:val="0"/>
                  <w:marRight w:val="0"/>
                  <w:marTop w:val="0"/>
                  <w:marBottom w:val="0"/>
                  <w:divBdr>
                    <w:top w:val="none" w:sz="0" w:space="0" w:color="auto"/>
                    <w:left w:val="none" w:sz="0" w:space="0" w:color="auto"/>
                    <w:bottom w:val="none" w:sz="0" w:space="0" w:color="auto"/>
                    <w:right w:val="none" w:sz="0" w:space="0" w:color="auto"/>
                  </w:divBdr>
                </w:div>
                <w:div w:id="365175763">
                  <w:marLeft w:val="0"/>
                  <w:marRight w:val="0"/>
                  <w:marTop w:val="0"/>
                  <w:marBottom w:val="0"/>
                  <w:divBdr>
                    <w:top w:val="none" w:sz="0" w:space="0" w:color="auto"/>
                    <w:left w:val="none" w:sz="0" w:space="0" w:color="auto"/>
                    <w:bottom w:val="none" w:sz="0" w:space="0" w:color="auto"/>
                    <w:right w:val="none" w:sz="0" w:space="0" w:color="auto"/>
                  </w:divBdr>
                </w:div>
                <w:div w:id="1682317265">
                  <w:marLeft w:val="0"/>
                  <w:marRight w:val="0"/>
                  <w:marTop w:val="0"/>
                  <w:marBottom w:val="0"/>
                  <w:divBdr>
                    <w:top w:val="none" w:sz="0" w:space="0" w:color="auto"/>
                    <w:left w:val="none" w:sz="0" w:space="0" w:color="auto"/>
                    <w:bottom w:val="none" w:sz="0" w:space="0" w:color="auto"/>
                    <w:right w:val="none" w:sz="0" w:space="0" w:color="auto"/>
                  </w:divBdr>
                </w:div>
                <w:div w:id="834035272">
                  <w:marLeft w:val="0"/>
                  <w:marRight w:val="0"/>
                  <w:marTop w:val="0"/>
                  <w:marBottom w:val="0"/>
                  <w:divBdr>
                    <w:top w:val="none" w:sz="0" w:space="0" w:color="auto"/>
                    <w:left w:val="none" w:sz="0" w:space="0" w:color="auto"/>
                    <w:bottom w:val="none" w:sz="0" w:space="0" w:color="auto"/>
                    <w:right w:val="none" w:sz="0" w:space="0" w:color="auto"/>
                  </w:divBdr>
                </w:div>
                <w:div w:id="4976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view.html?id=911010&amp;action=bet_fields" TargetMode="External"/><Relationship Id="rId13" Type="http://schemas.openxmlformats.org/officeDocument/2006/relationships/hyperlink" Target="https://www.b2b-center.ru/firms/filial-ao-tiumenenergo-nizhnevartovskie-elektricheskie-seti/102351/" TargetMode="External"/><Relationship Id="rId18" Type="http://schemas.openxmlformats.org/officeDocument/2006/relationships/hyperlink" Target="https://www.b2b-center.ru/download.html?file=file%2F199857959.zip&amp;title=%D0%97%D0%B0%D0%BA%D1%83%D0%BF%D0%BE%D1%87%D0%BD%D0%B0%D1%8F+%D0%B4%D0%BE%D0%BA%D1%83%D0%BC%D0%B5%D0%BD%D1%82%D0%B0%D1%86%D0%B8%D1%8F.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2b-center.ru/market/edit.html?duplicated_from_id=911010" TargetMode="External"/><Relationship Id="rId7" Type="http://schemas.openxmlformats.org/officeDocument/2006/relationships/hyperlink" Target="https://www.b2b-center.ru/market/view.html?id=911010&amp;action=statistics" TargetMode="External"/><Relationship Id="rId12" Type="http://schemas.openxmlformats.org/officeDocument/2006/relationships/hyperlink" Target="https://www.b2b-center.ru/popups/send_message.html?action=send&amp;to=402018"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market/view.html?id=911010&amp;action=gkpz_fields&amp;back_url=%2Fmarket%2Fview.html%3Fid%3D911010&amp;gkpz_trade_id=121730" TargetMode="External"/><Relationship Id="rId20" Type="http://schemas.openxmlformats.org/officeDocument/2006/relationships/hyperlink" Target="https://www.b2b-center.ru/market/view.html?id=911010&amp;action=signed_doc&amp;key=auction" TargetMode="External"/><Relationship Id="rId1" Type="http://schemas.openxmlformats.org/officeDocument/2006/relationships/numbering" Target="numbering.xml"/><Relationship Id="rId6" Type="http://schemas.openxmlformats.org/officeDocument/2006/relationships/hyperlink" Target="https://www.b2b-center.ru/market/view.html?id=911010&amp;action=invitations" TargetMode="External"/><Relationship Id="rId11" Type="http://schemas.openxmlformats.org/officeDocument/2006/relationships/hyperlink" Target="https://www.b2b-center.ru/popups/send_message.html?action=send&amp;to=121904" TargetMode="External"/><Relationship Id="rId24" Type="http://schemas.openxmlformats.org/officeDocument/2006/relationships/hyperlink" Target="https://www.b2b-center.ru/market/procedure_subscription.html?popup=1&amp;action=unsubscribe&amp;lot_type=4&amp;proc_id=911010&amp;hash=5d3059455a1234257d0fcc45f24e2316" TargetMode="External"/><Relationship Id="rId5" Type="http://schemas.openxmlformats.org/officeDocument/2006/relationships/hyperlink" Target="https://www.b2b-center.ru/market/view.html?id=911010&amp;action=explanation" TargetMode="External"/><Relationship Id="rId15" Type="http://schemas.openxmlformats.org/officeDocument/2006/relationships/hyperlink" Target="mailto:Khiran-EV%40te.ru" TargetMode="External"/><Relationship Id="rId23" Type="http://schemas.openxmlformats.org/officeDocument/2006/relationships/hyperlink" Target="https://www.b2b-center.ru/market/procedure_subscription.html?popup=1&amp;action=subscribe&amp;lot_type=4&amp;proc_id=911010&amp;hash=5d3059455a1234257d0fcc45f24e2316" TargetMode="External"/><Relationship Id="rId10" Type="http://schemas.openxmlformats.org/officeDocument/2006/relationships/hyperlink" Target="https://www.b2b-center.ru/market/view.html?id=911010&amp;switch_price_both_view=1" TargetMode="External"/><Relationship Id="rId19" Type="http://schemas.openxmlformats.org/officeDocument/2006/relationships/hyperlink" Target="https://www.b2b-center.ru/market/view.html?id=911010&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center.ru/market/list.html?all=0&amp;bookmarks=0&amp;cat_id=43430382&amp;type=4" TargetMode="External"/><Relationship Id="rId14" Type="http://schemas.openxmlformats.org/officeDocument/2006/relationships/hyperlink" Target="https://www.b2b-center.ru/firms/ao-tiumenenergo/247/" TargetMode="External"/><Relationship Id="rId22" Type="http://schemas.openxmlformats.org/officeDocument/2006/relationships/hyperlink" Target="https://www.b2b-center.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2017-10-26T07:02:00Z</dcterms:created>
  <dcterms:modified xsi:type="dcterms:W3CDTF">2017-10-26T07:04:00Z</dcterms:modified>
</cp:coreProperties>
</file>