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D7" w:rsidRDefault="00ED74D7" w:rsidP="00ED74D7">
      <w:pPr>
        <w:pStyle w:val="1"/>
        <w:rPr>
          <w:sz w:val="21"/>
          <w:szCs w:val="21"/>
        </w:rPr>
      </w:pPr>
      <w:r>
        <w:rPr>
          <w:sz w:val="21"/>
          <w:szCs w:val="21"/>
        </w:rPr>
        <w:t>Запрос предложений (объявл</w:t>
      </w:r>
      <w:bookmarkStart w:id="0" w:name="_GoBack"/>
      <w:bookmarkEnd w:id="0"/>
      <w:r>
        <w:rPr>
          <w:sz w:val="21"/>
          <w:szCs w:val="21"/>
        </w:rPr>
        <w:t xml:space="preserve">ение о покупке) № 240536. Открытый запрос предложений на право заключения договора </w:t>
      </w:r>
      <w:proofErr w:type="gramStart"/>
      <w:r>
        <w:rPr>
          <w:sz w:val="21"/>
          <w:szCs w:val="21"/>
        </w:rPr>
        <w:t>на</w:t>
      </w:r>
      <w:proofErr w:type="gramEnd"/>
      <w:r>
        <w:rPr>
          <w:sz w:val="21"/>
          <w:szCs w:val="21"/>
        </w:rPr>
        <w:t>...</w:t>
      </w:r>
    </w:p>
    <w:p w:rsidR="00ED74D7" w:rsidRDefault="00ED74D7" w:rsidP="00ED74D7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Объявление успешно размещено.</w:t>
      </w:r>
    </w:p>
    <w:p w:rsidR="00ED74D7" w:rsidRDefault="00ED74D7" w:rsidP="00ED74D7">
      <w:pPr>
        <w:pStyle w:val="a3"/>
        <w:rPr>
          <w:rFonts w:ascii="Arial" w:hAnsi="Arial" w:cs="Arial"/>
          <w:sz w:val="14"/>
          <w:szCs w:val="14"/>
        </w:rPr>
      </w:pPr>
      <w:hyperlink r:id="rId5" w:history="1">
        <w:r>
          <w:rPr>
            <w:rStyle w:val="a6"/>
            <w:sz w:val="14"/>
            <w:szCs w:val="14"/>
          </w:rPr>
          <w:t>Перейти в раздел Мои запросы цен/предложений (объявления о покупке) &gt;&gt;</w:t>
        </w:r>
      </w:hyperlink>
    </w:p>
    <w:p w:rsidR="00ED74D7" w:rsidRDefault="00ED74D7" w:rsidP="00ED74D7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20.05.2013 в 12:00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25 суток, 4 часа, 35 минут и 11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74D7">
        <w:trPr>
          <w:tblCellSpacing w:w="0" w:type="dxa"/>
        </w:trPr>
        <w:tc>
          <w:tcPr>
            <w:tcW w:w="0" w:type="auto"/>
            <w:hideMark/>
          </w:tcPr>
          <w:p w:rsidR="00ED74D7" w:rsidRDefault="00ED74D7" w:rsidP="00ED74D7">
            <w:pPr>
              <w:shd w:val="clear" w:color="auto" w:fill="FBCB0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Извещение</w:t>
            </w:r>
          </w:p>
          <w:p w:rsidR="00ED74D7" w:rsidRDefault="00ED74D7" w:rsidP="00ED74D7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D74D7" w:rsidRDefault="00ED74D7" w:rsidP="00ED74D7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D74D7" w:rsidRDefault="00ED74D7" w:rsidP="00ED74D7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D74D7" w:rsidRDefault="00ED74D7" w:rsidP="00ED74D7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ED74D7" w:rsidRDefault="00ED74D7" w:rsidP="00ED74D7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D74D7" w:rsidRDefault="00ED74D7" w:rsidP="00ED74D7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74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D74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74D7" w:rsidRDefault="00ED74D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ремонта ограждения объекта ПС 220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 Средний Балык для нужд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"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ремонта ограждения объекта ПС 220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 Средний Балык для нужд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"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 xml:space="preserve"> электрические сети (Ремонт)</w:t>
                  </w:r>
                </w:p>
              </w:tc>
            </w:tr>
            <w:tr w:rsidR="00ED74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844 650,30 руб. (Цена с НДС)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844 650,30 руб. (Цена с НДС)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25.04.2013 07:19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20.05.2013 12:00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25.04.2013 07:19,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" ф-л НЭС (г. Нефтеюганск)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(3463) 25-33-10</w:t>
                        </w:r>
                      </w:p>
                    </w:tc>
                  </w:tr>
                </w:tbl>
                <w:p w:rsidR="00ED74D7" w:rsidRDefault="00ED74D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ED74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74D7" w:rsidRDefault="00ED74D7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ED74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D74D7" w:rsidRDefault="00ED74D7" w:rsidP="00ED74D7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D74D7" w:rsidRDefault="00ED74D7" w:rsidP="00ED74D7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D74D7" w:rsidRDefault="00ED74D7" w:rsidP="00ED74D7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 w:rsidP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 ограждение Ср.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Балык.rar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(12.9 Мб)</w:t>
                        </w:r>
                      </w:p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D74D7" w:rsidRDefault="00ED74D7" w:rsidP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ED74D7" w:rsidRDefault="00ED74D7" w:rsidP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 за фактически выполненные работы согласно п. 3 проекта договора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 01.07.2013г. по 31.08.2013г. в соответствии с техническим заданием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10.06.2013 14:00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19.06.2013 14:00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Россия, Ханты-Мансийский Автономный округ - Югра, Тюменская обл.,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Нефтеюганский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район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74D7" w:rsidRDefault="00ED74D7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75pt" o:ole="">
                              <v:imagedata r:id="rId22" o:title=""/>
                            </v:shape>
                            <w:control r:id="rId23" w:name="DefaultOcxName" w:shapeid="_x0000_i1043"/>
                          </w:object>
                        </w:r>
                      </w:p>
                      <w:p w:rsidR="00ED74D7" w:rsidRDefault="00ED74D7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" ф-л НЭС (г. Нефтеюганск)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D74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D7" w:rsidRDefault="00ED74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D74D7" w:rsidRDefault="00ED74D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ED74D7" w:rsidRDefault="00ED74D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A0564" w:rsidRPr="002E45A5" w:rsidRDefault="006A0564" w:rsidP="002E45A5"/>
    <w:sectPr w:rsidR="006A0564" w:rsidRPr="002E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C6"/>
    <w:rsid w:val="002E45A5"/>
    <w:rsid w:val="003231C6"/>
    <w:rsid w:val="006A0564"/>
    <w:rsid w:val="00ED74D7"/>
    <w:rsid w:val="00E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E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E0E78"/>
    <w:rPr>
      <w:color w:val="FF0000"/>
    </w:rPr>
  </w:style>
  <w:style w:type="character" w:customStyle="1" w:styleId="userlinkmenu">
    <w:name w:val="userlink_menu"/>
    <w:basedOn w:val="a0"/>
    <w:rsid w:val="00EE0E78"/>
  </w:style>
  <w:style w:type="character" w:customStyle="1" w:styleId="floathint-marker">
    <w:name w:val="floathint-marker"/>
    <w:basedOn w:val="a0"/>
    <w:rsid w:val="00EE0E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0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0E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0E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0E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D74D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D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E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E0E78"/>
    <w:rPr>
      <w:color w:val="FF0000"/>
    </w:rPr>
  </w:style>
  <w:style w:type="character" w:customStyle="1" w:styleId="userlinkmenu">
    <w:name w:val="userlink_menu"/>
    <w:basedOn w:val="a0"/>
    <w:rsid w:val="00EE0E78"/>
  </w:style>
  <w:style w:type="character" w:customStyle="1" w:styleId="floathint-marker">
    <w:name w:val="floathint-marker"/>
    <w:basedOn w:val="a0"/>
    <w:rsid w:val="00EE0E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0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0E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0E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0E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D74D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D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7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0536&amp;action=offers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download.html?file=file%2F4878554.rar&amp;title=%D0%97%D0%94+%D0%BE%D0%B3%D1%80%D0%B0%D0%B6%D0%B4%D0%B5%D0%BD%D0%B8%D0%B5+%D0%A1%D1%80.+%D0%91%D0%B0%D0%BB%D1%8B%D0%BA.ra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40536&amp;action=invitations" TargetMode="External"/><Relationship Id="rId12" Type="http://schemas.openxmlformats.org/officeDocument/2006/relationships/hyperlink" Target="http://www.b2b-mrsk.ru/market/view.html?id=240536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view.html?id=24053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0536&amp;action=explanation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market/view.html?id=240536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firms/view_firm.html?id=102341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view.html?id=240536&amp;action=statistics" TargetMode="External"/><Relationship Id="rId19" Type="http://schemas.openxmlformats.org/officeDocument/2006/relationships/hyperlink" Target="http://www.b2b-mrsk.ru/market/edit.html?id=24053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0536&amp;action=bet_fields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 </cp:lastModifiedBy>
  <cp:revision>4</cp:revision>
  <dcterms:created xsi:type="dcterms:W3CDTF">2013-04-24T09:54:00Z</dcterms:created>
  <dcterms:modified xsi:type="dcterms:W3CDTF">2013-04-25T03:25:00Z</dcterms:modified>
</cp:coreProperties>
</file>