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v:textbox>
              </v:shape>
            </w:pict>
          </mc:Fallback>
        </mc:AlternateContent>
      </w:r>
      <w:r w:rsidR="00CB5785">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3276142"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C509132" w14:textId="5AD71CA9" w:rsidR="007644E8"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5671E9">
        <w:rPr>
          <w:rFonts w:ascii="Times New Roman" w:hAnsi="Times New Roman" w:cs="Times New Roman"/>
          <w:sz w:val="32"/>
          <w:szCs w:val="32"/>
        </w:rPr>
        <w:t xml:space="preserve">поставку </w:t>
      </w:r>
      <w:r w:rsidR="003F5275" w:rsidRPr="003F5275">
        <w:rPr>
          <w:rFonts w:ascii="Times New Roman" w:hAnsi="Times New Roman" w:cs="Times New Roman"/>
          <w:sz w:val="32"/>
          <w:szCs w:val="32"/>
        </w:rPr>
        <w:t xml:space="preserve">климатических систем </w:t>
      </w:r>
      <w:r w:rsidR="005671E9">
        <w:rPr>
          <w:rFonts w:ascii="Times New Roman" w:hAnsi="Times New Roman" w:cs="Times New Roman"/>
          <w:sz w:val="32"/>
          <w:szCs w:val="32"/>
        </w:rPr>
        <w:t xml:space="preserve">для </w:t>
      </w:r>
      <w:r w:rsidR="00636C8D" w:rsidRPr="00636C8D">
        <w:rPr>
          <w:rFonts w:ascii="Times New Roman" w:hAnsi="Times New Roman" w:cs="Times New Roman"/>
          <w:sz w:val="32"/>
          <w:szCs w:val="32"/>
        </w:rPr>
        <w:t>филиала АО</w:t>
      </w:r>
      <w:r w:rsidR="00636C8D">
        <w:rPr>
          <w:rFonts w:ascii="Times New Roman" w:hAnsi="Times New Roman" w:cs="Times New Roman"/>
          <w:sz w:val="32"/>
          <w:szCs w:val="32"/>
        </w:rPr>
        <w:t xml:space="preserve"> </w:t>
      </w:r>
      <w:r w:rsidR="006A2218">
        <w:rPr>
          <w:rFonts w:ascii="Times New Roman" w:hAnsi="Times New Roman" w:cs="Times New Roman"/>
          <w:sz w:val="32"/>
          <w:szCs w:val="32"/>
        </w:rPr>
        <w:t>«</w:t>
      </w:r>
      <w:r w:rsidR="00636C8D" w:rsidRPr="00636C8D">
        <w:rPr>
          <w:rFonts w:ascii="Times New Roman" w:hAnsi="Times New Roman" w:cs="Times New Roman"/>
          <w:sz w:val="32"/>
          <w:szCs w:val="32"/>
        </w:rPr>
        <w:t>Тюменьэнерго</w:t>
      </w:r>
      <w:r w:rsidR="006A2218">
        <w:rPr>
          <w:rFonts w:ascii="Times New Roman" w:hAnsi="Times New Roman" w:cs="Times New Roman"/>
          <w:sz w:val="32"/>
          <w:szCs w:val="32"/>
        </w:rPr>
        <w:t>»</w:t>
      </w:r>
      <w:r w:rsidR="00636C8D">
        <w:rPr>
          <w:rFonts w:ascii="Times New Roman" w:hAnsi="Times New Roman" w:cs="Times New Roman"/>
          <w:sz w:val="32"/>
          <w:szCs w:val="32"/>
        </w:rPr>
        <w:t xml:space="preserve"> </w:t>
      </w:r>
      <w:r w:rsidR="00636C8D" w:rsidRPr="00636C8D">
        <w:rPr>
          <w:rFonts w:ascii="Times New Roman" w:hAnsi="Times New Roman" w:cs="Times New Roman"/>
          <w:sz w:val="32"/>
          <w:szCs w:val="32"/>
        </w:rPr>
        <w:t>-</w:t>
      </w:r>
      <w:r w:rsidR="00636C8D">
        <w:rPr>
          <w:rFonts w:ascii="Times New Roman" w:hAnsi="Times New Roman" w:cs="Times New Roman"/>
          <w:sz w:val="32"/>
          <w:szCs w:val="32"/>
        </w:rPr>
        <w:t xml:space="preserve"> </w:t>
      </w:r>
      <w:r w:rsidR="006A2218">
        <w:rPr>
          <w:rFonts w:ascii="Times New Roman" w:hAnsi="Times New Roman" w:cs="Times New Roman"/>
          <w:sz w:val="32"/>
          <w:szCs w:val="32"/>
        </w:rPr>
        <w:t>«</w:t>
      </w:r>
      <w:r w:rsidR="00636C8D" w:rsidRPr="00636C8D">
        <w:rPr>
          <w:rFonts w:ascii="Times New Roman" w:hAnsi="Times New Roman" w:cs="Times New Roman"/>
          <w:sz w:val="32"/>
          <w:szCs w:val="32"/>
        </w:rPr>
        <w:t>Т</w:t>
      </w:r>
      <w:r w:rsidR="00636C8D">
        <w:rPr>
          <w:rFonts w:ascii="Times New Roman" w:hAnsi="Times New Roman" w:cs="Times New Roman"/>
          <w:sz w:val="32"/>
          <w:szCs w:val="32"/>
        </w:rPr>
        <w:t>юменские распределительные сети</w:t>
      </w:r>
      <w:r w:rsidR="006A2218">
        <w:rPr>
          <w:rFonts w:ascii="Times New Roman" w:hAnsi="Times New Roman" w:cs="Times New Roman"/>
          <w:sz w:val="32"/>
          <w:szCs w:val="32"/>
        </w:rPr>
        <w:t>»</w:t>
      </w:r>
    </w:p>
    <w:p w14:paraId="555533A8" w14:textId="77777777" w:rsidR="0009669E" w:rsidRPr="003F5275" w:rsidRDefault="0009669E" w:rsidP="00C66908">
      <w:pPr>
        <w:widowControl w:val="0"/>
        <w:spacing w:after="0" w:line="240" w:lineRule="auto"/>
        <w:contextualSpacing/>
        <w:jc w:val="both"/>
        <w:rPr>
          <w:rFonts w:ascii="Times New Roman" w:hAnsi="Times New Roman" w:cs="Times New Roman"/>
          <w:sz w:val="32"/>
          <w:szCs w:val="32"/>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0A0B189"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FC7D44C" w14:textId="106D6D59" w:rsidR="0063053B" w:rsidRDefault="0063053B"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089EFC" w14:textId="77777777" w:rsidR="0063053B" w:rsidRDefault="0063053B"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18A4D11A"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Даудельная,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057F37" w:rsidRPr="00057F37">
        <w:rPr>
          <w:rFonts w:ascii="Times New Roman" w:hAnsi="Times New Roman" w:cs="Times New Roman"/>
          <w:b/>
          <w:color w:val="000000" w:themeColor="text1"/>
          <w:sz w:val="24"/>
          <w:szCs w:val="24"/>
        </w:rPr>
        <w:t>климатических систем</w:t>
      </w:r>
      <w:r w:rsidR="00117EB7" w:rsidRPr="00117EB7">
        <w:rPr>
          <w:rFonts w:ascii="Times New Roman" w:hAnsi="Times New Roman" w:cs="Times New Roman"/>
          <w:b/>
          <w:color w:val="000000" w:themeColor="text1"/>
          <w:sz w:val="24"/>
          <w:szCs w:val="24"/>
        </w:rPr>
        <w:t xml:space="preserve"> для </w:t>
      </w:r>
      <w:r w:rsidR="00636C8D" w:rsidRPr="00636C8D">
        <w:rPr>
          <w:rFonts w:ascii="Times New Roman" w:hAnsi="Times New Roman" w:cs="Times New Roman"/>
          <w:b/>
          <w:color w:val="000000" w:themeColor="text1"/>
          <w:sz w:val="24"/>
          <w:szCs w:val="24"/>
        </w:rPr>
        <w:t xml:space="preserve">филиала АО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Тюменьэнерго</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 xml:space="preserve"> -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Тюменские распределительные сети</w:t>
      </w:r>
      <w:r w:rsidR="006A2218">
        <w:rPr>
          <w:rFonts w:ascii="Times New Roman" w:hAnsi="Times New Roman" w:cs="Times New Roman"/>
          <w:b/>
          <w:color w:val="000000" w:themeColor="text1"/>
          <w:sz w:val="24"/>
          <w:szCs w:val="24"/>
        </w:rPr>
        <w:t>»</w:t>
      </w:r>
    </w:p>
    <w:p w14:paraId="33F32DAD" w14:textId="69F1728A"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A81AFA" w:rsidRPr="00DF5CD1">
        <w:rPr>
          <w:rFonts w:ascii="Times New Roman" w:hAnsi="Times New Roman" w:cs="Times New Roman"/>
          <w:i/>
          <w:color w:val="0000FF"/>
          <w:sz w:val="24"/>
          <w:szCs w:val="24"/>
        </w:rPr>
        <w:t xml:space="preserve"> ПАО «Россети»</w:t>
      </w:r>
      <w:r w:rsidR="00A81AFA" w:rsidRPr="000F4D59">
        <w:rPr>
          <w:rFonts w:ascii="Times New Roman" w:hAnsi="Times New Roman" w:cs="Times New Roman"/>
          <w:i/>
          <w:color w:val="0070C0"/>
          <w:sz w:val="24"/>
        </w:rPr>
        <w:t xml:space="preserve"> (</w:t>
      </w:r>
      <w:hyperlink r:id="rId11"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Pr>
          <w:rFonts w:ascii="Times New Roman" w:hAnsi="Times New Roman" w:cs="Times New Roman"/>
          <w:i/>
          <w:color w:val="0070C0"/>
          <w:sz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.ru</w:t>
        </w:r>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57F01C0B"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ЭТП ПАО «Россети»</w:t>
      </w:r>
      <w:r w:rsidR="00A81AFA" w:rsidRPr="000F4D59">
        <w:rPr>
          <w:rFonts w:ascii="Times New Roman" w:hAnsi="Times New Roman" w:cs="Times New Roman"/>
          <w:i/>
          <w:color w:val="0070C0"/>
          <w:sz w:val="24"/>
        </w:rPr>
        <w:t xml:space="preserve"> (</w:t>
      </w:r>
      <w:hyperlink r:id="rId13"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ПАО «Россети», </w:t>
      </w:r>
      <w:hyperlink r:id="rId14" w:history="1">
        <w:r w:rsidR="00A81AFA" w:rsidRPr="00DF5CD1">
          <w:rPr>
            <w:rFonts w:ascii="Times New Roman" w:hAnsi="Times New Roman" w:cs="Times New Roman"/>
            <w:i/>
            <w:color w:val="0000FF"/>
            <w:sz w:val="24"/>
            <w:szCs w:val="24"/>
          </w:rPr>
          <w:t>www.etp.rosseti.ru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9578A49"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00860A06" w:rsidRPr="00DF5CD1">
        <w:rPr>
          <w:rFonts w:ascii="Times New Roman" w:hAnsi="Times New Roman" w:cs="Times New Roman"/>
          <w:i/>
          <w:color w:val="0000FF"/>
          <w:sz w:val="24"/>
          <w:szCs w:val="24"/>
        </w:rPr>
        <w:t>ПАО «Россети»</w:t>
      </w:r>
      <w:r w:rsidR="00860A06" w:rsidRPr="000F4D59">
        <w:rPr>
          <w:rFonts w:ascii="Times New Roman" w:hAnsi="Times New Roman" w:cs="Times New Roman"/>
          <w:i/>
          <w:color w:val="0070C0"/>
          <w:sz w:val="24"/>
        </w:rPr>
        <w:t xml:space="preserve"> (</w:t>
      </w:r>
      <w:hyperlink r:id="rId15" w:history="1">
        <w:r w:rsidR="00860A06" w:rsidRPr="00AE74DD">
          <w:rPr>
            <w:rStyle w:val="a4"/>
            <w:rFonts w:ascii="Times New Roman" w:hAnsi="Times New Roman" w:cs="Times New Roman"/>
            <w:i/>
            <w:sz w:val="24"/>
          </w:rPr>
          <w:t>www.</w:t>
        </w:r>
        <w:r w:rsidR="00860A06" w:rsidRPr="00AE74DD">
          <w:rPr>
            <w:rStyle w:val="a4"/>
            <w:rFonts w:ascii="Times New Roman" w:hAnsi="Times New Roman" w:cs="Times New Roman"/>
            <w:i/>
            <w:sz w:val="24"/>
            <w:lang w:val="en-US"/>
          </w:rPr>
          <w:t>etp</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rosseti</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ru</w:t>
        </w:r>
      </w:hyperlink>
      <w:r w:rsidR="00860A06" w:rsidRPr="000F4D59">
        <w:rPr>
          <w:rFonts w:ascii="Times New Roman" w:hAnsi="Times New Roman" w:cs="Times New Roman"/>
          <w:i/>
          <w:color w:val="0070C0"/>
          <w:sz w:val="24"/>
        </w:rPr>
        <w:t>)</w:t>
      </w:r>
      <w:r w:rsidR="00860A06" w:rsidRPr="00115C7D">
        <w:rPr>
          <w:rFonts w:ascii="Times New Roman" w:hAnsi="Times New Roman" w:cs="Times New Roman"/>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(Расчет_НМЦЕ)</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0B4077">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573669ED" w:rsidR="00DE4953" w:rsidRDefault="00DE4953" w:rsidP="00025BBE">
      <w:pPr>
        <w:pStyle w:val="a6"/>
        <w:widowControl w:val="0"/>
        <w:numPr>
          <w:ilvl w:val="1"/>
          <w:numId w:val="19"/>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279CAB3D"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а) Участник, в предложении на поставку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14:paraId="4062028D"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0B08A854"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14:paraId="662E4E78"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14:paraId="19853507"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lastRenderedPageBreak/>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26500272"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е) на имущество Участника не должен быть наложен арест;</w:t>
      </w:r>
    </w:p>
    <w:p w14:paraId="667A8C07"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065AE6BA"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з) отсутствие сведений об Участнике закупки в следующих реестрах:</w:t>
      </w:r>
    </w:p>
    <w:p w14:paraId="68521C8C"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311E22CB"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 едином федеральном реестре о банкротствах https://bankrot.fedresurs.ru/;</w:t>
      </w:r>
    </w:p>
    <w:p w14:paraId="6C2989DB"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14:paraId="109A74AC"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14:paraId="107AA35C"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14:paraId="4BD9AEBA"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47A16C04" w14:textId="77777777"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м) отсутствие сведений об исключении Участника из ЕГРЮЛ/ЕГРИП;</w:t>
      </w:r>
    </w:p>
    <w:p w14:paraId="1B331002" w14:textId="48F3AF85" w:rsidR="00CB5785" w:rsidRPr="00CB5785" w:rsidRDefault="00CB5785" w:rsidP="00CB5785">
      <w:pPr>
        <w:spacing w:after="0" w:line="240" w:lineRule="auto"/>
        <w:jc w:val="both"/>
        <w:rPr>
          <w:rFonts w:ascii="Times New Roman" w:eastAsia="Times New Roman" w:hAnsi="Times New Roman" w:cs="Times New Roman"/>
          <w:sz w:val="24"/>
          <w:szCs w:val="24"/>
          <w:lang w:eastAsia="ru-RU"/>
        </w:rPr>
      </w:pPr>
      <w:r w:rsidRPr="00CB578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10F9D11B" w14:textId="77777777" w:rsidR="00CB5785" w:rsidRDefault="00CB5785" w:rsidP="00CB5785">
      <w:pPr>
        <w:pStyle w:val="aff0"/>
        <w:tabs>
          <w:tab w:val="left" w:pos="397"/>
        </w:tabs>
        <w:jc w:val="both"/>
        <w:rPr>
          <w:rFonts w:ascii="Times New Roman" w:hAnsi="Times New Roman"/>
          <w:sz w:val="24"/>
          <w:szCs w:val="24"/>
        </w:rPr>
      </w:pPr>
      <w:r>
        <w:rPr>
          <w:rFonts w:ascii="Times New Roman" w:eastAsia="Times New Roman" w:hAnsi="Times New Roman"/>
          <w:sz w:val="24"/>
          <w:szCs w:val="24"/>
          <w:lang w:eastAsia="ru-RU"/>
        </w:rPr>
        <w:t>о) отсутствие за последние 36 месяцев до даты размещения</w:t>
      </w:r>
      <w:r>
        <w:rPr>
          <w:rFonts w:ascii="Times New Roman" w:hAnsi="Times New Roman"/>
          <w:sz w:val="24"/>
          <w:szCs w:val="24"/>
        </w:rPr>
        <w:t xml:space="preserve">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14:paraId="5AD7AB02" w14:textId="77777777" w:rsidR="00CB5785" w:rsidRDefault="00CB5785" w:rsidP="00CB5785">
      <w:pPr>
        <w:pStyle w:val="aff0"/>
        <w:tabs>
          <w:tab w:val="left" w:pos="397"/>
        </w:tabs>
        <w:jc w:val="both"/>
        <w:rPr>
          <w:rFonts w:ascii="Times New Roman" w:hAnsi="Times New Roman"/>
          <w:sz w:val="24"/>
          <w:szCs w:val="24"/>
        </w:rPr>
      </w:pPr>
      <w:r>
        <w:rPr>
          <w:rFonts w:ascii="Times New Roman" w:hAnsi="Times New Roman"/>
          <w:sz w:val="24"/>
          <w:szCs w:val="24"/>
        </w:rPr>
        <w:t>п) 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1EC86064" w14:textId="77777777" w:rsidR="00CB5785" w:rsidRPr="00CB5785" w:rsidRDefault="00CB5785" w:rsidP="00CB5785">
      <w:pPr>
        <w:spacing w:after="0" w:line="240" w:lineRule="auto"/>
        <w:jc w:val="both"/>
        <w:rPr>
          <w:rFonts w:ascii="Times New Roman" w:hAnsi="Times New Roman"/>
          <w:sz w:val="24"/>
          <w:szCs w:val="24"/>
        </w:rPr>
      </w:pPr>
      <w:r w:rsidRPr="00CB5785">
        <w:rPr>
          <w:rFonts w:ascii="Times New Roman" w:hAnsi="Times New Roman"/>
          <w:sz w:val="24"/>
          <w:szCs w:val="24"/>
        </w:rPr>
        <w:t>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w:t>
      </w:r>
    </w:p>
    <w:p w14:paraId="0826AF0D" w14:textId="77777777" w:rsidR="00CB5785" w:rsidRPr="00CB5785" w:rsidRDefault="00CB5785" w:rsidP="00CB5785">
      <w:pPr>
        <w:spacing w:after="0" w:line="240" w:lineRule="auto"/>
        <w:jc w:val="both"/>
        <w:rPr>
          <w:rFonts w:ascii="Times New Roman" w:hAnsi="Times New Roman" w:cs="Times New Roman"/>
          <w:sz w:val="24"/>
          <w:szCs w:val="24"/>
        </w:rPr>
      </w:pPr>
      <w:r w:rsidRPr="00CB5785">
        <w:rPr>
          <w:rFonts w:ascii="Times New Roman" w:hAnsi="Times New Roman"/>
          <w:sz w:val="24"/>
          <w:szCs w:val="24"/>
        </w:rPr>
        <w:t xml:space="preserve">Результат проверки благонадежности Участника, члена коллективного Участника закупки оформляется заключением ДЭБиПК АО «Тюменьэнерго». В отношении Участника, в том </w:t>
      </w:r>
      <w:r w:rsidRPr="00CB5785">
        <w:rPr>
          <w:rFonts w:ascii="Times New Roman" w:hAnsi="Times New Roman"/>
          <w:sz w:val="24"/>
          <w:szCs w:val="24"/>
        </w:rPr>
        <w:lastRenderedPageBreak/>
        <w:t>числе члена коллективного Участника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2" w:name="_GoBack"/>
      <w:bookmarkEnd w:id="2"/>
      <w:r w:rsidRPr="00D034FB">
        <w:rPr>
          <w:rFonts w:ascii="Times New Roman" w:hAnsi="Times New Roman" w:cs="Times New Roman"/>
          <w:sz w:val="24"/>
          <w:szCs w:val="24"/>
        </w:rPr>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71C111EB"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0CC6662C" w14:textId="6204D63D" w:rsidR="00900226" w:rsidRPr="00AB1E01"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w:t>
      </w:r>
      <w:r w:rsidR="005C349C" w:rsidRPr="00AB1E01">
        <w:rPr>
          <w:rFonts w:ascii="Times New Roman" w:hAnsi="Times New Roman" w:cs="Times New Roman"/>
          <w:color w:val="000000" w:themeColor="text1"/>
          <w:sz w:val="24"/>
          <w:szCs w:val="24"/>
        </w:rPr>
        <w:t>задании Заказчика</w:t>
      </w:r>
      <w:r w:rsidR="005C349C" w:rsidRPr="00AB1E01">
        <w:rPr>
          <w:rFonts w:ascii="Times New Roman" w:hAnsi="Times New Roman" w:cs="Times New Roman"/>
          <w:i/>
          <w:color w:val="000000" w:themeColor="text1"/>
          <w:sz w:val="24"/>
          <w:szCs w:val="24"/>
        </w:rPr>
        <w:t xml:space="preserve"> </w:t>
      </w:r>
      <w:r w:rsidR="005C349C" w:rsidRPr="00AB1E01">
        <w:rPr>
          <w:rFonts w:ascii="Times New Roman" w:hAnsi="Times New Roman" w:cs="Times New Roman"/>
          <w:i/>
          <w:color w:val="0000FF"/>
          <w:sz w:val="24"/>
          <w:szCs w:val="24"/>
        </w:rPr>
        <w:t>(Приложение №</w:t>
      </w:r>
      <w:r w:rsidRPr="00AB1E01">
        <w:rPr>
          <w:rFonts w:ascii="Times New Roman" w:hAnsi="Times New Roman" w:cs="Times New Roman"/>
          <w:i/>
          <w:color w:val="0000FF"/>
          <w:sz w:val="24"/>
          <w:szCs w:val="24"/>
        </w:rPr>
        <w:t xml:space="preserve">1 к </w:t>
      </w:r>
      <w:r w:rsidR="00D67DEA" w:rsidRPr="00AB1E01">
        <w:rPr>
          <w:rFonts w:ascii="Times New Roman" w:hAnsi="Times New Roman" w:cs="Times New Roman"/>
          <w:i/>
          <w:color w:val="0000FF"/>
          <w:sz w:val="24"/>
          <w:szCs w:val="24"/>
        </w:rPr>
        <w:t>Закупочной д</w:t>
      </w:r>
      <w:r w:rsidRPr="00AB1E01">
        <w:rPr>
          <w:rFonts w:ascii="Times New Roman" w:hAnsi="Times New Roman" w:cs="Times New Roman"/>
          <w:i/>
          <w:color w:val="0000FF"/>
          <w:sz w:val="24"/>
          <w:szCs w:val="24"/>
        </w:rPr>
        <w:t>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324A4B99" w14:textId="3C61D3F5" w:rsidR="00900226" w:rsidRPr="00AB1E01"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w:t>
      </w:r>
      <w:r w:rsidR="00CA73C9" w:rsidRPr="00AB1E01">
        <w:rPr>
          <w:rFonts w:ascii="Times New Roman" w:hAnsi="Times New Roman" w:cs="Times New Roman"/>
          <w:i/>
          <w:color w:val="FF0000"/>
          <w:sz w:val="24"/>
          <w:szCs w:val="24"/>
        </w:rPr>
        <w:t>зования эквивалентного товара, Участник, в обязательном порядке,</w:t>
      </w:r>
      <w:r w:rsidR="009A01F8" w:rsidRPr="00AB1E01">
        <w:rPr>
          <w:rFonts w:ascii="Times New Roman" w:hAnsi="Times New Roman" w:cs="Times New Roman"/>
          <w:i/>
          <w:color w:val="FF0000"/>
          <w:sz w:val="24"/>
          <w:szCs w:val="24"/>
        </w:rPr>
        <w:t xml:space="preserve"> в составе своей заявки</w:t>
      </w:r>
      <w:r w:rsidRPr="00AB1E01">
        <w:rPr>
          <w:rFonts w:ascii="Times New Roman" w:hAnsi="Times New Roman" w:cs="Times New Roman"/>
          <w:i/>
          <w:color w:val="FF0000"/>
          <w:sz w:val="24"/>
          <w:szCs w:val="24"/>
        </w:rPr>
        <w:t xml:space="preserve"> должен указать предлагаемые технические характеристики эквивалентного товара</w:t>
      </w:r>
      <w:r w:rsidR="009A01F8" w:rsidRPr="00AB1E01">
        <w:rPr>
          <w:rFonts w:ascii="Times New Roman" w:hAnsi="Times New Roman" w:cs="Times New Roman"/>
          <w:i/>
          <w:color w:val="FF0000"/>
          <w:sz w:val="24"/>
          <w:szCs w:val="24"/>
        </w:rPr>
        <w:t xml:space="preserve"> в соответствии с требованиями Т</w:t>
      </w:r>
      <w:r w:rsidRPr="00AB1E01">
        <w:rPr>
          <w:rFonts w:ascii="Times New Roman" w:hAnsi="Times New Roman" w:cs="Times New Roman"/>
          <w:i/>
          <w:color w:val="FF0000"/>
          <w:sz w:val="24"/>
          <w:szCs w:val="24"/>
        </w:rPr>
        <w:t>ехнического задания</w:t>
      </w:r>
      <w:r w:rsidRPr="00AB1E01">
        <w:rPr>
          <w:rFonts w:ascii="Times New Roman" w:hAnsi="Times New Roman" w:cs="Times New Roman"/>
          <w:color w:val="000000"/>
          <w:sz w:val="24"/>
          <w:szCs w:val="24"/>
        </w:rPr>
        <w:t xml:space="preserve"> (</w:t>
      </w:r>
      <w:r w:rsidRPr="00AB1E01">
        <w:rPr>
          <w:rFonts w:ascii="Times New Roman" w:hAnsi="Times New Roman" w:cs="Times New Roman"/>
          <w:i/>
          <w:color w:val="0000FF"/>
          <w:sz w:val="24"/>
          <w:szCs w:val="24"/>
        </w:rPr>
        <w:t xml:space="preserve">столбец </w:t>
      </w:r>
      <w:r w:rsidR="000723B8" w:rsidRPr="00AB1E01">
        <w:rPr>
          <w:rFonts w:ascii="Times New Roman" w:hAnsi="Times New Roman" w:cs="Times New Roman"/>
          <w:i/>
          <w:color w:val="0000FF"/>
          <w:sz w:val="24"/>
          <w:szCs w:val="24"/>
        </w:rPr>
        <w:t xml:space="preserve">4 </w:t>
      </w:r>
      <w:r w:rsidRPr="00AB1E01">
        <w:rPr>
          <w:rFonts w:ascii="Times New Roman" w:hAnsi="Times New Roman" w:cs="Times New Roman"/>
          <w:i/>
          <w:color w:val="0000FF"/>
          <w:sz w:val="24"/>
          <w:szCs w:val="24"/>
        </w:rPr>
        <w:t xml:space="preserve">в Предложении на поставку </w:t>
      </w:r>
      <w:r w:rsidR="009A01F8" w:rsidRPr="00AB1E01">
        <w:rPr>
          <w:rFonts w:ascii="Times New Roman" w:hAnsi="Times New Roman" w:cs="Times New Roman"/>
          <w:i/>
          <w:color w:val="0000FF"/>
          <w:sz w:val="24"/>
          <w:szCs w:val="24"/>
        </w:rPr>
        <w:t>(Приложение №</w:t>
      </w:r>
      <w:r w:rsidR="006C3B60" w:rsidRPr="00AB1E01">
        <w:rPr>
          <w:rFonts w:ascii="Times New Roman" w:hAnsi="Times New Roman" w:cs="Times New Roman"/>
          <w:i/>
          <w:color w:val="0000FF"/>
          <w:sz w:val="24"/>
          <w:szCs w:val="24"/>
        </w:rPr>
        <w:t>3</w:t>
      </w:r>
      <w:r w:rsidR="009A01F8" w:rsidRPr="00AB1E01">
        <w:rPr>
          <w:rFonts w:ascii="Times New Roman" w:hAnsi="Times New Roman" w:cs="Times New Roman"/>
          <w:i/>
          <w:color w:val="0000FF"/>
          <w:sz w:val="24"/>
          <w:szCs w:val="24"/>
        </w:rPr>
        <w:t xml:space="preserve"> к Закупочной д</w:t>
      </w:r>
      <w:r w:rsidRPr="00AB1E01">
        <w:rPr>
          <w:rFonts w:ascii="Times New Roman" w:hAnsi="Times New Roman" w:cs="Times New Roman"/>
          <w:i/>
          <w:color w:val="0000FF"/>
          <w:sz w:val="24"/>
          <w:szCs w:val="24"/>
        </w:rPr>
        <w:t>окументации)</w:t>
      </w:r>
      <w:r w:rsidR="004C29CA" w:rsidRPr="00AB1E01">
        <w:rPr>
          <w:rFonts w:ascii="Times New Roman" w:hAnsi="Times New Roman" w:cs="Times New Roman"/>
          <w:i/>
          <w:color w:val="0000FF"/>
          <w:sz w:val="24"/>
          <w:szCs w:val="24"/>
        </w:rPr>
        <w:t>)</w:t>
      </w:r>
      <w:r w:rsidRPr="00AB1E01">
        <w:rPr>
          <w:rFonts w:ascii="Times New Roman" w:hAnsi="Times New Roman" w:cs="Times New Roman"/>
          <w:i/>
          <w:color w:val="0000FF"/>
          <w:sz w:val="24"/>
          <w:szCs w:val="24"/>
        </w:rPr>
        <w:t>.</w:t>
      </w:r>
      <w:r w:rsidRPr="00AB1E01">
        <w:rPr>
          <w:rFonts w:ascii="Times New Roman" w:hAnsi="Times New Roman" w:cs="Times New Roman"/>
          <w:color w:val="000000"/>
          <w:sz w:val="24"/>
          <w:szCs w:val="24"/>
        </w:rPr>
        <w:t xml:space="preserve"> </w:t>
      </w:r>
    </w:p>
    <w:p w14:paraId="67430D76" w14:textId="2182C7C8" w:rsidR="00900226" w:rsidRPr="00AB1E01" w:rsidRDefault="00900226" w:rsidP="00900226">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 xml:space="preserve">Отсутствие </w:t>
      </w:r>
      <w:r w:rsidR="00724655" w:rsidRPr="00AB1E01">
        <w:rPr>
          <w:rFonts w:ascii="Times New Roman" w:hAnsi="Times New Roman" w:cs="Times New Roman"/>
          <w:b/>
          <w:i/>
          <w:color w:val="000000"/>
          <w:sz w:val="24"/>
          <w:szCs w:val="24"/>
        </w:rPr>
        <w:t xml:space="preserve">в составе Заявки Участника </w:t>
      </w:r>
      <w:r w:rsidRPr="00AB1E01">
        <w:rPr>
          <w:rFonts w:ascii="Times New Roman" w:hAnsi="Times New Roman" w:cs="Times New Roman"/>
          <w:b/>
          <w:i/>
          <w:color w:val="000000"/>
          <w:sz w:val="24"/>
          <w:szCs w:val="24"/>
        </w:rPr>
        <w:t>описания марки и характеристик эквивалент</w:t>
      </w:r>
      <w:r w:rsidR="00724655" w:rsidRPr="00AB1E01">
        <w:rPr>
          <w:rFonts w:ascii="Times New Roman" w:hAnsi="Times New Roman" w:cs="Times New Roman"/>
          <w:b/>
          <w:i/>
          <w:color w:val="000000"/>
          <w:sz w:val="24"/>
          <w:szCs w:val="24"/>
        </w:rPr>
        <w:t>ного товара</w:t>
      </w:r>
      <w:r w:rsidRPr="00AB1E01">
        <w:rPr>
          <w:rFonts w:ascii="Times New Roman" w:hAnsi="Times New Roman" w:cs="Times New Roman"/>
          <w:b/>
          <w:i/>
          <w:color w:val="000000"/>
          <w:sz w:val="24"/>
          <w:szCs w:val="24"/>
        </w:rPr>
        <w:t xml:space="preserve"> </w:t>
      </w:r>
      <w:r w:rsidR="004C29CA" w:rsidRPr="00AB1E01">
        <w:rPr>
          <w:rFonts w:ascii="Times New Roman" w:hAnsi="Times New Roman" w:cs="Times New Roman"/>
          <w:b/>
          <w:i/>
          <w:color w:val="000000"/>
          <w:sz w:val="24"/>
          <w:szCs w:val="24"/>
        </w:rPr>
        <w:t>или предложение</w:t>
      </w:r>
      <w:r w:rsidRPr="00AB1E01">
        <w:rPr>
          <w:rFonts w:ascii="Times New Roman" w:hAnsi="Times New Roman" w:cs="Times New Roman"/>
          <w:b/>
          <w:i/>
          <w:color w:val="000000"/>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lastRenderedPageBreak/>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58546CDF"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15</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E4690D">
      <w:pPr>
        <w:pStyle w:val="a6"/>
        <w:widowControl w:val="0"/>
        <w:numPr>
          <w:ilvl w:val="0"/>
          <w:numId w:val="19"/>
        </w:numPr>
        <w:tabs>
          <w:tab w:val="left" w:pos="567"/>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1B96DE3D"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соответствии с </w:t>
      </w:r>
      <w:r w:rsidR="00614442" w:rsidRPr="006D4118">
        <w:rPr>
          <w:rFonts w:ascii="Times New Roman" w:hAnsi="Times New Roman" w:cs="Times New Roman"/>
          <w:i/>
          <w:color w:val="0000FF"/>
          <w:sz w:val="24"/>
          <w:szCs w:val="24"/>
        </w:rPr>
        <w:t xml:space="preserve">п. </w:t>
      </w:r>
      <w:r w:rsidR="006D4118" w:rsidRPr="006D4118">
        <w:rPr>
          <w:rFonts w:ascii="Times New Roman" w:hAnsi="Times New Roman" w:cs="Times New Roman"/>
          <w:i/>
          <w:color w:val="0000FF"/>
          <w:sz w:val="24"/>
          <w:szCs w:val="24"/>
        </w:rPr>
        <w:t>33</w:t>
      </w:r>
      <w:r w:rsidR="009B113A" w:rsidRPr="006D4118">
        <w:rPr>
          <w:rFonts w:ascii="Times New Roman" w:hAnsi="Times New Roman" w:cs="Times New Roman"/>
          <w:i/>
          <w:color w:val="0000FF"/>
          <w:sz w:val="24"/>
          <w:szCs w:val="24"/>
        </w:rPr>
        <w:t xml:space="preserve"> (в)</w:t>
      </w:r>
      <w:r w:rsidR="00675323" w:rsidRPr="009B113A">
        <w:rPr>
          <w:rFonts w:ascii="Times New Roman" w:hAnsi="Times New Roman" w:cs="Times New Roman"/>
          <w:sz w:val="24"/>
          <w:szCs w:val="24"/>
        </w:rPr>
        <w:t xml:space="preserve"> </w:t>
      </w:r>
      <w:r w:rsidR="009B113A" w:rsidRPr="009B113A">
        <w:rPr>
          <w:rFonts w:ascii="Times New Roman" w:hAnsi="Times New Roman" w:cs="Times New Roman"/>
          <w:sz w:val="24"/>
          <w:szCs w:val="24"/>
        </w:rPr>
        <w:t xml:space="preserve">настоящей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w:t>
      </w:r>
      <w:r w:rsidRPr="007B09A5">
        <w:rPr>
          <w:rFonts w:ascii="Times New Roman" w:hAnsi="Times New Roman" w:cs="Times New Roman"/>
          <w:sz w:val="24"/>
          <w:szCs w:val="24"/>
        </w:rPr>
        <w:lastRenderedPageBreak/>
        <w:t>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5A0B791A"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B678D5" w:rsidRPr="00B678D5">
        <w:rPr>
          <w:rFonts w:ascii="Times New Roman" w:hAnsi="Times New Roman" w:cs="Times New Roman"/>
          <w:i/>
          <w:color w:val="0000FF"/>
          <w:sz w:val="24"/>
          <w:szCs w:val="24"/>
        </w:rPr>
        <w:t>«г» пункта 16.10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D3D1262"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lastRenderedPageBreak/>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BD1AB9" w:rsidRPr="00E1708B">
        <w:rPr>
          <w:rFonts w:ascii="Times New Roman" w:hAnsi="Times New Roman" w:cs="Times New Roman"/>
          <w:i/>
          <w:color w:val="0070C0"/>
          <w:sz w:val="24"/>
        </w:rPr>
        <w:t xml:space="preserve"> </w:t>
      </w:r>
      <w:r w:rsidR="00E9670E" w:rsidRPr="00E9670E">
        <w:rPr>
          <w:rFonts w:ascii="Times New Roman" w:hAnsi="Times New Roman" w:cs="Times New Roman"/>
          <w:i/>
          <w:color w:val="0000FF"/>
          <w:sz w:val="24"/>
          <w:szCs w:val="24"/>
        </w:rPr>
        <w:t>ЭТП ПАО «Россети»</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4BC8158A"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ПАО «Россети»</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w:t>
      </w:r>
      <w:r w:rsidRPr="00C14218">
        <w:rPr>
          <w:rFonts w:ascii="Times New Roman" w:hAnsi="Times New Roman" w:cs="Times New Roman"/>
          <w:sz w:val="24"/>
          <w:szCs w:val="24"/>
        </w:rPr>
        <w:lastRenderedPageBreak/>
        <w:t xml:space="preserve">его заявка остается действующей с ранее объявленной ценой. </w:t>
      </w:r>
    </w:p>
    <w:p w14:paraId="5889F262" w14:textId="77CF66A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CC7EB2" w:rsidRPr="00CC7EB2">
        <w:rPr>
          <w:rFonts w:ascii="Times New Roman" w:hAnsi="Times New Roman" w:cs="Times New Roman"/>
          <w:i/>
          <w:color w:val="0000FF"/>
          <w:sz w:val="24"/>
          <w:szCs w:val="24"/>
        </w:rPr>
        <w:t xml:space="preserve"> ПАО «Россети»</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(on-line) форме (при 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D640D03"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0D4E69">
        <w:rPr>
          <w:rFonts w:ascii="Times New Roman" w:hAnsi="Times New Roman" w:cs="Times New Roman"/>
          <w:i/>
          <w:color w:val="0000FF"/>
          <w:sz w:val="24"/>
          <w:szCs w:val="24"/>
        </w:rPr>
        <w:t xml:space="preserve"> ПАО «Россети»</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4"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4"/>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lastRenderedPageBreak/>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42FEDB28" w:rsidR="004D21D0" w:rsidRPr="004D21D0"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E4D6A05"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16"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6948E816" w14:textId="77777777" w:rsidR="004C2E26" w:rsidRPr="004C2E26"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7B443EF2" w:rsidR="004C2E26" w:rsidRPr="004C2E26" w:rsidRDefault="004C2E26" w:rsidP="004C2E26">
      <w:pPr>
        <w:widowControl w:val="0"/>
        <w:tabs>
          <w:tab w:val="left" w:pos="0"/>
          <w:tab w:val="left" w:pos="567"/>
        </w:tabs>
        <w:autoSpaceDE w:val="0"/>
        <w:autoSpaceDN w:val="0"/>
        <w:spacing w:after="0" w:line="240" w:lineRule="auto"/>
        <w:contextualSpacing/>
        <w:jc w:val="both"/>
        <w:rPr>
          <w:rStyle w:val="a4"/>
          <w:rFonts w:ascii="Times New Roman" w:eastAsia="Times New Roman" w:hAnsi="Times New Roman" w:cs="Times New Roman"/>
          <w:color w:val="auto"/>
          <w:sz w:val="24"/>
          <w:szCs w:val="24"/>
          <w:u w:val="none"/>
          <w:lang w:eastAsia="ru-RU"/>
        </w:rPr>
      </w:pPr>
      <w:r w:rsidRPr="004C2E26">
        <w:rPr>
          <w:rFonts w:ascii="Times New Roman" w:hAnsi="Times New Roman" w:cs="Times New Roman"/>
          <w:sz w:val="24"/>
          <w:szCs w:val="24"/>
        </w:rPr>
        <w:t xml:space="preserve">контактный телефон: (3452)59-14-27,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hyperlink r:id="rId17" w:history="1">
        <w:r w:rsidRPr="007A0B39">
          <w:rPr>
            <w:rStyle w:val="a4"/>
            <w:rFonts w:ascii="Times New Roman" w:hAnsi="Times New Roman" w:cs="Times New Roman"/>
            <w:sz w:val="24"/>
            <w:szCs w:val="24"/>
          </w:rPr>
          <w:t>SHAGEEV-RI@TE.RU</w:t>
        </w:r>
      </w:hyperlink>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00C44DE8">
        <w:rPr>
          <w:rFonts w:ascii="Times New Roman" w:eastAsia="Times New Roman" w:hAnsi="Times New Roman" w:cs="Times New Roman"/>
          <w:sz w:val="24"/>
          <w:szCs w:val="24"/>
          <w:lang w:eastAsia="ru-RU"/>
        </w:rPr>
        <w:t>.</w:t>
      </w:r>
    </w:p>
    <w:p w14:paraId="1B1D6FB1" w14:textId="6BF8F28A" w:rsidR="0009669E" w:rsidRPr="00712947" w:rsidRDefault="00937D32" w:rsidP="0000469A">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43BB02C" w:rsidR="0009669E" w:rsidRPr="00222B1F" w:rsidRDefault="0009669E" w:rsidP="00415B6D">
      <w:pPr>
        <w:pStyle w:val="a6"/>
        <w:widowControl w:val="0"/>
        <w:numPr>
          <w:ilvl w:val="1"/>
          <w:numId w:val="4"/>
        </w:numPr>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FE588C">
        <w:rPr>
          <w:rFonts w:ascii="Times New Roman" w:hAnsi="Times New Roman" w:cs="Times New Roman"/>
          <w:i/>
          <w:color w:val="0000FF"/>
          <w:sz w:val="24"/>
          <w:szCs w:val="24"/>
        </w:rPr>
        <w:t xml:space="preserve"> ПАО «Россети» </w:t>
      </w:r>
      <w:r w:rsidR="00BF215B" w:rsidRPr="000F4D59">
        <w:rPr>
          <w:rFonts w:ascii="Times New Roman" w:hAnsi="Times New Roman" w:cs="Times New Roman"/>
          <w:i/>
          <w:color w:val="0070C0"/>
          <w:sz w:val="24"/>
        </w:rPr>
        <w:t>(</w:t>
      </w:r>
      <w:hyperlink r:id="rId18" w:history="1">
        <w:r w:rsidR="00BF215B" w:rsidRPr="006F51F4">
          <w:rPr>
            <w:rStyle w:val="a4"/>
            <w:rFonts w:ascii="Times New Roman" w:hAnsi="Times New Roman" w:cs="Times New Roman"/>
            <w:i/>
            <w:sz w:val="24"/>
          </w:rPr>
          <w:t>www.</w:t>
        </w:r>
        <w:r w:rsidR="00BF215B" w:rsidRPr="006F51F4">
          <w:rPr>
            <w:rStyle w:val="a4"/>
            <w:rFonts w:ascii="Times New Roman" w:hAnsi="Times New Roman" w:cs="Times New Roman"/>
            <w:i/>
            <w:sz w:val="24"/>
            <w:lang w:val="en-US"/>
          </w:rPr>
          <w:t>etp</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rosseti</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ru</w:t>
        </w:r>
      </w:hyperlink>
      <w:r w:rsidR="00DC64B8" w:rsidRPr="00145642">
        <w:rPr>
          <w:rStyle w:val="a4"/>
          <w:i/>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8794"/>
      </w:tblGrid>
      <w:tr w:rsidR="0009669E" w:rsidRPr="00222B1F" w14:paraId="5987768C" w14:textId="77777777" w:rsidTr="00415B6D">
        <w:trPr>
          <w:trHeight w:val="397"/>
        </w:trPr>
        <w:tc>
          <w:tcPr>
            <w:tcW w:w="61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38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415B6D">
        <w:trPr>
          <w:trHeight w:val="397"/>
        </w:trPr>
        <w:tc>
          <w:tcPr>
            <w:tcW w:w="61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68F7FF94"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CE720F">
              <w:rPr>
                <w:rFonts w:ascii="Times New Roman" w:hAnsi="Times New Roman" w:cs="Times New Roman"/>
                <w:i/>
                <w:color w:val="0000FF"/>
                <w:sz w:val="24"/>
                <w:szCs w:val="24"/>
              </w:rPr>
              <w:t>ПАО </w:t>
            </w:r>
            <w:r w:rsidR="009A4E97">
              <w:rPr>
                <w:rFonts w:ascii="Times New Roman" w:hAnsi="Times New Roman" w:cs="Times New Roman"/>
                <w:i/>
                <w:color w:val="0000FF"/>
                <w:sz w:val="24"/>
                <w:szCs w:val="24"/>
              </w:rPr>
              <w:t xml:space="preserve">«Россети» </w:t>
            </w:r>
            <w:r w:rsidR="009A4E97" w:rsidRPr="000F4D59">
              <w:rPr>
                <w:rFonts w:ascii="Times New Roman" w:hAnsi="Times New Roman" w:cs="Times New Roman"/>
                <w:i/>
                <w:color w:val="0070C0"/>
                <w:sz w:val="24"/>
              </w:rPr>
              <w:t>(</w:t>
            </w:r>
            <w:hyperlink r:id="rId19" w:history="1">
              <w:r w:rsidR="009A4E97" w:rsidRPr="006F51F4">
                <w:rPr>
                  <w:rStyle w:val="a4"/>
                  <w:rFonts w:ascii="Times New Roman" w:hAnsi="Times New Roman" w:cs="Times New Roman"/>
                  <w:i/>
                  <w:sz w:val="24"/>
                </w:rPr>
                <w:t>www.</w:t>
              </w:r>
              <w:r w:rsidR="009A4E97" w:rsidRPr="006F51F4">
                <w:rPr>
                  <w:rStyle w:val="a4"/>
                  <w:rFonts w:ascii="Times New Roman" w:hAnsi="Times New Roman" w:cs="Times New Roman"/>
                  <w:i/>
                  <w:sz w:val="24"/>
                  <w:lang w:val="en-US"/>
                </w:rPr>
                <w:t>etp</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rosseti</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ru</w:t>
              </w:r>
            </w:hyperlink>
            <w:r w:rsidR="009A4E97" w:rsidRPr="00145642">
              <w:rPr>
                <w:rStyle w:val="a4"/>
                <w:i/>
              </w:rPr>
              <w:t>)</w:t>
            </w:r>
            <w:r w:rsidR="009A4E97" w:rsidRPr="008410BD">
              <w:rPr>
                <w:rFonts w:ascii="Times New Roman" w:eastAsia="Times New Roman" w:hAnsi="Times New Roman" w:cs="Times New Roman"/>
                <w:sz w:val="24"/>
                <w:szCs w:val="24"/>
                <w:lang w:eastAsia="ru-RU"/>
              </w:rPr>
              <w:t xml:space="preserve"> </w:t>
            </w:r>
            <w:r w:rsidRPr="00872FC0">
              <w:rPr>
                <w:rFonts w:ascii="Times New Roman" w:hAnsi="Times New Roman" w:cs="Times New Roman"/>
                <w:i/>
                <w:color w:val="0070C0"/>
                <w:sz w:val="24"/>
              </w:rPr>
              <w:t xml:space="preserve"> </w:t>
            </w:r>
          </w:p>
        </w:tc>
      </w:tr>
      <w:tr w:rsidR="00B3661C" w:rsidRPr="00222B1F" w14:paraId="6F5EE45D" w14:textId="77777777" w:rsidTr="00415B6D">
        <w:trPr>
          <w:trHeight w:val="397"/>
        </w:trPr>
        <w:tc>
          <w:tcPr>
            <w:tcW w:w="61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09669E" w:rsidRPr="00222B1F" w14:paraId="3A0FABC9" w14:textId="77777777" w:rsidTr="00415B6D">
        <w:trPr>
          <w:trHeight w:val="397"/>
        </w:trPr>
        <w:tc>
          <w:tcPr>
            <w:tcW w:w="61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415B6D">
        <w:trPr>
          <w:trHeight w:val="397"/>
        </w:trPr>
        <w:tc>
          <w:tcPr>
            <w:tcW w:w="61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415B6D">
        <w:trPr>
          <w:trHeight w:val="397"/>
        </w:trPr>
        <w:tc>
          <w:tcPr>
            <w:tcW w:w="61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415B6D">
        <w:trPr>
          <w:trHeight w:val="397"/>
        </w:trPr>
        <w:tc>
          <w:tcPr>
            <w:tcW w:w="61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415B6D">
        <w:trPr>
          <w:trHeight w:val="397"/>
        </w:trPr>
        <w:tc>
          <w:tcPr>
            <w:tcW w:w="61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415B6D">
        <w:trPr>
          <w:trHeight w:val="397"/>
        </w:trPr>
        <w:tc>
          <w:tcPr>
            <w:tcW w:w="61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415B6D">
        <w:trPr>
          <w:trHeight w:val="397"/>
        </w:trPr>
        <w:tc>
          <w:tcPr>
            <w:tcW w:w="61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415B6D">
        <w:trPr>
          <w:trHeight w:val="397"/>
        </w:trPr>
        <w:tc>
          <w:tcPr>
            <w:tcW w:w="61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415B6D">
        <w:trPr>
          <w:trHeight w:val="397"/>
        </w:trPr>
        <w:tc>
          <w:tcPr>
            <w:tcW w:w="61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415B6D">
        <w:trPr>
          <w:trHeight w:val="397"/>
        </w:trPr>
        <w:tc>
          <w:tcPr>
            <w:tcW w:w="61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415B6D">
        <w:trPr>
          <w:trHeight w:val="397"/>
        </w:trPr>
        <w:tc>
          <w:tcPr>
            <w:tcW w:w="61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415B6D">
        <w:trPr>
          <w:trHeight w:val="397"/>
        </w:trPr>
        <w:tc>
          <w:tcPr>
            <w:tcW w:w="61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415B6D">
        <w:trPr>
          <w:trHeight w:val="397"/>
        </w:trPr>
        <w:tc>
          <w:tcPr>
            <w:tcW w:w="61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415B6D">
        <w:trPr>
          <w:trHeight w:val="397"/>
        </w:trPr>
        <w:tc>
          <w:tcPr>
            <w:tcW w:w="61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415B6D">
        <w:trPr>
          <w:trHeight w:val="397"/>
        </w:trPr>
        <w:tc>
          <w:tcPr>
            <w:tcW w:w="61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415B6D">
        <w:trPr>
          <w:trHeight w:val="397"/>
          <w:hidden/>
        </w:trPr>
        <w:tc>
          <w:tcPr>
            <w:tcW w:w="61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415B6D">
        <w:trPr>
          <w:trHeight w:val="397"/>
        </w:trPr>
        <w:tc>
          <w:tcPr>
            <w:tcW w:w="61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415B6D">
        <w:trPr>
          <w:trHeight w:val="397"/>
        </w:trPr>
        <w:tc>
          <w:tcPr>
            <w:tcW w:w="61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415B6D">
        <w:trPr>
          <w:trHeight w:val="397"/>
        </w:trPr>
        <w:tc>
          <w:tcPr>
            <w:tcW w:w="61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415B6D">
        <w:trPr>
          <w:trHeight w:val="397"/>
        </w:trPr>
        <w:tc>
          <w:tcPr>
            <w:tcW w:w="61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415B6D">
        <w:trPr>
          <w:trHeight w:val="397"/>
        </w:trPr>
        <w:tc>
          <w:tcPr>
            <w:tcW w:w="61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415B6D">
        <w:trPr>
          <w:trHeight w:val="397"/>
        </w:trPr>
        <w:tc>
          <w:tcPr>
            <w:tcW w:w="61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415B6D">
        <w:trPr>
          <w:trHeight w:val="397"/>
        </w:trPr>
        <w:tc>
          <w:tcPr>
            <w:tcW w:w="61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415B6D">
        <w:trPr>
          <w:trHeight w:val="397"/>
        </w:trPr>
        <w:tc>
          <w:tcPr>
            <w:tcW w:w="61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415B6D">
        <w:trPr>
          <w:trHeight w:val="397"/>
        </w:trPr>
        <w:tc>
          <w:tcPr>
            <w:tcW w:w="61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415B6D">
        <w:trPr>
          <w:trHeight w:val="397"/>
        </w:trPr>
        <w:tc>
          <w:tcPr>
            <w:tcW w:w="61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415B6D">
        <w:trPr>
          <w:trHeight w:val="397"/>
          <w:hidden/>
        </w:trPr>
        <w:tc>
          <w:tcPr>
            <w:tcW w:w="61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38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415B6D">
        <w:trPr>
          <w:trHeight w:val="397"/>
        </w:trPr>
        <w:tc>
          <w:tcPr>
            <w:tcW w:w="61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415B6D">
        <w:trPr>
          <w:trHeight w:val="397"/>
        </w:trPr>
        <w:tc>
          <w:tcPr>
            <w:tcW w:w="61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415B6D">
        <w:trPr>
          <w:trHeight w:val="397"/>
        </w:trPr>
        <w:tc>
          <w:tcPr>
            <w:tcW w:w="61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415B6D">
        <w:trPr>
          <w:trHeight w:val="397"/>
        </w:trPr>
        <w:tc>
          <w:tcPr>
            <w:tcW w:w="61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415B6D">
        <w:trPr>
          <w:trHeight w:val="397"/>
        </w:trPr>
        <w:tc>
          <w:tcPr>
            <w:tcW w:w="61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415B6D">
        <w:trPr>
          <w:trHeight w:val="397"/>
        </w:trPr>
        <w:tc>
          <w:tcPr>
            <w:tcW w:w="61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0E431B">
      <w:pPr>
        <w:pStyle w:val="10"/>
        <w:keepNext w:val="0"/>
        <w:keepLines w:val="0"/>
        <w:widowControl w:val="0"/>
        <w:numPr>
          <w:ilvl w:val="0"/>
          <w:numId w:val="0"/>
        </w:numPr>
        <w:suppressAutoHyphens w:val="0"/>
        <w:spacing w:before="120" w:after="120"/>
        <w:ind w:left="1560" w:hanging="156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061C63BE" w14:textId="77777777" w:rsidR="00ED35A3" w:rsidRPr="003C0970" w:rsidRDefault="00ED35A3" w:rsidP="00ED35A3">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Приложения №1 к Техническому заданию (Приложение №1 к документации по запросу цен). </w:t>
      </w: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F36804">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F36804">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F36804">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F36804">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F36804">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F36804">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F36804">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F36804">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F36804">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F36804">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F36804">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F36804">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F36804">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F36804">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F36804">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F36804">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F36804">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F36804">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F36804">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F36804">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F36804">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F36804">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1"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2"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F36804">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F36804">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F36804">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F36804">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F36804">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F36804">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F36804">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F36804">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F36804">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F36804">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F36804">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F36804">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F36804">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F36804">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F36804">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F36804">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F36804">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F36804">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3"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4"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F36804">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F36804">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25"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26"/>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B56707" w:rsidRDefault="00B56707" w:rsidP="00F173EB">
      <w:pPr>
        <w:spacing w:after="0" w:line="240" w:lineRule="auto"/>
      </w:pPr>
      <w:r>
        <w:separator/>
      </w:r>
    </w:p>
  </w:endnote>
  <w:endnote w:type="continuationSeparator" w:id="0">
    <w:p w14:paraId="57392E18" w14:textId="77777777" w:rsidR="00B56707" w:rsidRDefault="00B56707"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17DE13E7" w:rsidR="00B56707" w:rsidRPr="002A2270" w:rsidRDefault="00B5670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CB5785">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B56707" w:rsidRDefault="00B567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B56707" w:rsidRDefault="00B56707" w:rsidP="00F173EB">
      <w:pPr>
        <w:spacing w:after="0" w:line="240" w:lineRule="auto"/>
      </w:pPr>
      <w:r>
        <w:separator/>
      </w:r>
    </w:p>
  </w:footnote>
  <w:footnote w:type="continuationSeparator" w:id="0">
    <w:p w14:paraId="791096CC" w14:textId="77777777" w:rsidR="00B56707" w:rsidRDefault="00B56707" w:rsidP="00F173EB">
      <w:pPr>
        <w:spacing w:after="0" w:line="240" w:lineRule="auto"/>
      </w:pPr>
      <w:r>
        <w:continuationSeparator/>
      </w:r>
    </w:p>
  </w:footnote>
  <w:footnote w:id="1">
    <w:p w14:paraId="1AE8E7B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2125A" w:rsidRDefault="0072125A"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0"/>
  <w:doNotHyphenateCaps/>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469A"/>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19FB"/>
    <w:rsid w:val="00034F3B"/>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57F37"/>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4FA7"/>
    <w:rsid w:val="001253F0"/>
    <w:rsid w:val="0012624A"/>
    <w:rsid w:val="00127D3F"/>
    <w:rsid w:val="001306A7"/>
    <w:rsid w:val="00130DD4"/>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3721"/>
    <w:rsid w:val="00354AE3"/>
    <w:rsid w:val="00360B13"/>
    <w:rsid w:val="003629F0"/>
    <w:rsid w:val="00363351"/>
    <w:rsid w:val="00363420"/>
    <w:rsid w:val="00366FAB"/>
    <w:rsid w:val="00371853"/>
    <w:rsid w:val="0037535A"/>
    <w:rsid w:val="003755A8"/>
    <w:rsid w:val="00380E48"/>
    <w:rsid w:val="0038132F"/>
    <w:rsid w:val="003827B6"/>
    <w:rsid w:val="00387236"/>
    <w:rsid w:val="003877FE"/>
    <w:rsid w:val="00391569"/>
    <w:rsid w:val="00393ED4"/>
    <w:rsid w:val="003940DD"/>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2331"/>
    <w:rsid w:val="003D4295"/>
    <w:rsid w:val="003D4745"/>
    <w:rsid w:val="003D5740"/>
    <w:rsid w:val="003D7121"/>
    <w:rsid w:val="003E051F"/>
    <w:rsid w:val="003E52C0"/>
    <w:rsid w:val="003F1183"/>
    <w:rsid w:val="003F36D6"/>
    <w:rsid w:val="003F4C2D"/>
    <w:rsid w:val="003F5275"/>
    <w:rsid w:val="003F67CC"/>
    <w:rsid w:val="003F6A7B"/>
    <w:rsid w:val="003F6D34"/>
    <w:rsid w:val="003F787B"/>
    <w:rsid w:val="00400CD8"/>
    <w:rsid w:val="00402D63"/>
    <w:rsid w:val="00407DED"/>
    <w:rsid w:val="00411E7F"/>
    <w:rsid w:val="0041313F"/>
    <w:rsid w:val="00415036"/>
    <w:rsid w:val="00415B6D"/>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09DC"/>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053B"/>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F0A"/>
    <w:rsid w:val="006E3A0A"/>
    <w:rsid w:val="006E4555"/>
    <w:rsid w:val="006E787D"/>
    <w:rsid w:val="006F1193"/>
    <w:rsid w:val="006F3EE5"/>
    <w:rsid w:val="006F3FB3"/>
    <w:rsid w:val="006F51F4"/>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6152"/>
    <w:rsid w:val="00757B33"/>
    <w:rsid w:val="007642EC"/>
    <w:rsid w:val="007644E8"/>
    <w:rsid w:val="00764F05"/>
    <w:rsid w:val="00770A1F"/>
    <w:rsid w:val="00771607"/>
    <w:rsid w:val="0077245E"/>
    <w:rsid w:val="00772656"/>
    <w:rsid w:val="0077366F"/>
    <w:rsid w:val="0077775D"/>
    <w:rsid w:val="00782B72"/>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72FD"/>
    <w:rsid w:val="007D0154"/>
    <w:rsid w:val="007D0237"/>
    <w:rsid w:val="007D0532"/>
    <w:rsid w:val="007E4CCC"/>
    <w:rsid w:val="007E787D"/>
    <w:rsid w:val="007F2F29"/>
    <w:rsid w:val="007F3E37"/>
    <w:rsid w:val="007F480F"/>
    <w:rsid w:val="007F4DB0"/>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327E2"/>
    <w:rsid w:val="008337CF"/>
    <w:rsid w:val="00834497"/>
    <w:rsid w:val="008357EA"/>
    <w:rsid w:val="008366A2"/>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04C0"/>
    <w:rsid w:val="00A91628"/>
    <w:rsid w:val="00A919EF"/>
    <w:rsid w:val="00A91D27"/>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BF7B1F"/>
    <w:rsid w:val="00C07786"/>
    <w:rsid w:val="00C14218"/>
    <w:rsid w:val="00C1430C"/>
    <w:rsid w:val="00C172ED"/>
    <w:rsid w:val="00C23420"/>
    <w:rsid w:val="00C246CC"/>
    <w:rsid w:val="00C24786"/>
    <w:rsid w:val="00C2754B"/>
    <w:rsid w:val="00C4301D"/>
    <w:rsid w:val="00C44DE8"/>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5684"/>
    <w:rsid w:val="00CA73C9"/>
    <w:rsid w:val="00CA7876"/>
    <w:rsid w:val="00CB0989"/>
    <w:rsid w:val="00CB09CE"/>
    <w:rsid w:val="00CB0A63"/>
    <w:rsid w:val="00CB0BAD"/>
    <w:rsid w:val="00CB3228"/>
    <w:rsid w:val="00CB5785"/>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07B51"/>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36325"/>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4690D"/>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781"/>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 w:type="paragraph" w:styleId="aff0">
    <w:name w:val="No Spacing"/>
    <w:uiPriority w:val="1"/>
    <w:qFormat/>
    <w:rsid w:val="00CB578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SHAGEEV-RI@TE.RU"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mailto:semyonova-za@te.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garantF1://12088083.5"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2B4D4-9DDC-45B4-A654-1A0E1D54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32</Pages>
  <Words>12906</Words>
  <Characters>73567</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722</cp:revision>
  <cp:lastPrinted>2016-09-27T03:13:00Z</cp:lastPrinted>
  <dcterms:created xsi:type="dcterms:W3CDTF">2016-03-21T03:17:00Z</dcterms:created>
  <dcterms:modified xsi:type="dcterms:W3CDTF">2018-11-09T08:43:00Z</dcterms:modified>
</cp:coreProperties>
</file>