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DE7" w:rsidRDefault="00066DE7" w:rsidP="00066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заседания закупочной комиссии</w:t>
      </w:r>
    </w:p>
    <w:p w:rsidR="004F4C6F" w:rsidRDefault="004F4C6F" w:rsidP="00066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314" w:rsidRPr="00066DE7" w:rsidRDefault="00732314" w:rsidP="00066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DE7" w:rsidRDefault="00066DE7" w:rsidP="0006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DE7" w:rsidRDefault="00066DE7" w:rsidP="0006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A6CE9">
        <w:rPr>
          <w:rFonts w:ascii="Times New Roman" w:eastAsia="Times New Roman" w:hAnsi="Times New Roman" w:cs="Times New Roman"/>
          <w:sz w:val="24"/>
          <w:szCs w:val="24"/>
          <w:lang w:eastAsia="ru-RU"/>
        </w:rPr>
        <w:t>2014.1071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/1-ЗЕИ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572A" w:rsidRPr="0078572A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7857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231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.2014г.</w:t>
      </w:r>
    </w:p>
    <w:p w:rsidR="00732314" w:rsidRDefault="00066DE7" w:rsidP="0006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6DE7" w:rsidRDefault="00066DE7" w:rsidP="00732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Нягань</w:t>
      </w:r>
      <w:proofErr w:type="spellEnd"/>
    </w:p>
    <w:p w:rsidR="00066DE7" w:rsidRDefault="00066DE7" w:rsidP="0006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DE7" w:rsidRDefault="00066DE7" w:rsidP="00066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заседании закупочной комиссии присутствовали:</w:t>
      </w:r>
    </w:p>
    <w:p w:rsidR="004F4C6F" w:rsidRPr="00066DE7" w:rsidRDefault="004F4C6F" w:rsidP="00066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6DE7" w:rsidRDefault="00732314" w:rsidP="0006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66DE7"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066DE7"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Единой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Брагин Андрей Анатольеви</w:t>
      </w:r>
      <w:r w:rsidR="00416AC5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066DE7"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66DE7"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филиала ОАО "Тюменьэнерго" Энергокомплекс</w:t>
      </w:r>
      <w:r w:rsidR="00F92A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C6F" w:rsidRPr="004F4C6F" w:rsidRDefault="004F4C6F" w:rsidP="00066D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92AF3" w:rsidRPr="00F92AF3" w:rsidRDefault="00F92AF3" w:rsidP="00F92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2A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 Конкурсной комиссии:</w:t>
      </w:r>
    </w:p>
    <w:p w:rsidR="00F92AF3" w:rsidRDefault="00F92AF3" w:rsidP="00F92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Алексеев Сергей Геннадьевич, Начальник СЭБ ОАО "Тюменьэнерго"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C6F" w:rsidRPr="004F4C6F" w:rsidRDefault="004F4C6F" w:rsidP="00066D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66DE7" w:rsidRDefault="00066DE7" w:rsidP="00066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4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Шевцов Алексей Алексеевич, </w:t>
      </w:r>
      <w:r w:rsidR="00B74AB3" w:rsidRPr="00B74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главного инженера по оперативному, технологическому и ситуационному управлению </w:t>
      </w:r>
      <w:r w:rsidRPr="00484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ОАО "Тюменьэнерго" Энергокомплекс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F4C6F" w:rsidRPr="004F4C6F" w:rsidRDefault="004F4C6F" w:rsidP="00066D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066DE7" w:rsidRDefault="00066DE7" w:rsidP="0006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Выставкин</w:t>
      </w:r>
      <w:proofErr w:type="spellEnd"/>
      <w:r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Руслан Евгеньевич, </w:t>
      </w:r>
      <w:r w:rsidR="00B74AB3" w:rsidRPr="00B74A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главного инженера по эксплуатации </w:t>
      </w:r>
      <w:r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филиала ОАО "Тюменьэнерго" Энергокомплекс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A5C" w:rsidRDefault="00322A5C" w:rsidP="00322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A5C" w:rsidRDefault="00322A5C" w:rsidP="00322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Лопатин Сергей Юрьевич, Начальник </w:t>
      </w:r>
      <w:proofErr w:type="spellStart"/>
      <w:r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"Тюменьэнерго"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2A5C" w:rsidRDefault="00322A5C" w:rsidP="00322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A5C" w:rsidRDefault="00322A5C" w:rsidP="00322A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Коваленко Татьяна Константиновна</w:t>
      </w:r>
      <w:r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Юрисконсульт</w:t>
      </w:r>
      <w:proofErr w:type="gramEnd"/>
      <w:r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</w:t>
      </w:r>
      <w:r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ГПО филиала ОАО "Тюменьэнерго" Энергокомплекс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C6F" w:rsidRPr="004F4C6F" w:rsidRDefault="004F4C6F" w:rsidP="00066D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66DE7" w:rsidRDefault="00066DE7" w:rsidP="00066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2A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Русаков Владимир Михайлович, Специалист ведущий по безопасности ГБ филиала ОАО "Тюменьэнерго" Энергокомплекс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4C6F" w:rsidRPr="004F4C6F" w:rsidRDefault="004F4C6F" w:rsidP="00066DE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66DE7" w:rsidRDefault="00066DE7" w:rsidP="00066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Ответственный секретарь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Закупочной</w:t>
      </w:r>
      <w:r w:rsidRPr="000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  <w:r w:rsidRPr="006A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66DE7" w:rsidRPr="006A5DE9" w:rsidRDefault="00066DE7" w:rsidP="00066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Дряхлов Александр Геннадьевич, Инженер ведущий </w:t>
      </w:r>
      <w:proofErr w:type="spellStart"/>
      <w:r w:rsidRPr="006A5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6A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ОАО "Тюменьэнерго" Энергокомплекс</w:t>
      </w:r>
    </w:p>
    <w:p w:rsidR="00732314" w:rsidRDefault="00732314" w:rsidP="00066DE7">
      <w:pPr>
        <w:rPr>
          <w:rFonts w:ascii="Times New Roman" w:eastAsia="Times New Roman" w:hAnsi="Times New Roman" w:cs="Times New Roman"/>
          <w:b/>
          <w:bCs/>
          <w:color w:val="333333"/>
          <w:sz w:val="10"/>
          <w:szCs w:val="24"/>
          <w:u w:val="single"/>
          <w:lang w:eastAsia="ru-RU"/>
        </w:rPr>
      </w:pPr>
    </w:p>
    <w:p w:rsidR="00066DE7" w:rsidRPr="004F4C6F" w:rsidRDefault="00066DE7" w:rsidP="00066DE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F4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Вопросы заседания Закупочной комиссии:</w:t>
      </w:r>
    </w:p>
    <w:p w:rsidR="00066DE7" w:rsidRDefault="00066DE7" w:rsidP="004F4C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4C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4F4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внеплановой закупки № 2014.</w:t>
      </w:r>
      <w:r w:rsidR="002A6C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1071</w:t>
      </w:r>
      <w:r w:rsidRPr="004F4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способом у единственного источника</w:t>
      </w:r>
      <w:r w:rsidRPr="004F4C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</w:t>
      </w:r>
      <w:r w:rsidR="00732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732314" w:rsidRPr="00732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казание дополнительных услуг авиатранспортом для нужд филиала</w:t>
      </w:r>
      <w:r w:rsidR="00732314" w:rsidRPr="004F4C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4C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ОАО «Тюменьэнерго» Энергокомплекс.</w:t>
      </w:r>
    </w:p>
    <w:p w:rsidR="004F4C6F" w:rsidRDefault="004F4C6F" w:rsidP="004F4C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088F" w:rsidRPr="00732314" w:rsidRDefault="002A088F" w:rsidP="002A088F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7323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Выступал: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2A088F" w:rsidRDefault="002A088F" w:rsidP="002A088F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2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Селезнев Олег Валентинович, и.о. начальника </w:t>
      </w:r>
      <w:proofErr w:type="spellStart"/>
      <w:r w:rsidRPr="00732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СМиТ</w:t>
      </w:r>
      <w:proofErr w:type="spellEnd"/>
      <w:r w:rsidR="00AE6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16AC5" w:rsidRPr="00732314" w:rsidRDefault="00AE6000" w:rsidP="00AE600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E6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результатам мониторинга фактически осуществленных на сегодняшний день авиаперевозок с учетом понесенных затрат на подлёт-отлёт воздушного судна и принимая во внимание необходимость осуществления облетов ВЛ и замены вахтового персонала в оставшийся период текущего года необходимо увеличение количества летных часов, предусмотренных ранее заключенным договором. С учетом существующей потребности необходимо заключение дополнительного соглашения на оказание дополнительных </w:t>
      </w:r>
      <w:proofErr w:type="spellStart"/>
      <w:r w:rsidRPr="00AE6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авиауслуг</w:t>
      </w:r>
      <w:proofErr w:type="spellEnd"/>
      <w:r w:rsidRPr="00AE6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объеме 3,776 часов на общую сумму 407 277,00 рублей с учетом НДС. Это позволит завершить в полном объеме ранее запланированные облеты осмотры, а также обеспечить доставку вахтового персонала на </w:t>
      </w:r>
      <w:r w:rsidRPr="00AE60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подстанции не имеющие подъездных автомобильных дорог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16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16AC5" w:rsidRPr="00416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п.5.11.4.4 (в) и п. 5.11.4.6 Положения о закупке товаров, работ, услуг для нужд ОАО "Тюменьэнерго" закупку планируется осуществить способом   закупки у единственного источника заключив дополнительное соглашение к ранее заключенному договору в объеме не более 10% от первоначальной стоимости закупки</w:t>
      </w:r>
      <w:r w:rsidR="00416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Проведение внеплановой закупки согласовано</w:t>
      </w:r>
      <w:r w:rsidR="00416AC5" w:rsidRPr="004F4C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Центральной закупочной комисси</w:t>
      </w:r>
      <w:r w:rsidR="00416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="00416AC5" w:rsidRPr="004F4C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ОАО «Тюменьэнерго» </w:t>
      </w:r>
      <w:r w:rsidR="00416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(Протокол </w:t>
      </w:r>
      <w:r w:rsidR="00416AC5" w:rsidRPr="004F4C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</w:t>
      </w:r>
      <w:r w:rsidR="00416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416AC5" w:rsidRPr="004F4C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/14 от </w:t>
      </w:r>
      <w:r w:rsidR="00935E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</w:t>
      </w:r>
      <w:r w:rsidR="00416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.11.2014 года)</w:t>
      </w:r>
    </w:p>
    <w:p w:rsidR="00F26F64" w:rsidRPr="004F4C6F" w:rsidRDefault="00F26F64" w:rsidP="00F26F6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</w:t>
      </w:r>
      <w:r w:rsidRPr="004F4C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16AC5" w:rsidRDefault="00F26F64" w:rsidP="00F26F6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6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Провести внеплановую закупку способом у единственного источника на </w:t>
      </w:r>
      <w:r w:rsidR="00732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732314" w:rsidRPr="007323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казание дополнительных услуг авиатранспортом для нужд филиала </w:t>
      </w:r>
      <w:r w:rsidRPr="004F4C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ОАО «Тюменьэнерго» Энергокомплекс.</w:t>
      </w:r>
    </w:p>
    <w:p w:rsidR="00F26F64" w:rsidRDefault="00416AC5" w:rsidP="00F26F6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Заключить дополнительное соглашение к ранее заключенному </w:t>
      </w:r>
      <w:r w:rsidRPr="00416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договору № 311694/00707/03/322/13АР от 27.12.2013 года с ОАО «Авиакомпания «</w:t>
      </w:r>
      <w:proofErr w:type="spellStart"/>
      <w:r w:rsidRPr="00416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ЮТэйр</w:t>
      </w:r>
      <w:proofErr w:type="spellEnd"/>
      <w:r w:rsidRPr="00416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на общую сумму 407 277,00 рублей с учетом НДС 18%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F4C6F" w:rsidRPr="004F4C6F" w:rsidRDefault="004F4C6F" w:rsidP="00F26F64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26F64" w:rsidRPr="004F4C6F" w:rsidRDefault="00F26F64" w:rsidP="00F26F64">
      <w:pPr>
        <w:jc w:val="both"/>
        <w:rPr>
          <w:b/>
          <w:u w:val="single"/>
        </w:rPr>
      </w:pPr>
      <w:r w:rsidRPr="004F4C6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голосования</w:t>
      </w:r>
      <w:r w:rsidRPr="004F4C6F">
        <w:rPr>
          <w:b/>
          <w:u w:val="single"/>
        </w:rPr>
        <w:t>:</w:t>
      </w:r>
    </w:p>
    <w:p w:rsidR="00F26F64" w:rsidRPr="004F4C6F" w:rsidRDefault="00F26F64" w:rsidP="00F26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6F">
        <w:rPr>
          <w:rFonts w:ascii="Times New Roman" w:hAnsi="Times New Roman" w:cs="Times New Roman"/>
          <w:sz w:val="24"/>
          <w:szCs w:val="24"/>
        </w:rPr>
        <w:t>«За</w:t>
      </w:r>
      <w:proofErr w:type="gramStart"/>
      <w:r w:rsidRPr="004F4C6F">
        <w:rPr>
          <w:rFonts w:ascii="Times New Roman" w:hAnsi="Times New Roman" w:cs="Times New Roman"/>
          <w:sz w:val="24"/>
          <w:szCs w:val="24"/>
        </w:rPr>
        <w:t xml:space="preserve">» </w:t>
      </w:r>
      <w:r w:rsidRPr="004F4C6F">
        <w:rPr>
          <w:rFonts w:ascii="Times New Roman" w:hAnsi="Times New Roman" w:cs="Times New Roman"/>
          <w:sz w:val="24"/>
          <w:szCs w:val="24"/>
        </w:rPr>
        <w:tab/>
      </w:r>
      <w:r w:rsidRPr="004F4C6F">
        <w:rPr>
          <w:rFonts w:ascii="Times New Roman" w:hAnsi="Times New Roman" w:cs="Times New Roman"/>
          <w:sz w:val="24"/>
          <w:szCs w:val="24"/>
        </w:rPr>
        <w:tab/>
      </w:r>
      <w:r w:rsidRPr="004F4C6F">
        <w:rPr>
          <w:rFonts w:ascii="Times New Roman" w:hAnsi="Times New Roman" w:cs="Times New Roman"/>
          <w:sz w:val="24"/>
          <w:szCs w:val="24"/>
        </w:rPr>
        <w:tab/>
      </w:r>
      <w:r w:rsidRPr="004F4C6F">
        <w:rPr>
          <w:rFonts w:ascii="Times New Roman" w:hAnsi="Times New Roman" w:cs="Times New Roman"/>
          <w:sz w:val="24"/>
          <w:szCs w:val="24"/>
        </w:rPr>
        <w:tab/>
        <w:t xml:space="preserve">___ ( _________ ) </w:t>
      </w:r>
      <w:proofErr w:type="gramEnd"/>
      <w:r w:rsidRPr="004F4C6F">
        <w:rPr>
          <w:rFonts w:ascii="Times New Roman" w:hAnsi="Times New Roman" w:cs="Times New Roman"/>
          <w:sz w:val="24"/>
          <w:szCs w:val="24"/>
        </w:rPr>
        <w:t>Членов комиссии</w:t>
      </w:r>
    </w:p>
    <w:p w:rsidR="00F26F64" w:rsidRPr="004F4C6F" w:rsidRDefault="00F26F64" w:rsidP="00F26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6F">
        <w:rPr>
          <w:rFonts w:ascii="Times New Roman" w:hAnsi="Times New Roman" w:cs="Times New Roman"/>
          <w:sz w:val="24"/>
          <w:szCs w:val="24"/>
        </w:rPr>
        <w:t>«Против</w:t>
      </w:r>
      <w:proofErr w:type="gramStart"/>
      <w:r w:rsidRPr="004F4C6F">
        <w:rPr>
          <w:rFonts w:ascii="Times New Roman" w:hAnsi="Times New Roman" w:cs="Times New Roman"/>
          <w:sz w:val="24"/>
          <w:szCs w:val="24"/>
        </w:rPr>
        <w:t xml:space="preserve">» </w:t>
      </w:r>
      <w:r w:rsidRPr="004F4C6F">
        <w:rPr>
          <w:rFonts w:ascii="Times New Roman" w:hAnsi="Times New Roman" w:cs="Times New Roman"/>
          <w:sz w:val="24"/>
          <w:szCs w:val="24"/>
        </w:rPr>
        <w:tab/>
      </w:r>
      <w:r w:rsidRPr="004F4C6F">
        <w:rPr>
          <w:rFonts w:ascii="Times New Roman" w:hAnsi="Times New Roman" w:cs="Times New Roman"/>
          <w:sz w:val="24"/>
          <w:szCs w:val="24"/>
        </w:rPr>
        <w:tab/>
      </w:r>
      <w:r w:rsidRPr="004F4C6F">
        <w:rPr>
          <w:rFonts w:ascii="Times New Roman" w:hAnsi="Times New Roman" w:cs="Times New Roman"/>
          <w:sz w:val="24"/>
          <w:szCs w:val="24"/>
        </w:rPr>
        <w:tab/>
        <w:t xml:space="preserve">___ ( _________ ) </w:t>
      </w:r>
      <w:proofErr w:type="gramEnd"/>
      <w:r w:rsidRPr="004F4C6F">
        <w:rPr>
          <w:rFonts w:ascii="Times New Roman" w:hAnsi="Times New Roman" w:cs="Times New Roman"/>
          <w:sz w:val="24"/>
          <w:szCs w:val="24"/>
        </w:rPr>
        <w:t>Членов комиссии</w:t>
      </w:r>
    </w:p>
    <w:p w:rsidR="00F26F64" w:rsidRPr="004F4C6F" w:rsidRDefault="00F26F64" w:rsidP="00F26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6F">
        <w:rPr>
          <w:rFonts w:ascii="Times New Roman" w:hAnsi="Times New Roman" w:cs="Times New Roman"/>
          <w:sz w:val="24"/>
          <w:szCs w:val="24"/>
        </w:rPr>
        <w:t>«Воздержалось</w:t>
      </w:r>
      <w:proofErr w:type="gramStart"/>
      <w:r w:rsidRPr="004F4C6F">
        <w:rPr>
          <w:rFonts w:ascii="Times New Roman" w:hAnsi="Times New Roman" w:cs="Times New Roman"/>
          <w:sz w:val="24"/>
          <w:szCs w:val="24"/>
        </w:rPr>
        <w:t>»</w:t>
      </w:r>
      <w:r w:rsidRPr="004F4C6F">
        <w:rPr>
          <w:rFonts w:ascii="Times New Roman" w:hAnsi="Times New Roman" w:cs="Times New Roman"/>
          <w:sz w:val="24"/>
          <w:szCs w:val="24"/>
        </w:rPr>
        <w:tab/>
      </w:r>
      <w:r w:rsidRPr="004F4C6F">
        <w:rPr>
          <w:rFonts w:ascii="Times New Roman" w:hAnsi="Times New Roman" w:cs="Times New Roman"/>
          <w:sz w:val="24"/>
          <w:szCs w:val="24"/>
        </w:rPr>
        <w:tab/>
        <w:t xml:space="preserve">___ ( _________ ) </w:t>
      </w:r>
      <w:proofErr w:type="gramEnd"/>
      <w:r w:rsidRPr="004F4C6F">
        <w:rPr>
          <w:rFonts w:ascii="Times New Roman" w:hAnsi="Times New Roman" w:cs="Times New Roman"/>
          <w:sz w:val="24"/>
          <w:szCs w:val="24"/>
        </w:rPr>
        <w:t>Членов комиссии</w:t>
      </w:r>
    </w:p>
    <w:p w:rsidR="00F26F64" w:rsidRPr="004F4C6F" w:rsidRDefault="00F26F64" w:rsidP="00F26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C6F">
        <w:rPr>
          <w:rFonts w:ascii="Times New Roman" w:hAnsi="Times New Roman" w:cs="Times New Roman"/>
          <w:sz w:val="24"/>
          <w:szCs w:val="24"/>
        </w:rPr>
        <w:t>«Отсутствовало</w:t>
      </w:r>
      <w:proofErr w:type="gramStart"/>
      <w:r w:rsidRPr="004F4C6F">
        <w:rPr>
          <w:rFonts w:ascii="Times New Roman" w:hAnsi="Times New Roman" w:cs="Times New Roman"/>
          <w:sz w:val="24"/>
          <w:szCs w:val="24"/>
        </w:rPr>
        <w:t>»</w:t>
      </w:r>
      <w:r w:rsidRPr="004F4C6F">
        <w:rPr>
          <w:rFonts w:ascii="Times New Roman" w:hAnsi="Times New Roman" w:cs="Times New Roman"/>
          <w:sz w:val="24"/>
          <w:szCs w:val="24"/>
        </w:rPr>
        <w:tab/>
      </w:r>
      <w:r w:rsidRPr="004F4C6F">
        <w:rPr>
          <w:rFonts w:ascii="Times New Roman" w:hAnsi="Times New Roman" w:cs="Times New Roman"/>
          <w:sz w:val="24"/>
          <w:szCs w:val="24"/>
        </w:rPr>
        <w:tab/>
        <w:t xml:space="preserve">___ ( _________ ) </w:t>
      </w:r>
      <w:proofErr w:type="gramEnd"/>
      <w:r w:rsidRPr="004F4C6F">
        <w:rPr>
          <w:rFonts w:ascii="Times New Roman" w:hAnsi="Times New Roman" w:cs="Times New Roman"/>
          <w:sz w:val="24"/>
          <w:szCs w:val="24"/>
        </w:rPr>
        <w:t>Членов комиссии</w:t>
      </w:r>
    </w:p>
    <w:p w:rsidR="00F26F64" w:rsidRDefault="00F26F64" w:rsidP="00F26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F64" w:rsidRPr="00481A0E" w:rsidRDefault="00F26F64" w:rsidP="00F26F6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81A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Подписи членов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Закупочной</w:t>
      </w:r>
      <w:r w:rsidRPr="00481A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51"/>
        <w:gridCol w:w="3705"/>
      </w:tblGrid>
      <w:tr w:rsidR="00F26F64" w:rsidRPr="00481A0E" w:rsidTr="00F26F64">
        <w:trPr>
          <w:tblCellSpacing w:w="15" w:type="dxa"/>
        </w:trPr>
        <w:tc>
          <w:tcPr>
            <w:tcW w:w="0" w:type="auto"/>
            <w:hideMark/>
          </w:tcPr>
          <w:p w:rsidR="00F26F64" w:rsidRPr="00481A0E" w:rsidRDefault="00732314" w:rsidP="00732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26F64" w:rsidRPr="0048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F26F64" w:rsidRPr="0048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Закупочной</w:t>
            </w:r>
            <w:r w:rsidR="00F26F64" w:rsidRPr="0048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Брагин Андрей Анатольевич</w:t>
            </w:r>
            <w:r w:rsidR="00F26F64" w:rsidRPr="004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F26F64" w:rsidRPr="004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 </w:t>
            </w:r>
          </w:p>
        </w:tc>
        <w:tc>
          <w:tcPr>
            <w:tcW w:w="0" w:type="auto"/>
            <w:vAlign w:val="bottom"/>
            <w:hideMark/>
          </w:tcPr>
          <w:p w:rsidR="00F26F64" w:rsidRPr="00481A0E" w:rsidRDefault="00F26F64" w:rsidP="00F26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F92AF3" w:rsidRPr="00481A0E" w:rsidTr="008138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AF3" w:rsidRPr="00F92AF3" w:rsidRDefault="00F92AF3" w:rsidP="00E2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председателя </w:t>
            </w:r>
            <w:r w:rsidR="00935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Закупочной</w:t>
            </w:r>
            <w:r w:rsidR="00935E98" w:rsidRPr="0048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2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комиссии:</w:t>
            </w:r>
          </w:p>
          <w:p w:rsidR="00F92AF3" w:rsidRPr="005402A7" w:rsidRDefault="00F92AF3" w:rsidP="00E2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 Сергей Геннадьевич, Начальник СЭБ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F92AF3" w:rsidRPr="005402A7" w:rsidRDefault="00F92AF3" w:rsidP="00E2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F92AF3" w:rsidRPr="00481A0E" w:rsidTr="00AC1B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2AF3" w:rsidRPr="005402A7" w:rsidRDefault="00322A5C" w:rsidP="00B74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Шевцов Алексей Алексеевич, </w:t>
            </w:r>
            <w:r w:rsidR="00B74AB3" w:rsidRPr="00B74A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главного инженера по оперативному, технологическому и ситуационному управлению</w:t>
            </w:r>
            <w:r w:rsidRPr="004844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:rsidR="00F92AF3" w:rsidRPr="005402A7" w:rsidRDefault="00F92AF3" w:rsidP="00E2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F92AF3" w:rsidRPr="00481A0E" w:rsidTr="00F26F64">
        <w:trPr>
          <w:tblCellSpacing w:w="15" w:type="dxa"/>
        </w:trPr>
        <w:tc>
          <w:tcPr>
            <w:tcW w:w="0" w:type="auto"/>
            <w:hideMark/>
          </w:tcPr>
          <w:p w:rsidR="00F92AF3" w:rsidRPr="00481A0E" w:rsidRDefault="00322A5C" w:rsidP="00F26F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Выставкин</w:t>
            </w:r>
            <w:proofErr w:type="spellEnd"/>
            <w:r w:rsidRPr="0048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Руслан Евгеньевич, </w:t>
            </w:r>
            <w:r w:rsidR="00B74AB3" w:rsidRPr="00B74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инженера по эксплуатации</w:t>
            </w:r>
          </w:p>
        </w:tc>
        <w:tc>
          <w:tcPr>
            <w:tcW w:w="0" w:type="auto"/>
            <w:vAlign w:val="bottom"/>
            <w:hideMark/>
          </w:tcPr>
          <w:p w:rsidR="00F92AF3" w:rsidRPr="00481A0E" w:rsidRDefault="00F92AF3" w:rsidP="00F26F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22A5C" w:rsidRPr="00481A0E" w:rsidTr="00F262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2A5C" w:rsidRPr="005402A7" w:rsidRDefault="00322A5C" w:rsidP="00E2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Лопатин Сергей Юрьевич, Начальник </w:t>
            </w:r>
            <w:proofErr w:type="spellStart"/>
            <w:r w:rsidRPr="0054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УЛиМТО</w:t>
            </w:r>
            <w:proofErr w:type="spellEnd"/>
            <w:r w:rsidRPr="0054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"Тюменьэнерго"</w:t>
            </w:r>
          </w:p>
        </w:tc>
        <w:tc>
          <w:tcPr>
            <w:tcW w:w="0" w:type="auto"/>
            <w:vAlign w:val="bottom"/>
            <w:hideMark/>
          </w:tcPr>
          <w:p w:rsidR="00322A5C" w:rsidRPr="005402A7" w:rsidRDefault="00322A5C" w:rsidP="00E2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35E98" w:rsidRPr="00481A0E" w:rsidTr="000E69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98" w:rsidRPr="005402A7" w:rsidRDefault="00935E98" w:rsidP="00935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Татьяна Константиновна</w:t>
            </w:r>
            <w:r w:rsidRPr="0054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Юрисконсульт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</w:t>
            </w:r>
            <w:r w:rsidRPr="0054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ГПО </w:t>
            </w:r>
          </w:p>
        </w:tc>
        <w:tc>
          <w:tcPr>
            <w:tcW w:w="0" w:type="auto"/>
            <w:vAlign w:val="bottom"/>
            <w:hideMark/>
          </w:tcPr>
          <w:p w:rsidR="00935E98" w:rsidRPr="005402A7" w:rsidRDefault="00935E98" w:rsidP="00E2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35E98" w:rsidRPr="005402A7" w:rsidTr="00935E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98" w:rsidRPr="005402A7" w:rsidRDefault="00935E98" w:rsidP="00E26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Русаков Владимир Михайлович, </w:t>
            </w:r>
            <w:proofErr w:type="gramStart"/>
            <w:r w:rsidRPr="0054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  <w:proofErr w:type="gramEnd"/>
            <w:r w:rsidRPr="0054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по безопасности ГБ</w:t>
            </w:r>
          </w:p>
        </w:tc>
        <w:tc>
          <w:tcPr>
            <w:tcW w:w="0" w:type="auto"/>
            <w:vAlign w:val="bottom"/>
            <w:hideMark/>
          </w:tcPr>
          <w:p w:rsidR="00935E98" w:rsidRPr="005402A7" w:rsidRDefault="00935E98" w:rsidP="00E26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935E98" w:rsidRDefault="00935E98" w:rsidP="00935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5E98" w:rsidRDefault="00935E98" w:rsidP="00935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Ответственный секретарь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Закупочной</w:t>
      </w:r>
      <w:r w:rsidRPr="0006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</w:t>
      </w:r>
      <w:r w:rsidRPr="006A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35E98" w:rsidRDefault="00935E98" w:rsidP="00935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A5D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Дряхлов</w:t>
      </w:r>
      <w:proofErr w:type="spellEnd"/>
      <w:r w:rsidRPr="006A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Геннадьевич, Инженер </w:t>
      </w:r>
    </w:p>
    <w:p w:rsidR="00935E98" w:rsidRPr="006A5DE9" w:rsidRDefault="00935E98" w:rsidP="00935E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proofErr w:type="spellStart"/>
      <w:r w:rsidRPr="006A5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6A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</w:t>
      </w:r>
    </w:p>
    <w:p w:rsidR="00F26F64" w:rsidRPr="006A5DE9" w:rsidRDefault="00F26F64" w:rsidP="00935E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26F64" w:rsidRPr="006A5DE9" w:rsidSect="00935E98">
      <w:footerReference w:type="default" r:id="rId7"/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88F" w:rsidRDefault="002A088F" w:rsidP="004F4C6F">
      <w:pPr>
        <w:spacing w:after="0" w:line="240" w:lineRule="auto"/>
      </w:pPr>
      <w:r>
        <w:separator/>
      </w:r>
    </w:p>
  </w:endnote>
  <w:endnote w:type="continuationSeparator" w:id="0">
    <w:p w:rsidR="002A088F" w:rsidRDefault="002A088F" w:rsidP="004F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88F" w:rsidRDefault="002A088F">
    <w:pPr>
      <w:pStyle w:val="a5"/>
      <w:jc w:val="right"/>
    </w:pPr>
  </w:p>
  <w:p w:rsidR="002A088F" w:rsidRDefault="00D25F0E">
    <w:pPr>
      <w:pStyle w:val="a5"/>
      <w:jc w:val="right"/>
    </w:pPr>
    <w:sdt>
      <w:sdtPr>
        <w:id w:val="2736898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1F1AB4">
          <w:instrText xml:space="preserve"> PAGE   \* MERGEFORMAT </w:instrText>
        </w:r>
        <w:r>
          <w:fldChar w:fldCharType="separate"/>
        </w:r>
        <w:r w:rsidR="0078572A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2A088F" w:rsidRDefault="002A08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88F" w:rsidRDefault="002A088F" w:rsidP="004F4C6F">
      <w:pPr>
        <w:spacing w:after="0" w:line="240" w:lineRule="auto"/>
      </w:pPr>
      <w:r>
        <w:separator/>
      </w:r>
    </w:p>
  </w:footnote>
  <w:footnote w:type="continuationSeparator" w:id="0">
    <w:p w:rsidR="002A088F" w:rsidRDefault="002A088F" w:rsidP="004F4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35074"/>
    <w:multiLevelType w:val="multilevel"/>
    <w:tmpl w:val="7CFA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6DE7"/>
    <w:rsid w:val="000240FB"/>
    <w:rsid w:val="00066DE7"/>
    <w:rsid w:val="00070BD1"/>
    <w:rsid w:val="000A3778"/>
    <w:rsid w:val="00105C2E"/>
    <w:rsid w:val="00137458"/>
    <w:rsid w:val="00154E03"/>
    <w:rsid w:val="00170FA2"/>
    <w:rsid w:val="00175CCA"/>
    <w:rsid w:val="00182D27"/>
    <w:rsid w:val="001849A9"/>
    <w:rsid w:val="001D423A"/>
    <w:rsid w:val="001D631D"/>
    <w:rsid w:val="001F1AB4"/>
    <w:rsid w:val="001F634F"/>
    <w:rsid w:val="00212B6E"/>
    <w:rsid w:val="002467B2"/>
    <w:rsid w:val="002724B9"/>
    <w:rsid w:val="002979BF"/>
    <w:rsid w:val="002A088F"/>
    <w:rsid w:val="002A4A37"/>
    <w:rsid w:val="002A6CE9"/>
    <w:rsid w:val="002B14D7"/>
    <w:rsid w:val="002D2CD6"/>
    <w:rsid w:val="002D33E2"/>
    <w:rsid w:val="002E283B"/>
    <w:rsid w:val="002F77A1"/>
    <w:rsid w:val="0030416E"/>
    <w:rsid w:val="00315F48"/>
    <w:rsid w:val="00322A5C"/>
    <w:rsid w:val="003579BC"/>
    <w:rsid w:val="003D69C8"/>
    <w:rsid w:val="00401E63"/>
    <w:rsid w:val="00416AC5"/>
    <w:rsid w:val="00447F63"/>
    <w:rsid w:val="004502C2"/>
    <w:rsid w:val="00457858"/>
    <w:rsid w:val="00486FC1"/>
    <w:rsid w:val="004A6ECE"/>
    <w:rsid w:val="004D0097"/>
    <w:rsid w:val="004F22CF"/>
    <w:rsid w:val="004F4C6F"/>
    <w:rsid w:val="00547BBB"/>
    <w:rsid w:val="0056622E"/>
    <w:rsid w:val="00566998"/>
    <w:rsid w:val="005A58B0"/>
    <w:rsid w:val="006019BE"/>
    <w:rsid w:val="00614006"/>
    <w:rsid w:val="006A0C1F"/>
    <w:rsid w:val="006F1349"/>
    <w:rsid w:val="00703D05"/>
    <w:rsid w:val="00720194"/>
    <w:rsid w:val="00727FE0"/>
    <w:rsid w:val="00732314"/>
    <w:rsid w:val="0078572A"/>
    <w:rsid w:val="0079075F"/>
    <w:rsid w:val="007A1FD4"/>
    <w:rsid w:val="007F481C"/>
    <w:rsid w:val="0081714F"/>
    <w:rsid w:val="0084710A"/>
    <w:rsid w:val="00873307"/>
    <w:rsid w:val="0087572C"/>
    <w:rsid w:val="008A15DC"/>
    <w:rsid w:val="008B1FC4"/>
    <w:rsid w:val="008F45CB"/>
    <w:rsid w:val="00935E98"/>
    <w:rsid w:val="009465F4"/>
    <w:rsid w:val="00946EB1"/>
    <w:rsid w:val="00994C1A"/>
    <w:rsid w:val="009A2731"/>
    <w:rsid w:val="009B121C"/>
    <w:rsid w:val="009B29EB"/>
    <w:rsid w:val="009C382A"/>
    <w:rsid w:val="009E52C4"/>
    <w:rsid w:val="009F37BD"/>
    <w:rsid w:val="00A10A26"/>
    <w:rsid w:val="00A6150A"/>
    <w:rsid w:val="00A86519"/>
    <w:rsid w:val="00AD2340"/>
    <w:rsid w:val="00AE6000"/>
    <w:rsid w:val="00B1029D"/>
    <w:rsid w:val="00B24CEB"/>
    <w:rsid w:val="00B57611"/>
    <w:rsid w:val="00B61034"/>
    <w:rsid w:val="00B74AB3"/>
    <w:rsid w:val="00B83405"/>
    <w:rsid w:val="00BB2E86"/>
    <w:rsid w:val="00C65469"/>
    <w:rsid w:val="00CD4F71"/>
    <w:rsid w:val="00CE4C67"/>
    <w:rsid w:val="00D1293A"/>
    <w:rsid w:val="00D20075"/>
    <w:rsid w:val="00D25F0E"/>
    <w:rsid w:val="00D51977"/>
    <w:rsid w:val="00D630FB"/>
    <w:rsid w:val="00DB3793"/>
    <w:rsid w:val="00DF6724"/>
    <w:rsid w:val="00E06BAE"/>
    <w:rsid w:val="00E335D7"/>
    <w:rsid w:val="00F01AE9"/>
    <w:rsid w:val="00F02035"/>
    <w:rsid w:val="00F26F64"/>
    <w:rsid w:val="00F30E51"/>
    <w:rsid w:val="00F34F04"/>
    <w:rsid w:val="00F43261"/>
    <w:rsid w:val="00F45332"/>
    <w:rsid w:val="00F53D10"/>
    <w:rsid w:val="00F7320B"/>
    <w:rsid w:val="00F92AF3"/>
    <w:rsid w:val="00FB1315"/>
    <w:rsid w:val="00FC0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4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4C6F"/>
  </w:style>
  <w:style w:type="paragraph" w:styleId="a5">
    <w:name w:val="footer"/>
    <w:basedOn w:val="a"/>
    <w:link w:val="a6"/>
    <w:uiPriority w:val="99"/>
    <w:unhideWhenUsed/>
    <w:rsid w:val="004F4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C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2014-11-10T09:24:00Z</cp:lastPrinted>
  <dcterms:created xsi:type="dcterms:W3CDTF">2014-11-10T05:08:00Z</dcterms:created>
  <dcterms:modified xsi:type="dcterms:W3CDTF">2014-11-14T03:04:00Z</dcterms:modified>
</cp:coreProperties>
</file>