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17" w:rsidRDefault="00527A17" w:rsidP="00527A17">
      <w:pPr>
        <w:pStyle w:val="3"/>
        <w:keepNext w:val="0"/>
        <w:ind w:right="-54"/>
      </w:pPr>
      <w:r>
        <w:t>Протокол № 42505 (0559)-2</w:t>
      </w:r>
    </w:p>
    <w:p w:rsidR="00527A17" w:rsidRDefault="00527A17" w:rsidP="00527A17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42505</w:t>
      </w:r>
    </w:p>
    <w:p w:rsidR="00527A17" w:rsidRDefault="00527A17" w:rsidP="00527A17">
      <w:pPr>
        <w:ind w:right="-54"/>
        <w:jc w:val="right"/>
      </w:pPr>
      <w:r>
        <w:rPr>
          <w:b/>
          <w:bCs/>
        </w:rPr>
        <w:t> </w:t>
      </w:r>
      <w:r>
        <w:t>05.12.2014</w:t>
      </w:r>
    </w:p>
    <w:p w:rsidR="00527A17" w:rsidRDefault="00527A17" w:rsidP="00527A17">
      <w:r>
        <w:t> </w:t>
      </w:r>
    </w:p>
    <w:p w:rsidR="00527A17" w:rsidRDefault="00527A17" w:rsidP="00527A17">
      <w:r>
        <w:rPr>
          <w:b/>
          <w:bCs/>
        </w:rPr>
        <w:t>Предмет конкурса:</w:t>
      </w:r>
    </w:p>
    <w:p w:rsidR="00527A17" w:rsidRDefault="00527A17" w:rsidP="00527A17">
      <w:r>
        <w:t>Открытый одноэтапный конкурс без предварительного отбора на право заключения Договора на выполнение работ по реконструкции зданий производственной базы филиала ОАО "</w:t>
      </w:r>
      <w:proofErr w:type="spellStart"/>
      <w:r>
        <w:t>Тюменьэнерго</w:t>
      </w:r>
      <w:proofErr w:type="spellEnd"/>
      <w:r>
        <w:t>" Северные ЭС.</w:t>
      </w:r>
    </w:p>
    <w:p w:rsidR="00527A17" w:rsidRDefault="00527A17" w:rsidP="00527A17"/>
    <w:p w:rsidR="00527A17" w:rsidRDefault="00527A17" w:rsidP="00527A17">
      <w:r>
        <w:t xml:space="preserve"> 629300, ЯНАО, г. Новый Уренгой, Северо-Восточная </w:t>
      </w:r>
      <w:proofErr w:type="spellStart"/>
      <w:r>
        <w:t>промзона</w:t>
      </w:r>
      <w:proofErr w:type="spellEnd"/>
      <w:r>
        <w:t>, филиал ОАО «</w:t>
      </w:r>
      <w:proofErr w:type="spellStart"/>
      <w:r>
        <w:t>Тюменьэнерго</w:t>
      </w:r>
      <w:proofErr w:type="spellEnd"/>
      <w:r>
        <w:t>» Северные электрические сети, административно-бытовой корпус, кабинет 216</w:t>
      </w:r>
    </w:p>
    <w:p w:rsidR="00527A17" w:rsidRDefault="00527A17" w:rsidP="00527A17">
      <w:pPr>
        <w:ind w:right="-54" w:firstLine="720"/>
        <w:jc w:val="both"/>
      </w:pPr>
      <w:r>
        <w:t> </w:t>
      </w:r>
    </w:p>
    <w:p w:rsidR="00527A17" w:rsidRDefault="00527A17" w:rsidP="00527A17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527A17" w:rsidRDefault="00527A17" w:rsidP="00527A17">
      <w:pPr>
        <w:ind w:right="-54"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527A17" w:rsidRDefault="00527A17" w:rsidP="00527A17">
      <w:pPr>
        <w:ind w:right="-54" w:firstLine="720"/>
        <w:jc w:val="both"/>
      </w:pPr>
      <w:r>
        <w:t> </w:t>
      </w:r>
    </w:p>
    <w:p w:rsidR="00527A17" w:rsidRDefault="00527A17" w:rsidP="00527A17">
      <w:pPr>
        <w:ind w:right="-54" w:firstLine="720"/>
        <w:jc w:val="both"/>
      </w:pPr>
      <w:r>
        <w:rPr>
          <w:b/>
          <w:bCs/>
        </w:rPr>
        <w:t>- по лоту № 1 «Выполнение работ по реконструкции зданий производственной базы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ЭС.»</w:t>
      </w:r>
      <w:r>
        <w:t>:</w:t>
      </w:r>
    </w:p>
    <w:p w:rsidR="00527A17" w:rsidRDefault="00527A17" w:rsidP="00527A17">
      <w:pPr>
        <w:ind w:right="-54" w:firstLine="720"/>
        <w:jc w:val="both"/>
      </w:pPr>
      <w:r>
        <w:t> </w:t>
      </w:r>
    </w:p>
    <w:p w:rsidR="00527A17" w:rsidRDefault="00527A17" w:rsidP="00527A17">
      <w:pPr>
        <w:pStyle w:val="a5"/>
        <w:ind w:right="-57" w:firstLine="709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527A17" w:rsidRDefault="00527A17" w:rsidP="00527A17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Домашний  Д.А.</w:t>
      </w:r>
      <w:r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527A17" w:rsidRDefault="00527A17" w:rsidP="00527A17">
      <w:pPr>
        <w:pStyle w:val="a5"/>
        <w:ind w:firstLine="709"/>
        <w:jc w:val="both"/>
      </w:pPr>
      <w:r>
        <w:rPr>
          <w:sz w:val="24"/>
          <w:szCs w:val="24"/>
          <w:u w:val="single"/>
        </w:rPr>
        <w:t>члены комиссии</w:t>
      </w:r>
      <w:r>
        <w:rPr>
          <w:sz w:val="24"/>
          <w:szCs w:val="24"/>
        </w:rPr>
        <w:t>:</w:t>
      </w:r>
    </w:p>
    <w:p w:rsidR="00527A17" w:rsidRDefault="00527A17" w:rsidP="00527A17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Алексеев С.Г.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Начальник СЭБ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527A17" w:rsidRDefault="00527A17" w:rsidP="00527A17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Ванина Е.А.</w:t>
      </w:r>
      <w:r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527A17" w:rsidRDefault="00527A17" w:rsidP="00527A17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Кислов Р.Н.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color w:val="000000"/>
          <w:sz w:val="24"/>
          <w:szCs w:val="24"/>
        </w:rPr>
        <w:t>Ведущий инженер</w:t>
      </w:r>
      <w:r>
        <w:rPr>
          <w:b w:val="0"/>
          <w:bCs w:val="0"/>
          <w:color w:val="000000"/>
          <w:sz w:val="24"/>
          <w:szCs w:val="24"/>
        </w:rPr>
        <w:t xml:space="preserve"> ПТС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527A17" w:rsidRDefault="00527A17" w:rsidP="00527A17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Марченко В.А.</w:t>
      </w:r>
      <w:r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527A17" w:rsidRDefault="00527A17" w:rsidP="00527A17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Осипов В.А.</w:t>
      </w:r>
      <w:r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527A17" w:rsidRDefault="00527A17" w:rsidP="00527A17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Пивоваров  П.В.</w:t>
      </w:r>
      <w:r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 Северных ЭС;</w:t>
      </w:r>
    </w:p>
    <w:p w:rsidR="00527A17" w:rsidRDefault="00527A17" w:rsidP="00527A17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Тинин</w:t>
      </w:r>
      <w:proofErr w:type="spellEnd"/>
      <w:r>
        <w:rPr>
          <w:color w:val="000000"/>
          <w:sz w:val="24"/>
          <w:szCs w:val="24"/>
        </w:rPr>
        <w:t> М.В.</w:t>
      </w:r>
      <w:r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527A17" w:rsidRDefault="00527A17" w:rsidP="00527A17">
      <w:pPr>
        <w:pStyle w:val="a7"/>
        <w:spacing w:after="0"/>
        <w:ind w:firstLine="709"/>
        <w:jc w:val="both"/>
      </w:pPr>
      <w:r>
        <w:rPr>
          <w:b/>
          <w:bCs/>
          <w:u w:val="single"/>
        </w:rPr>
        <w:t>секретарь комиссии:</w:t>
      </w:r>
    </w:p>
    <w:p w:rsidR="00527A17" w:rsidRDefault="00527A17" w:rsidP="00527A17">
      <w:pPr>
        <w:pStyle w:val="a7"/>
        <w:spacing w:after="0"/>
        <w:ind w:firstLine="709"/>
        <w:jc w:val="both"/>
      </w:pPr>
      <w:proofErr w:type="spellStart"/>
      <w:r>
        <w:rPr>
          <w:b/>
          <w:bCs/>
        </w:rPr>
        <w:t>Шумель</w:t>
      </w:r>
      <w:proofErr w:type="spellEnd"/>
      <w:r>
        <w:rPr>
          <w:b/>
          <w:bCs/>
        </w:rPr>
        <w:t> С.С.</w:t>
      </w:r>
      <w:r>
        <w:rPr>
          <w:color w:val="000000"/>
        </w:rPr>
        <w:t xml:space="preserve">, Инженер </w:t>
      </w:r>
      <w:proofErr w:type="spellStart"/>
      <w:r>
        <w:rPr>
          <w:color w:val="000000"/>
        </w:rPr>
        <w:t>ОЛиМТО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Северных</w:t>
      </w:r>
      <w:proofErr w:type="gramEnd"/>
      <w:r>
        <w:rPr>
          <w:color w:val="000000"/>
        </w:rPr>
        <w:t xml:space="preserve"> ЭС.</w:t>
      </w:r>
    </w:p>
    <w:p w:rsidR="00527A17" w:rsidRDefault="00527A17" w:rsidP="00527A17">
      <w:pPr>
        <w:jc w:val="center"/>
      </w:pPr>
      <w:r>
        <w:rPr>
          <w:b/>
          <w:bCs/>
        </w:rPr>
        <w:t> </w:t>
      </w:r>
    </w:p>
    <w:p w:rsidR="00527A17" w:rsidRDefault="00527A17" w:rsidP="00527A17">
      <w:pPr>
        <w:jc w:val="center"/>
      </w:pPr>
      <w:r>
        <w:rPr>
          <w:b/>
          <w:bCs/>
        </w:rPr>
        <w:t> </w:t>
      </w:r>
    </w:p>
    <w:p w:rsidR="00527A17" w:rsidRDefault="00527A17" w:rsidP="00527A17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527A17" w:rsidRDefault="00527A17" w:rsidP="00527A17">
      <w:pPr>
        <w:jc w:val="center"/>
      </w:pPr>
      <w:r>
        <w:rPr>
          <w:b/>
          <w:bCs/>
        </w:rPr>
        <w:t> </w:t>
      </w:r>
    </w:p>
    <w:p w:rsidR="00527A17" w:rsidRDefault="00527A17" w:rsidP="00527A17">
      <w:r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ЭС.</w:t>
      </w:r>
    </w:p>
    <w:p w:rsidR="00527A17" w:rsidRDefault="00527A17" w:rsidP="00527A17">
      <w:pPr>
        <w:jc w:val="center"/>
      </w:pPr>
      <w:r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3685"/>
        <w:gridCol w:w="2410"/>
      </w:tblGrid>
      <w:tr w:rsidR="00527A17" w:rsidTr="00527A17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</w:tr>
      <w:tr w:rsidR="00527A17" w:rsidTr="00527A17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ind w:right="-108"/>
              <w:jc w:val="both"/>
            </w:pPr>
            <w:r>
              <w:t>Закрытое акционерное общество "</w:t>
            </w:r>
            <w:proofErr w:type="spellStart"/>
            <w:r>
              <w:t>Спецстройгаз</w:t>
            </w:r>
            <w:proofErr w:type="spellEnd"/>
            <w: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r>
              <w:t>629300, Россия, Ямало-Ненецкий автономный округ, г. Новый Уренгой, ул. Таежная, дом 182, офис 1, абонентский ящик 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r>
              <w:t>629300, Россия, Ямало-Ненецкий автономный округ, г. Новый Уренгой, ул. Таежная, дом 182, офис 1, абонентский ящик 1018</w:t>
            </w:r>
          </w:p>
        </w:tc>
      </w:tr>
      <w:tr w:rsidR="00527A17" w:rsidTr="00527A17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ind w:right="-108"/>
              <w:jc w:val="both"/>
            </w:pPr>
            <w:r>
              <w:t xml:space="preserve">Общество с </w:t>
            </w:r>
            <w:r>
              <w:lastRenderedPageBreak/>
              <w:t>ограниченной ответственностью "Производственно-строительная фирма КОНВИКС"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r>
              <w:lastRenderedPageBreak/>
              <w:t xml:space="preserve">629300, Россия, ЯНАО, г. Новый </w:t>
            </w:r>
            <w:proofErr w:type="gramStart"/>
            <w:r>
              <w:lastRenderedPageBreak/>
              <w:t>Уренгой</w:t>
            </w:r>
            <w:proofErr w:type="gramEnd"/>
            <w:r>
              <w:t xml:space="preserve"> а/я 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r>
              <w:lastRenderedPageBreak/>
              <w:t xml:space="preserve">629300, Россия, </w:t>
            </w:r>
            <w:r>
              <w:lastRenderedPageBreak/>
              <w:t>Ямало-Ненецкий автономный округ, г. Новый Уренгой, ул. Таежная, д.182</w:t>
            </w:r>
          </w:p>
        </w:tc>
      </w:tr>
    </w:tbl>
    <w:p w:rsidR="00527A17" w:rsidRDefault="00527A17" w:rsidP="00527A17">
      <w:pPr>
        <w:pStyle w:val="2"/>
      </w:pPr>
      <w:r>
        <w:lastRenderedPageBreak/>
        <w:t> </w:t>
      </w:r>
    </w:p>
    <w:p w:rsidR="00527A17" w:rsidRDefault="00527A17" w:rsidP="00527A17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527A17" w:rsidRDefault="00527A17" w:rsidP="00527A17">
      <w:pPr>
        <w:pStyle w:val="2"/>
      </w:pPr>
      <w:r>
        <w:t>(с обоснованием такого решения)</w:t>
      </w:r>
    </w:p>
    <w:p w:rsidR="00527A17" w:rsidRDefault="00527A17" w:rsidP="00527A17">
      <w:pPr>
        <w:pStyle w:val="2"/>
      </w:pPr>
      <w:r>
        <w:rPr>
          <w:sz w:val="22"/>
          <w:szCs w:val="22"/>
        </w:rPr>
        <w:t> </w:t>
      </w:r>
    </w:p>
    <w:p w:rsidR="00527A17" w:rsidRDefault="00527A17" w:rsidP="00527A17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527A17" w:rsidRDefault="00527A17" w:rsidP="00527A17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527A17" w:rsidRDefault="00527A17" w:rsidP="00527A17">
      <w:pPr>
        <w:ind w:firstLine="720"/>
        <w:jc w:val="both"/>
      </w:pPr>
      <w:r>
        <w:rPr>
          <w:b/>
          <w:bCs/>
        </w:rPr>
        <w:t>2.1. Отказать в допуске к участию в конкурсе следующим претендентам, подавшим заявки на участие в конкурсе:</w:t>
      </w:r>
    </w:p>
    <w:p w:rsidR="00527A17" w:rsidRDefault="00527A17" w:rsidP="00527A17">
      <w:pPr>
        <w:ind w:firstLine="720"/>
        <w:jc w:val="both"/>
      </w:pPr>
      <w:r>
        <w:rPr>
          <w:sz w:val="22"/>
          <w:szCs w:val="22"/>
        </w:rPr>
        <w:t> </w:t>
      </w:r>
    </w:p>
    <w:p w:rsidR="00527A17" w:rsidRDefault="00527A17" w:rsidP="00527A17">
      <w:r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ЭС.</w:t>
      </w:r>
    </w:p>
    <w:p w:rsidR="00527A17" w:rsidRDefault="00527A17" w:rsidP="00527A17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4111"/>
      </w:tblGrid>
      <w:tr w:rsidR="00527A17" w:rsidTr="00527A17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Обоснование принятого решения</w:t>
            </w:r>
          </w:p>
        </w:tc>
      </w:tr>
      <w:tr w:rsidR="00527A17" w:rsidTr="00527A17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ind w:right="-108"/>
              <w:jc w:val="both"/>
            </w:pPr>
            <w:r>
              <w:t>Общество с ограниченной ответственностью "Производственно-строительная фирма КОНВИКС"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r>
              <w:t>Отклонить Заявк</w:t>
            </w:r>
            <w:proofErr w:type="gramStart"/>
            <w:r>
              <w:t>у ООО</w:t>
            </w:r>
            <w:proofErr w:type="gramEnd"/>
            <w:r>
              <w:t xml:space="preserve"> "Производственно-строительная фирма КОНВИКС" в соответствии с п. 3.10.2.5 (д) Конкурсной документации, а именно:</w:t>
            </w:r>
            <w:r>
              <w:br/>
              <w:t>1. В отношении Участника конкурса от СЭБ ОАО «</w:t>
            </w:r>
            <w:proofErr w:type="spellStart"/>
            <w:r>
              <w:t>Тюменьэнерго</w:t>
            </w:r>
            <w:proofErr w:type="spellEnd"/>
            <w:r>
              <w:t>» получено отрицательное заключение на предмет благонадежности.</w:t>
            </w:r>
          </w:p>
        </w:tc>
      </w:tr>
    </w:tbl>
    <w:p w:rsidR="00527A17" w:rsidRDefault="00527A17" w:rsidP="00527A17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527A17" w:rsidRDefault="00527A17" w:rsidP="00527A17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527A17" w:rsidRDefault="00527A17" w:rsidP="00527A17">
      <w:pPr>
        <w:ind w:firstLine="720"/>
        <w:jc w:val="both"/>
      </w:pPr>
      <w:r>
        <w:rPr>
          <w:b/>
          <w:bCs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527A17" w:rsidRDefault="00527A17" w:rsidP="00527A17">
      <w:pPr>
        <w:ind w:firstLine="720"/>
        <w:jc w:val="both"/>
      </w:pPr>
      <w:r>
        <w:rPr>
          <w:sz w:val="22"/>
          <w:szCs w:val="22"/>
        </w:rPr>
        <w:t> </w:t>
      </w:r>
    </w:p>
    <w:p w:rsidR="00527A17" w:rsidRDefault="00527A17" w:rsidP="00527A17">
      <w:r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ЭС.</w:t>
      </w:r>
    </w:p>
    <w:p w:rsidR="00527A17" w:rsidRDefault="00527A17" w:rsidP="00527A17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527A17" w:rsidTr="00527A17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527A17" w:rsidTr="00527A17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A17" w:rsidRDefault="00527A17" w:rsidP="00666CB4">
            <w:pPr>
              <w:ind w:right="-108"/>
              <w:jc w:val="both"/>
            </w:pPr>
            <w:r>
              <w:t>Закрытое акционерное общество "</w:t>
            </w:r>
            <w:proofErr w:type="spellStart"/>
            <w:r>
              <w:t>Спецстройгаз</w:t>
            </w:r>
            <w:proofErr w:type="spellEnd"/>
            <w:r>
              <w:t>"</w:t>
            </w:r>
          </w:p>
        </w:tc>
      </w:tr>
    </w:tbl>
    <w:p w:rsidR="00527A17" w:rsidRDefault="00527A17" w:rsidP="00527A17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527A17" w:rsidRDefault="00527A17" w:rsidP="00527A17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527A17" w:rsidRDefault="00527A17" w:rsidP="00527A17">
      <w:pPr>
        <w:pStyle w:val="msobodytext12"/>
      </w:pPr>
      <w:r>
        <w:t>2.3. Признать открытый конкурс несостоявшимся ввиду того, что было подано более одной заявки на участие в конкурсе, но принято решение о признании только одного претендента, подавшего заявку на участие в конкурсе, участником конкурса.</w:t>
      </w:r>
    </w:p>
    <w:p w:rsidR="00527A17" w:rsidRDefault="00527A17" w:rsidP="00527A17">
      <w:pPr>
        <w:pStyle w:val="msobodytext12"/>
      </w:pPr>
      <w:r>
        <w:t>2.4. Рекомендовать заказчику заключить контракт с единственным участником конкурса на условиях и по цене контракта, которые предусмотрены заявкой на участие в конкурсе и конкурсной документацией.</w:t>
      </w:r>
    </w:p>
    <w:p w:rsidR="00527A17" w:rsidRDefault="00527A17" w:rsidP="00527A17">
      <w:r>
        <w:lastRenderedPageBreak/>
        <w:br/>
        <w:t> </w:t>
      </w:r>
    </w:p>
    <w:p w:rsidR="00527A17" w:rsidRDefault="00527A17" w:rsidP="00527A17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527A17" w:rsidRDefault="00527A17" w:rsidP="00527A17">
      <w:pPr>
        <w:jc w:val="center"/>
      </w:pPr>
      <w:r>
        <w:rPr>
          <w:sz w:val="16"/>
          <w:szCs w:val="16"/>
        </w:rPr>
        <w:t> </w:t>
      </w:r>
    </w:p>
    <w:p w:rsidR="00527A17" w:rsidRDefault="00527A17" w:rsidP="00527A17">
      <w:r>
        <w:rPr>
          <w:b/>
          <w:bCs/>
        </w:rPr>
        <w:t> </w:t>
      </w:r>
    </w:p>
    <w:p w:rsidR="00527A17" w:rsidRDefault="00527A17" w:rsidP="00527A17">
      <w:r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ЭС.</w:t>
      </w:r>
    </w:p>
    <w:p w:rsidR="00527A17" w:rsidRDefault="00527A17" w:rsidP="00527A17">
      <w:pPr>
        <w:ind w:firstLine="720"/>
        <w:jc w:val="both"/>
      </w:pPr>
      <w:r>
        <w:rPr>
          <w:b/>
          <w:bCs/>
        </w:rPr>
        <w:t> </w:t>
      </w:r>
    </w:p>
    <w:p w:rsidR="00527A17" w:rsidRDefault="00527A17" w:rsidP="00527A17">
      <w:pPr>
        <w:ind w:firstLine="720"/>
        <w:jc w:val="both"/>
      </w:pPr>
      <w:r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527A17" w:rsidTr="00666CB4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</w:tbl>
    <w:p w:rsidR="00527A17" w:rsidRDefault="00527A17" w:rsidP="00527A17">
      <w:pPr>
        <w:ind w:firstLine="720"/>
        <w:jc w:val="both"/>
      </w:pPr>
      <w:r>
        <w:rPr>
          <w:b/>
          <w:bCs/>
        </w:rPr>
        <w:t> </w:t>
      </w:r>
    </w:p>
    <w:p w:rsidR="00527A17" w:rsidRDefault="00527A17" w:rsidP="00527A17">
      <w:pPr>
        <w:ind w:firstLine="720"/>
        <w:jc w:val="both"/>
      </w:pPr>
      <w:r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2"/>
        <w:gridCol w:w="4547"/>
      </w:tblGrid>
      <w:tr w:rsidR="00527A17" w:rsidTr="00527A17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Алексеев С.Г.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  <w:tr w:rsidR="00527A17" w:rsidTr="00527A17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Ванина Е.А.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  <w:tr w:rsidR="00527A17" w:rsidTr="00527A17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Кислов Р.Н.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  <w:tr w:rsidR="00527A17" w:rsidTr="00527A17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Марченко В.А.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  <w:tr w:rsidR="00527A17" w:rsidTr="00527A17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Осипов В.А.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  <w:tr w:rsidR="00527A17" w:rsidTr="00527A17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Пивоваров  П.В.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  <w:tr w:rsidR="00527A17" w:rsidTr="00527A17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roofErr w:type="spellStart"/>
            <w:r>
              <w:t>Тинин</w:t>
            </w:r>
            <w:proofErr w:type="spellEnd"/>
            <w:r>
              <w:t> М.В.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r>
              <w:t>ЗА (Не выступал)</w:t>
            </w:r>
          </w:p>
        </w:tc>
      </w:tr>
    </w:tbl>
    <w:p w:rsidR="00527A17" w:rsidRDefault="00527A17" w:rsidP="00527A17">
      <w:pPr>
        <w:ind w:firstLine="720"/>
        <w:jc w:val="both"/>
      </w:pPr>
      <w:r>
        <w:t> 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27A17" w:rsidTr="00666CB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Председатель конкурсной комиссии: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r>
              <w:t> </w:t>
            </w:r>
          </w:p>
          <w:p w:rsidR="00527A17" w:rsidRDefault="00527A17" w:rsidP="00666CB4">
            <w:pPr>
              <w:pStyle w:val="3"/>
              <w:keepNext w:val="0"/>
              <w:jc w:val="both"/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666CB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Домашний  Д.А.</w:t>
            </w:r>
          </w:p>
        </w:tc>
      </w:tr>
    </w:tbl>
    <w:p w:rsidR="00527A17" w:rsidRDefault="00527A17" w:rsidP="00527A17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27A17" w:rsidTr="00666CB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Члены конкурсной комиссии: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527A17">
            <w:pPr>
              <w:pStyle w:val="3"/>
              <w:keepNext w:val="0"/>
            </w:pPr>
          </w:p>
          <w:p w:rsidR="00527A17" w:rsidRDefault="00527A17" w:rsidP="00527A17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666CB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Алексеев С.Г.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527A17">
            <w:pPr>
              <w:pStyle w:val="3"/>
              <w:keepNext w:val="0"/>
            </w:pPr>
          </w:p>
          <w:p w:rsidR="00527A17" w:rsidRDefault="00527A17" w:rsidP="00527A17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666CB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Ванина Е.А.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527A17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Пивоваров  П.В.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666CB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Марченко В.А.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666CB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Осипов В</w:t>
            </w:r>
            <w:bookmarkStart w:id="0" w:name="_GoBack"/>
            <w:bookmarkEnd w:id="0"/>
            <w:r>
              <w:rPr>
                <w:b w:val="0"/>
                <w:bCs w:val="0"/>
              </w:rPr>
              <w:t>.А.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666CB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Кислов Р</w:t>
            </w:r>
            <w:r>
              <w:rPr>
                <w:b w:val="0"/>
                <w:bCs w:val="0"/>
              </w:rPr>
              <w:t>.Н.</w:t>
            </w:r>
          </w:p>
        </w:tc>
      </w:tr>
      <w:tr w:rsidR="00527A17" w:rsidTr="00666CB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527A17" w:rsidRDefault="00527A17" w:rsidP="00666CB4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Тинин</w:t>
            </w:r>
            <w:proofErr w:type="spellEnd"/>
            <w:r>
              <w:rPr>
                <w:b w:val="0"/>
                <w:bCs w:val="0"/>
              </w:rPr>
              <w:t> М.В.</w:t>
            </w:r>
          </w:p>
        </w:tc>
      </w:tr>
    </w:tbl>
    <w:p w:rsidR="00527A17" w:rsidRDefault="00527A17" w:rsidP="00527A17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27A17" w:rsidTr="00666CB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jc w:val="center"/>
            </w:pPr>
            <w:r>
              <w:rPr>
                <w:b/>
                <w:bCs/>
              </w:rPr>
              <w:t>Секретарь конкурсной комиссии:</w:t>
            </w:r>
          </w:p>
        </w:tc>
      </w:tr>
      <w:tr w:rsidR="00527A17" w:rsidTr="00527A17">
        <w:trPr>
          <w:trHeight w:val="80"/>
        </w:trPr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17" w:rsidRDefault="00527A17" w:rsidP="00666CB4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Шумель</w:t>
            </w:r>
            <w:proofErr w:type="spellEnd"/>
            <w:r>
              <w:rPr>
                <w:b w:val="0"/>
                <w:bCs w:val="0"/>
              </w:rPr>
              <w:t> С.С.</w:t>
            </w:r>
          </w:p>
        </w:tc>
      </w:tr>
    </w:tbl>
    <w:p w:rsidR="00527A17" w:rsidRDefault="00527A17" w:rsidP="00527A17">
      <w:r>
        <w:t> </w:t>
      </w:r>
    </w:p>
    <w:p w:rsidR="00220F12" w:rsidRDefault="00220F12"/>
    <w:sectPr w:rsidR="0022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17"/>
    <w:rsid w:val="00220F12"/>
    <w:rsid w:val="00527A17"/>
    <w:rsid w:val="00B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A17"/>
  </w:style>
  <w:style w:type="character" w:customStyle="1" w:styleId="a4">
    <w:name w:val="Верхний колонтитул Знак"/>
    <w:basedOn w:val="a0"/>
    <w:link w:val="a3"/>
    <w:uiPriority w:val="99"/>
    <w:semiHidden/>
    <w:rsid w:val="00527A1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527A17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527A17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27A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27A1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7A1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7A1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msobodytext12">
    <w:name w:val="msobodytext12"/>
    <w:basedOn w:val="a"/>
    <w:rsid w:val="00527A17"/>
    <w:pPr>
      <w:autoSpaceDE w:val="0"/>
      <w:autoSpaceDN w:val="0"/>
      <w:ind w:firstLine="709"/>
    </w:pPr>
  </w:style>
  <w:style w:type="paragraph" w:customStyle="1" w:styleId="3">
    <w:name w:val="заголовок 3"/>
    <w:basedOn w:val="a"/>
    <w:rsid w:val="00527A17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A17"/>
  </w:style>
  <w:style w:type="character" w:customStyle="1" w:styleId="a4">
    <w:name w:val="Верхний колонтитул Знак"/>
    <w:basedOn w:val="a0"/>
    <w:link w:val="a3"/>
    <w:uiPriority w:val="99"/>
    <w:semiHidden/>
    <w:rsid w:val="00527A1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527A17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527A17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27A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27A1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7A1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7A1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msobodytext12">
    <w:name w:val="msobodytext12"/>
    <w:basedOn w:val="a"/>
    <w:rsid w:val="00527A17"/>
    <w:pPr>
      <w:autoSpaceDE w:val="0"/>
      <w:autoSpaceDN w:val="0"/>
      <w:ind w:firstLine="709"/>
    </w:pPr>
  </w:style>
  <w:style w:type="paragraph" w:customStyle="1" w:styleId="3">
    <w:name w:val="заголовок 3"/>
    <w:basedOn w:val="a"/>
    <w:rsid w:val="00527A17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2014-12-05T05:15:00Z</cp:lastPrinted>
  <dcterms:created xsi:type="dcterms:W3CDTF">2014-12-05T05:06:00Z</dcterms:created>
  <dcterms:modified xsi:type="dcterms:W3CDTF">2014-12-05T07:04:00Z</dcterms:modified>
</cp:coreProperties>
</file>