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060" w:type="dxa"/>
        <w:jc w:val="center"/>
        <w:tblLook w:val="04A0" w:firstRow="1" w:lastRow="0" w:firstColumn="1" w:lastColumn="0" w:noHBand="0" w:noVBand="1"/>
      </w:tblPr>
      <w:tblGrid>
        <w:gridCol w:w="562"/>
        <w:gridCol w:w="4962"/>
        <w:gridCol w:w="4536"/>
      </w:tblGrid>
      <w:tr w:rsidR="00F42BA9" w:rsidRPr="005C7E56" w:rsidTr="00813D7D">
        <w:trPr>
          <w:trHeight w:val="416"/>
          <w:jc w:val="center"/>
        </w:trPr>
        <w:tc>
          <w:tcPr>
            <w:tcW w:w="562" w:type="dxa"/>
          </w:tcPr>
          <w:p w:rsidR="00F42BA9" w:rsidRPr="005C7E56" w:rsidRDefault="00F42BA9" w:rsidP="00F42BA9">
            <w:pPr>
              <w:ind w:firstLine="22"/>
              <w:jc w:val="center"/>
              <w:rPr>
                <w:rFonts w:ascii="Times New Roman" w:hAnsi="Times New Roman"/>
                <w:b/>
                <w:sz w:val="23"/>
                <w:szCs w:val="23"/>
              </w:rPr>
            </w:pPr>
            <w:r w:rsidRPr="005C7E56">
              <w:rPr>
                <w:rFonts w:ascii="Times New Roman" w:hAnsi="Times New Roman"/>
                <w:b/>
                <w:sz w:val="23"/>
                <w:szCs w:val="23"/>
              </w:rPr>
              <w:t>№ п/п</w:t>
            </w:r>
          </w:p>
        </w:tc>
        <w:tc>
          <w:tcPr>
            <w:tcW w:w="4962" w:type="dxa"/>
            <w:vAlign w:val="center"/>
          </w:tcPr>
          <w:p w:rsidR="00F42BA9" w:rsidRPr="005C7E56" w:rsidRDefault="00F42BA9" w:rsidP="006466B9">
            <w:pPr>
              <w:jc w:val="center"/>
              <w:rPr>
                <w:rFonts w:ascii="Times New Roman" w:hAnsi="Times New Roman"/>
                <w:b/>
                <w:sz w:val="23"/>
                <w:szCs w:val="23"/>
              </w:rPr>
            </w:pPr>
            <w:r w:rsidRPr="005C7E56">
              <w:rPr>
                <w:rFonts w:ascii="Times New Roman" w:hAnsi="Times New Roman"/>
                <w:b/>
                <w:sz w:val="23"/>
                <w:szCs w:val="23"/>
              </w:rPr>
              <w:t xml:space="preserve">Вопрос </w:t>
            </w:r>
          </w:p>
        </w:tc>
        <w:tc>
          <w:tcPr>
            <w:tcW w:w="4536" w:type="dxa"/>
            <w:vAlign w:val="center"/>
          </w:tcPr>
          <w:p w:rsidR="00F42BA9" w:rsidRPr="005C7E56" w:rsidRDefault="00F42BA9" w:rsidP="006466B9">
            <w:pPr>
              <w:jc w:val="center"/>
              <w:rPr>
                <w:rFonts w:ascii="Times New Roman" w:hAnsi="Times New Roman"/>
                <w:b/>
                <w:sz w:val="23"/>
                <w:szCs w:val="23"/>
              </w:rPr>
            </w:pPr>
            <w:r w:rsidRPr="005C7E56">
              <w:rPr>
                <w:rFonts w:ascii="Times New Roman" w:hAnsi="Times New Roman"/>
                <w:b/>
                <w:sz w:val="23"/>
                <w:szCs w:val="23"/>
              </w:rPr>
              <w:t xml:space="preserve">Ответ </w:t>
            </w:r>
          </w:p>
        </w:tc>
      </w:tr>
      <w:tr w:rsidR="000771B5" w:rsidRPr="005C7E56" w:rsidTr="00813D7D">
        <w:trPr>
          <w:trHeight w:val="861"/>
          <w:jc w:val="center"/>
        </w:trPr>
        <w:tc>
          <w:tcPr>
            <w:tcW w:w="562" w:type="dxa"/>
          </w:tcPr>
          <w:p w:rsidR="000771B5" w:rsidRPr="005C7E56" w:rsidRDefault="000771B5" w:rsidP="000771B5">
            <w:pPr>
              <w:ind w:firstLine="22"/>
              <w:jc w:val="both"/>
              <w:rPr>
                <w:rFonts w:ascii="Times New Roman" w:hAnsi="Times New Roman"/>
                <w:sz w:val="23"/>
                <w:szCs w:val="23"/>
              </w:rPr>
            </w:pPr>
            <w:r w:rsidRPr="005C7E56">
              <w:rPr>
                <w:rFonts w:ascii="Times New Roman" w:hAnsi="Times New Roman"/>
                <w:sz w:val="23"/>
                <w:szCs w:val="23"/>
              </w:rPr>
              <w:t>1</w:t>
            </w:r>
          </w:p>
        </w:tc>
        <w:tc>
          <w:tcPr>
            <w:tcW w:w="4962" w:type="dxa"/>
          </w:tcPr>
          <w:p w:rsidR="000771B5" w:rsidRPr="00813D7D" w:rsidRDefault="00813D7D" w:rsidP="00813D7D">
            <w:pPr>
              <w:ind w:firstLine="0"/>
              <w:jc w:val="both"/>
              <w:rPr>
                <w:rFonts w:ascii="Times New Roman" w:eastAsia="Times New Roman" w:hAnsi="Times New Roman" w:cs="Times New Roman"/>
                <w:sz w:val="24"/>
                <w:szCs w:val="24"/>
                <w:lang w:val="en-US" w:eastAsia="ru-RU"/>
              </w:rPr>
            </w:pPr>
            <w:r w:rsidRPr="00813D7D">
              <w:rPr>
                <w:rFonts w:ascii="Times New Roman" w:hAnsi="Times New Roman" w:cs="Times New Roman"/>
                <w:sz w:val="24"/>
                <w:szCs w:val="24"/>
              </w:rPr>
              <w:t xml:space="preserve">Уважаемый Заказчик! Данные расходные материалы и оборудование сняты с производства производителем и не имеют аналогов, а </w:t>
            </w:r>
            <w:proofErr w:type="gramStart"/>
            <w:r w:rsidRPr="00813D7D">
              <w:rPr>
                <w:rFonts w:ascii="Times New Roman" w:hAnsi="Times New Roman" w:cs="Times New Roman"/>
                <w:sz w:val="24"/>
                <w:szCs w:val="24"/>
              </w:rPr>
              <w:t>так же</w:t>
            </w:r>
            <w:proofErr w:type="gramEnd"/>
            <w:r w:rsidRPr="00813D7D">
              <w:rPr>
                <w:rFonts w:ascii="Times New Roman" w:hAnsi="Times New Roman" w:cs="Times New Roman"/>
                <w:sz w:val="24"/>
                <w:szCs w:val="24"/>
              </w:rPr>
              <w:t xml:space="preserve"> не доступны в продаже у дистрибуторов. Просим Вас внести нужные изменения в Техническое Задание. Производитель Артикул Наименование HP C5078A Картридж HP DJ 4000ps набор № 90 </w:t>
            </w:r>
            <w:proofErr w:type="spellStart"/>
            <w:r w:rsidRPr="00813D7D">
              <w:rPr>
                <w:rFonts w:ascii="Times New Roman" w:hAnsi="Times New Roman" w:cs="Times New Roman"/>
                <w:sz w:val="24"/>
                <w:szCs w:val="24"/>
              </w:rPr>
              <w:t>Value</w:t>
            </w:r>
            <w:proofErr w:type="spellEnd"/>
            <w:r w:rsidRPr="00813D7D">
              <w:rPr>
                <w:rFonts w:ascii="Times New Roman" w:hAnsi="Times New Roman" w:cs="Times New Roman"/>
                <w:sz w:val="24"/>
                <w:szCs w:val="24"/>
              </w:rPr>
              <w:t xml:space="preserve"> </w:t>
            </w:r>
            <w:proofErr w:type="spellStart"/>
            <w:r w:rsidRPr="00813D7D">
              <w:rPr>
                <w:rFonts w:ascii="Times New Roman" w:hAnsi="Times New Roman" w:cs="Times New Roman"/>
                <w:sz w:val="24"/>
                <w:szCs w:val="24"/>
              </w:rPr>
              <w:t>Pack</w:t>
            </w:r>
            <w:proofErr w:type="spellEnd"/>
            <w:r w:rsidRPr="00813D7D">
              <w:rPr>
                <w:rFonts w:ascii="Times New Roman" w:hAnsi="Times New Roman" w:cs="Times New Roman"/>
                <w:sz w:val="24"/>
                <w:szCs w:val="24"/>
              </w:rPr>
              <w:t xml:space="preserve"> </w:t>
            </w:r>
            <w:proofErr w:type="spellStart"/>
            <w:r w:rsidRPr="00813D7D">
              <w:rPr>
                <w:rFonts w:ascii="Times New Roman" w:hAnsi="Times New Roman" w:cs="Times New Roman"/>
                <w:sz w:val="24"/>
                <w:szCs w:val="24"/>
              </w:rPr>
              <w:t>Black</w:t>
            </w:r>
            <w:proofErr w:type="spellEnd"/>
            <w:r w:rsidRPr="00813D7D">
              <w:rPr>
                <w:rFonts w:ascii="Times New Roman" w:hAnsi="Times New Roman" w:cs="Times New Roman"/>
                <w:sz w:val="24"/>
                <w:szCs w:val="24"/>
              </w:rPr>
              <w:t xml:space="preserve"> HP C5079A Картридж HP DJ 4000ps набор № 90 </w:t>
            </w:r>
            <w:proofErr w:type="spellStart"/>
            <w:r w:rsidRPr="00813D7D">
              <w:rPr>
                <w:rFonts w:ascii="Times New Roman" w:hAnsi="Times New Roman" w:cs="Times New Roman"/>
                <w:sz w:val="24"/>
                <w:szCs w:val="24"/>
              </w:rPr>
              <w:t>Value</w:t>
            </w:r>
            <w:proofErr w:type="spellEnd"/>
            <w:r w:rsidRPr="00813D7D">
              <w:rPr>
                <w:rFonts w:ascii="Times New Roman" w:hAnsi="Times New Roman" w:cs="Times New Roman"/>
                <w:sz w:val="24"/>
                <w:szCs w:val="24"/>
              </w:rPr>
              <w:t xml:space="preserve"> </w:t>
            </w:r>
            <w:proofErr w:type="spellStart"/>
            <w:r w:rsidRPr="00813D7D">
              <w:rPr>
                <w:rFonts w:ascii="Times New Roman" w:hAnsi="Times New Roman" w:cs="Times New Roman"/>
                <w:sz w:val="24"/>
                <w:szCs w:val="24"/>
              </w:rPr>
              <w:t>Pack</w:t>
            </w:r>
            <w:proofErr w:type="spellEnd"/>
            <w:r w:rsidRPr="00813D7D">
              <w:rPr>
                <w:rFonts w:ascii="Times New Roman" w:hAnsi="Times New Roman" w:cs="Times New Roman"/>
                <w:sz w:val="24"/>
                <w:szCs w:val="24"/>
              </w:rPr>
              <w:t xml:space="preserve"> </w:t>
            </w:r>
            <w:proofErr w:type="spellStart"/>
            <w:r w:rsidRPr="00813D7D">
              <w:rPr>
                <w:rFonts w:ascii="Times New Roman" w:hAnsi="Times New Roman" w:cs="Times New Roman"/>
                <w:sz w:val="24"/>
                <w:szCs w:val="24"/>
              </w:rPr>
              <w:t>Cyan</w:t>
            </w:r>
            <w:proofErr w:type="spellEnd"/>
            <w:r w:rsidRPr="00813D7D">
              <w:rPr>
                <w:rFonts w:ascii="Times New Roman" w:hAnsi="Times New Roman" w:cs="Times New Roman"/>
                <w:sz w:val="24"/>
                <w:szCs w:val="24"/>
              </w:rPr>
              <w:t xml:space="preserve"> HP C5080A Картридж HP DJ 4000ps набор № 90 </w:t>
            </w:r>
            <w:proofErr w:type="spellStart"/>
            <w:r w:rsidRPr="00813D7D">
              <w:rPr>
                <w:rFonts w:ascii="Times New Roman" w:hAnsi="Times New Roman" w:cs="Times New Roman"/>
                <w:sz w:val="24"/>
                <w:szCs w:val="24"/>
              </w:rPr>
              <w:t>Value</w:t>
            </w:r>
            <w:proofErr w:type="spellEnd"/>
            <w:r w:rsidRPr="00813D7D">
              <w:rPr>
                <w:rFonts w:ascii="Times New Roman" w:hAnsi="Times New Roman" w:cs="Times New Roman"/>
                <w:sz w:val="24"/>
                <w:szCs w:val="24"/>
              </w:rPr>
              <w:t xml:space="preserve"> </w:t>
            </w:r>
            <w:proofErr w:type="spellStart"/>
            <w:r w:rsidRPr="00813D7D">
              <w:rPr>
                <w:rFonts w:ascii="Times New Roman" w:hAnsi="Times New Roman" w:cs="Times New Roman"/>
                <w:sz w:val="24"/>
                <w:szCs w:val="24"/>
              </w:rPr>
              <w:t>Pack</w:t>
            </w:r>
            <w:proofErr w:type="spellEnd"/>
            <w:r w:rsidRPr="00813D7D">
              <w:rPr>
                <w:rFonts w:ascii="Times New Roman" w:hAnsi="Times New Roman" w:cs="Times New Roman"/>
                <w:sz w:val="24"/>
                <w:szCs w:val="24"/>
              </w:rPr>
              <w:t xml:space="preserve"> </w:t>
            </w:r>
            <w:proofErr w:type="spellStart"/>
            <w:r w:rsidRPr="00813D7D">
              <w:rPr>
                <w:rFonts w:ascii="Times New Roman" w:hAnsi="Times New Roman" w:cs="Times New Roman"/>
                <w:sz w:val="24"/>
                <w:szCs w:val="24"/>
              </w:rPr>
              <w:t>Magenta</w:t>
            </w:r>
            <w:proofErr w:type="spellEnd"/>
            <w:r w:rsidRPr="00813D7D">
              <w:rPr>
                <w:rFonts w:ascii="Times New Roman" w:hAnsi="Times New Roman" w:cs="Times New Roman"/>
                <w:sz w:val="24"/>
                <w:szCs w:val="24"/>
              </w:rPr>
              <w:t xml:space="preserve"> HP C5081A Картридж HP DJ 4000ps набор № 90 </w:t>
            </w:r>
            <w:proofErr w:type="spellStart"/>
            <w:r w:rsidRPr="00813D7D">
              <w:rPr>
                <w:rFonts w:ascii="Times New Roman" w:hAnsi="Times New Roman" w:cs="Times New Roman"/>
                <w:sz w:val="24"/>
                <w:szCs w:val="24"/>
              </w:rPr>
              <w:t>Value</w:t>
            </w:r>
            <w:proofErr w:type="spellEnd"/>
            <w:r w:rsidRPr="00813D7D">
              <w:rPr>
                <w:rFonts w:ascii="Times New Roman" w:hAnsi="Times New Roman" w:cs="Times New Roman"/>
                <w:sz w:val="24"/>
                <w:szCs w:val="24"/>
              </w:rPr>
              <w:t xml:space="preserve"> </w:t>
            </w:r>
            <w:proofErr w:type="spellStart"/>
            <w:r w:rsidRPr="00813D7D">
              <w:rPr>
                <w:rFonts w:ascii="Times New Roman" w:hAnsi="Times New Roman" w:cs="Times New Roman"/>
                <w:sz w:val="24"/>
                <w:szCs w:val="24"/>
              </w:rPr>
              <w:t>Pack</w:t>
            </w:r>
            <w:proofErr w:type="spellEnd"/>
            <w:r w:rsidRPr="00813D7D">
              <w:rPr>
                <w:rFonts w:ascii="Times New Roman" w:hAnsi="Times New Roman" w:cs="Times New Roman"/>
                <w:sz w:val="24"/>
                <w:szCs w:val="24"/>
              </w:rPr>
              <w:t xml:space="preserve"> </w:t>
            </w:r>
            <w:proofErr w:type="spellStart"/>
            <w:r w:rsidRPr="00813D7D">
              <w:rPr>
                <w:rFonts w:ascii="Times New Roman" w:hAnsi="Times New Roman" w:cs="Times New Roman"/>
                <w:sz w:val="24"/>
                <w:szCs w:val="24"/>
              </w:rPr>
              <w:t>Yellow</w:t>
            </w:r>
            <w:proofErr w:type="spellEnd"/>
            <w:r w:rsidRPr="00813D7D">
              <w:rPr>
                <w:rFonts w:ascii="Times New Roman" w:hAnsi="Times New Roman" w:cs="Times New Roman"/>
                <w:sz w:val="24"/>
                <w:szCs w:val="24"/>
              </w:rPr>
              <w:t xml:space="preserve"> HP C9700A Картридж HP (C9700A) </w:t>
            </w:r>
            <w:proofErr w:type="spellStart"/>
            <w:r w:rsidRPr="00813D7D">
              <w:rPr>
                <w:rFonts w:ascii="Times New Roman" w:hAnsi="Times New Roman" w:cs="Times New Roman"/>
                <w:sz w:val="24"/>
                <w:szCs w:val="24"/>
              </w:rPr>
              <w:t>Corol</w:t>
            </w:r>
            <w:proofErr w:type="spellEnd"/>
            <w:r w:rsidRPr="00813D7D">
              <w:rPr>
                <w:rFonts w:ascii="Times New Roman" w:hAnsi="Times New Roman" w:cs="Times New Roman"/>
                <w:sz w:val="24"/>
                <w:szCs w:val="24"/>
              </w:rPr>
              <w:t xml:space="preserve"> LJ 1500/2500 HP C9702A Картридж HP (C9702A) </w:t>
            </w:r>
            <w:proofErr w:type="spellStart"/>
            <w:r w:rsidRPr="00813D7D">
              <w:rPr>
                <w:rFonts w:ascii="Times New Roman" w:hAnsi="Times New Roman" w:cs="Times New Roman"/>
                <w:sz w:val="24"/>
                <w:szCs w:val="24"/>
              </w:rPr>
              <w:t>Corol</w:t>
            </w:r>
            <w:proofErr w:type="spellEnd"/>
            <w:r w:rsidRPr="00813D7D">
              <w:rPr>
                <w:rFonts w:ascii="Times New Roman" w:hAnsi="Times New Roman" w:cs="Times New Roman"/>
                <w:sz w:val="24"/>
                <w:szCs w:val="24"/>
              </w:rPr>
              <w:t xml:space="preserve"> LJ 1500/2500 HP C4182A Картридж HP LJ 8100.8150 (C4182A) HP CE283A Картридж HP LJ M525 (CE283A) HP C9701A Картридж HP </w:t>
            </w:r>
            <w:proofErr w:type="spellStart"/>
            <w:r w:rsidRPr="00813D7D">
              <w:rPr>
                <w:rFonts w:ascii="Times New Roman" w:hAnsi="Times New Roman" w:cs="Times New Roman"/>
                <w:sz w:val="24"/>
                <w:szCs w:val="24"/>
              </w:rPr>
              <w:t>Color</w:t>
            </w:r>
            <w:proofErr w:type="spellEnd"/>
            <w:r w:rsidRPr="00813D7D">
              <w:rPr>
                <w:rFonts w:ascii="Times New Roman" w:hAnsi="Times New Roman" w:cs="Times New Roman"/>
                <w:sz w:val="24"/>
                <w:szCs w:val="24"/>
              </w:rPr>
              <w:t xml:space="preserve"> LJ 1500/2500 голубой HP C9703A Картридж HP </w:t>
            </w:r>
            <w:proofErr w:type="spellStart"/>
            <w:r w:rsidRPr="00813D7D">
              <w:rPr>
                <w:rFonts w:ascii="Times New Roman" w:hAnsi="Times New Roman" w:cs="Times New Roman"/>
                <w:sz w:val="24"/>
                <w:szCs w:val="24"/>
              </w:rPr>
              <w:t>Color</w:t>
            </w:r>
            <w:proofErr w:type="spellEnd"/>
            <w:r w:rsidRPr="00813D7D">
              <w:rPr>
                <w:rFonts w:ascii="Times New Roman" w:hAnsi="Times New Roman" w:cs="Times New Roman"/>
                <w:sz w:val="24"/>
                <w:szCs w:val="24"/>
              </w:rPr>
              <w:t xml:space="preserve"> LJ 1500/2500 пурпурный HP Q7560A Картридж HP Q7560A LJ-3000 HP Q7561A Картридж HP Q7561A LJ-3000 HP Q7562A Картридж HP Q7562A LJ-3000 HP Q7563A Картридж HP Q7563A LJ-3000 HP CN060S Картридж желтый HP OJ 7110 CN060S HP CN057S Картридж HP OJ 7110 CN057S HP CN058S Картридж HP OJ 7110 CN058S HP CN059S Картридж HP OJ 7110 CN059S HP C51645AE Картридж черный HP DJ 51645А HP CB336HE Картридж черный CB336HE № 140XL HP C4182A Картридж HP LJ 8100.8150 (C4182A) HP Q7560A Картридж HP Q7560A LJ-3000 HP Q7561A Картридж HP Q7561A LJ-3000 HP Q7562A Картридж HP Q7562A LJ-3000 HP Q7563A Картридж HP Q7563A LJ-3000 </w:t>
            </w:r>
            <w:proofErr w:type="spellStart"/>
            <w:r w:rsidRPr="00813D7D">
              <w:rPr>
                <w:rFonts w:ascii="Times New Roman" w:hAnsi="Times New Roman" w:cs="Times New Roman"/>
                <w:sz w:val="24"/>
                <w:szCs w:val="24"/>
              </w:rPr>
              <w:t>Katun</w:t>
            </w:r>
            <w:proofErr w:type="spellEnd"/>
            <w:r w:rsidRPr="00813D7D">
              <w:rPr>
                <w:rFonts w:ascii="Times New Roman" w:hAnsi="Times New Roman" w:cs="Times New Roman"/>
                <w:sz w:val="24"/>
                <w:szCs w:val="24"/>
              </w:rPr>
              <w:t xml:space="preserve"> 707338/8007 Салфетки </w:t>
            </w:r>
            <w:proofErr w:type="spellStart"/>
            <w:r w:rsidRPr="00813D7D">
              <w:rPr>
                <w:rFonts w:ascii="Times New Roman" w:hAnsi="Times New Roman" w:cs="Times New Roman"/>
                <w:sz w:val="24"/>
                <w:szCs w:val="24"/>
              </w:rPr>
              <w:t>Katun</w:t>
            </w:r>
            <w:proofErr w:type="spellEnd"/>
            <w:r w:rsidRPr="00813D7D">
              <w:rPr>
                <w:rFonts w:ascii="Times New Roman" w:hAnsi="Times New Roman" w:cs="Times New Roman"/>
                <w:sz w:val="24"/>
                <w:szCs w:val="24"/>
              </w:rPr>
              <w:t xml:space="preserve"> </w:t>
            </w:r>
            <w:proofErr w:type="spellStart"/>
            <w:r w:rsidRPr="00813D7D">
              <w:rPr>
                <w:rFonts w:ascii="Times New Roman" w:hAnsi="Times New Roman" w:cs="Times New Roman"/>
                <w:sz w:val="24"/>
                <w:szCs w:val="24"/>
              </w:rPr>
              <w:t>Chicopee</w:t>
            </w:r>
            <w:proofErr w:type="spellEnd"/>
            <w:r w:rsidRPr="00813D7D">
              <w:rPr>
                <w:rFonts w:ascii="Times New Roman" w:hAnsi="Times New Roman" w:cs="Times New Roman"/>
                <w:sz w:val="24"/>
                <w:szCs w:val="24"/>
              </w:rPr>
              <w:t xml:space="preserve"> </w:t>
            </w:r>
            <w:proofErr w:type="spellStart"/>
            <w:r w:rsidRPr="00813D7D">
              <w:rPr>
                <w:rFonts w:ascii="Times New Roman" w:hAnsi="Times New Roman" w:cs="Times New Roman"/>
                <w:sz w:val="24"/>
                <w:szCs w:val="24"/>
              </w:rPr>
              <w:t>Soft</w:t>
            </w:r>
            <w:proofErr w:type="spellEnd"/>
            <w:r w:rsidRPr="00813D7D">
              <w:rPr>
                <w:rFonts w:ascii="Times New Roman" w:hAnsi="Times New Roman" w:cs="Times New Roman"/>
                <w:sz w:val="24"/>
                <w:szCs w:val="24"/>
              </w:rPr>
              <w:t xml:space="preserve"> упк-40шт. </w:t>
            </w:r>
            <w:r w:rsidRPr="00813D7D">
              <w:rPr>
                <w:rFonts w:ascii="Times New Roman" w:hAnsi="Times New Roman" w:cs="Times New Roman"/>
                <w:sz w:val="24"/>
                <w:szCs w:val="24"/>
                <w:lang w:val="en-US"/>
              </w:rPr>
              <w:t xml:space="preserve">Arctic ACTPD00006A </w:t>
            </w:r>
            <w:proofErr w:type="spellStart"/>
            <w:r w:rsidRPr="00813D7D">
              <w:rPr>
                <w:rFonts w:ascii="Times New Roman" w:hAnsi="Times New Roman" w:cs="Times New Roman"/>
                <w:sz w:val="24"/>
                <w:szCs w:val="24"/>
              </w:rPr>
              <w:t>Термопрокладка</w:t>
            </w:r>
            <w:proofErr w:type="spellEnd"/>
            <w:r w:rsidRPr="00813D7D">
              <w:rPr>
                <w:rFonts w:ascii="Times New Roman" w:hAnsi="Times New Roman" w:cs="Times New Roman"/>
                <w:sz w:val="24"/>
                <w:szCs w:val="24"/>
                <w:lang w:val="en-US"/>
              </w:rPr>
              <w:t xml:space="preserve"> Thermal pad 145x145mm </w:t>
            </w:r>
            <w:proofErr w:type="spellStart"/>
            <w:r w:rsidRPr="00813D7D">
              <w:rPr>
                <w:rFonts w:ascii="Times New Roman" w:hAnsi="Times New Roman" w:cs="Times New Roman"/>
                <w:sz w:val="24"/>
                <w:szCs w:val="24"/>
                <w:lang w:val="en-US"/>
              </w:rPr>
              <w:t>Mimaki</w:t>
            </w:r>
            <w:proofErr w:type="spellEnd"/>
            <w:r w:rsidRPr="00813D7D">
              <w:rPr>
                <w:rFonts w:ascii="Times New Roman" w:hAnsi="Times New Roman" w:cs="Times New Roman"/>
                <w:sz w:val="24"/>
                <w:szCs w:val="24"/>
                <w:lang w:val="en-US"/>
              </w:rPr>
              <w:t xml:space="preserve"> SPC-0188S </w:t>
            </w:r>
            <w:r w:rsidRPr="00813D7D">
              <w:rPr>
                <w:rFonts w:ascii="Times New Roman" w:hAnsi="Times New Roman" w:cs="Times New Roman"/>
                <w:sz w:val="24"/>
                <w:szCs w:val="24"/>
              </w:rPr>
              <w:t>Картридж</w:t>
            </w:r>
            <w:r w:rsidRPr="00813D7D">
              <w:rPr>
                <w:rFonts w:ascii="Times New Roman" w:hAnsi="Times New Roman" w:cs="Times New Roman"/>
                <w:sz w:val="24"/>
                <w:szCs w:val="24"/>
                <w:lang w:val="en-US"/>
              </w:rPr>
              <w:t xml:space="preserve"> </w:t>
            </w:r>
            <w:proofErr w:type="spellStart"/>
            <w:r w:rsidRPr="00813D7D">
              <w:rPr>
                <w:rFonts w:ascii="Times New Roman" w:hAnsi="Times New Roman" w:cs="Times New Roman"/>
                <w:sz w:val="24"/>
                <w:szCs w:val="24"/>
                <w:lang w:val="en-US"/>
              </w:rPr>
              <w:t>Mimaki</w:t>
            </w:r>
            <w:proofErr w:type="spellEnd"/>
            <w:r w:rsidRPr="00813D7D">
              <w:rPr>
                <w:rFonts w:ascii="Times New Roman" w:hAnsi="Times New Roman" w:cs="Times New Roman"/>
                <w:sz w:val="24"/>
                <w:szCs w:val="24"/>
                <w:lang w:val="en-US"/>
              </w:rPr>
              <w:t xml:space="preserve"> SPC-0188S cleaning</w:t>
            </w:r>
            <w:r w:rsidRPr="00813D7D">
              <w:rPr>
                <w:rFonts w:ascii="Times New Roman" w:hAnsi="Times New Roman" w:cs="Times New Roman"/>
                <w:sz w:val="24"/>
                <w:szCs w:val="24"/>
                <w:lang w:val="en-US"/>
              </w:rPr>
              <w:t>.</w:t>
            </w:r>
          </w:p>
        </w:tc>
        <w:tc>
          <w:tcPr>
            <w:tcW w:w="4536" w:type="dxa"/>
          </w:tcPr>
          <w:p w:rsidR="000771B5" w:rsidRPr="00813D7D" w:rsidRDefault="00813D7D" w:rsidP="00813D7D">
            <w:pPr>
              <w:ind w:firstLine="0"/>
              <w:jc w:val="both"/>
              <w:rPr>
                <w:rFonts w:ascii="Times New Roman" w:eastAsia="Times New Roman" w:hAnsi="Times New Roman" w:cs="Times New Roman"/>
                <w:sz w:val="24"/>
                <w:szCs w:val="24"/>
                <w:lang w:eastAsia="ru-RU"/>
              </w:rPr>
            </w:pPr>
            <w:bookmarkStart w:id="0" w:name="_GoBack"/>
            <w:bookmarkEnd w:id="0"/>
            <w:r w:rsidRPr="00813D7D">
              <w:rPr>
                <w:rFonts w:ascii="Times New Roman" w:hAnsi="Times New Roman" w:cs="Times New Roman"/>
                <w:sz w:val="24"/>
                <w:szCs w:val="24"/>
              </w:rPr>
              <w:t xml:space="preserve">Все </w:t>
            </w:r>
            <w:r w:rsidRPr="00813D7D">
              <w:rPr>
                <w:rFonts w:ascii="Times New Roman" w:hAnsi="Times New Roman" w:cs="Times New Roman"/>
                <w:sz w:val="24"/>
                <w:szCs w:val="24"/>
              </w:rPr>
              <w:t>расходные материалы, указанные в задании на поставку, планируются для использования с оргтехникой, установленной у Заказчика. При формировании потребности в расходных материалах в установленном АО</w:t>
            </w:r>
            <w:r w:rsidRPr="00813D7D">
              <w:rPr>
                <w:rFonts w:ascii="Times New Roman" w:hAnsi="Times New Roman" w:cs="Times New Roman"/>
                <w:sz w:val="24"/>
                <w:szCs w:val="24"/>
              </w:rPr>
              <w:t> </w:t>
            </w:r>
            <w:r w:rsidRPr="00813D7D">
              <w:rPr>
                <w:rFonts w:ascii="Times New Roman" w:hAnsi="Times New Roman" w:cs="Times New Roman"/>
                <w:sz w:val="24"/>
                <w:szCs w:val="24"/>
              </w:rPr>
              <w:t>«Тюменьэнерго» порядке поставщикам был направлен запрос на предоставление коммерческих предложений. Предоставленные поставщиками коммерческие предложения констатировали факт возможности предоставления необходимо</w:t>
            </w:r>
            <w:r w:rsidRPr="00813D7D">
              <w:rPr>
                <w:rFonts w:ascii="Times New Roman" w:hAnsi="Times New Roman" w:cs="Times New Roman"/>
                <w:sz w:val="24"/>
                <w:szCs w:val="24"/>
              </w:rPr>
              <w:t>го</w:t>
            </w:r>
            <w:r w:rsidRPr="00813D7D">
              <w:rPr>
                <w:rFonts w:ascii="Times New Roman" w:hAnsi="Times New Roman" w:cs="Times New Roman"/>
                <w:sz w:val="24"/>
                <w:szCs w:val="24"/>
              </w:rPr>
              <w:t xml:space="preserve"> количеств</w:t>
            </w:r>
            <w:r w:rsidRPr="00813D7D">
              <w:rPr>
                <w:rFonts w:ascii="Times New Roman" w:hAnsi="Times New Roman" w:cs="Times New Roman"/>
                <w:sz w:val="24"/>
                <w:szCs w:val="24"/>
              </w:rPr>
              <w:t xml:space="preserve">а </w:t>
            </w:r>
            <w:r w:rsidRPr="00813D7D">
              <w:rPr>
                <w:rFonts w:ascii="Times New Roman" w:hAnsi="Times New Roman" w:cs="Times New Roman"/>
                <w:sz w:val="24"/>
                <w:szCs w:val="24"/>
              </w:rPr>
              <w:t>расходных материалов в необходимом ассортименте. После поступления запроса разъяснений на ЭТП поставщикам был направлен повторный</w:t>
            </w:r>
            <w:r w:rsidRPr="00813D7D">
              <w:rPr>
                <w:rFonts w:ascii="Times New Roman" w:hAnsi="Times New Roman" w:cs="Times New Roman"/>
                <w:sz w:val="24"/>
                <w:szCs w:val="24"/>
              </w:rPr>
              <w:t xml:space="preserve"> запрос, в ответ было получено </w:t>
            </w:r>
            <w:r w:rsidRPr="00813D7D">
              <w:rPr>
                <w:rFonts w:ascii="Times New Roman" w:hAnsi="Times New Roman" w:cs="Times New Roman"/>
                <w:sz w:val="24"/>
                <w:szCs w:val="24"/>
              </w:rPr>
              <w:t>повторное подтверждение возможности предоставления требуемых расходных материалов в необходимом ассортименте</w:t>
            </w:r>
            <w:r w:rsidRPr="00813D7D">
              <w:rPr>
                <w:rFonts w:ascii="Times New Roman" w:hAnsi="Times New Roman" w:cs="Times New Roman"/>
                <w:sz w:val="24"/>
                <w:szCs w:val="24"/>
              </w:rPr>
              <w:t xml:space="preserve"> в </w:t>
            </w:r>
            <w:r w:rsidRPr="00813D7D">
              <w:rPr>
                <w:rFonts w:ascii="Times New Roman" w:hAnsi="Times New Roman" w:cs="Times New Roman"/>
                <w:sz w:val="24"/>
                <w:szCs w:val="24"/>
              </w:rPr>
              <w:t>необходимо</w:t>
            </w:r>
            <w:r w:rsidRPr="00813D7D">
              <w:rPr>
                <w:rFonts w:ascii="Times New Roman" w:hAnsi="Times New Roman" w:cs="Times New Roman"/>
                <w:sz w:val="24"/>
                <w:szCs w:val="24"/>
              </w:rPr>
              <w:t>м</w:t>
            </w:r>
            <w:r w:rsidRPr="00813D7D">
              <w:rPr>
                <w:rFonts w:ascii="Times New Roman" w:hAnsi="Times New Roman" w:cs="Times New Roman"/>
                <w:sz w:val="24"/>
                <w:szCs w:val="24"/>
              </w:rPr>
              <w:t xml:space="preserve"> количеств</w:t>
            </w:r>
            <w:r w:rsidRPr="00813D7D">
              <w:rPr>
                <w:rFonts w:ascii="Times New Roman" w:hAnsi="Times New Roman" w:cs="Times New Roman"/>
                <w:sz w:val="24"/>
                <w:szCs w:val="24"/>
              </w:rPr>
              <w:t>е</w:t>
            </w:r>
            <w:r w:rsidRPr="00813D7D">
              <w:rPr>
                <w:rFonts w:ascii="Times New Roman" w:hAnsi="Times New Roman" w:cs="Times New Roman"/>
                <w:sz w:val="24"/>
                <w:szCs w:val="24"/>
              </w:rPr>
              <w:t>.</w:t>
            </w:r>
          </w:p>
        </w:tc>
      </w:tr>
    </w:tbl>
    <w:p w:rsidR="004A204F" w:rsidRPr="00D47D5D" w:rsidRDefault="004A204F"/>
    <w:sectPr w:rsidR="004A204F" w:rsidRPr="00D47D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50ABA"/>
    <w:multiLevelType w:val="hybridMultilevel"/>
    <w:tmpl w:val="802C91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D157FC2"/>
    <w:multiLevelType w:val="hybridMultilevel"/>
    <w:tmpl w:val="BBC28CD4"/>
    <w:lvl w:ilvl="0" w:tplc="04190011">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5523AC1"/>
    <w:multiLevelType w:val="hybridMultilevel"/>
    <w:tmpl w:val="BBC28CD4"/>
    <w:lvl w:ilvl="0" w:tplc="04190011">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A86"/>
    <w:rsid w:val="000771B5"/>
    <w:rsid w:val="003059E3"/>
    <w:rsid w:val="004A204F"/>
    <w:rsid w:val="006B2A86"/>
    <w:rsid w:val="00813D7D"/>
    <w:rsid w:val="0089039B"/>
    <w:rsid w:val="00A03963"/>
    <w:rsid w:val="00CD3539"/>
    <w:rsid w:val="00D47D5D"/>
    <w:rsid w:val="00EB0F32"/>
    <w:rsid w:val="00F42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8157"/>
  <w15:chartTrackingRefBased/>
  <w15:docId w15:val="{8C03CEF6-A682-4DAE-935F-0C61BEA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2BA9"/>
    <w:pPr>
      <w:spacing w:after="0" w:line="240" w:lineRule="auto"/>
      <w:ind w:firstLine="34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9039B"/>
    <w:pPr>
      <w:spacing w:after="0" w:line="240" w:lineRule="auto"/>
      <w:ind w:left="720"/>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58011">
      <w:bodyDiv w:val="1"/>
      <w:marLeft w:val="0"/>
      <w:marRight w:val="0"/>
      <w:marTop w:val="0"/>
      <w:marBottom w:val="0"/>
      <w:divBdr>
        <w:top w:val="none" w:sz="0" w:space="0" w:color="auto"/>
        <w:left w:val="none" w:sz="0" w:space="0" w:color="auto"/>
        <w:bottom w:val="none" w:sz="0" w:space="0" w:color="auto"/>
        <w:right w:val="none" w:sz="0" w:space="0" w:color="auto"/>
      </w:divBdr>
      <w:divsChild>
        <w:div w:id="1591154263">
          <w:marLeft w:val="0"/>
          <w:marRight w:val="0"/>
          <w:marTop w:val="0"/>
          <w:marBottom w:val="0"/>
          <w:divBdr>
            <w:top w:val="none" w:sz="0" w:space="0" w:color="auto"/>
            <w:left w:val="none" w:sz="0" w:space="0" w:color="auto"/>
            <w:bottom w:val="none" w:sz="0" w:space="0" w:color="auto"/>
            <w:right w:val="none" w:sz="0" w:space="0" w:color="auto"/>
          </w:divBdr>
          <w:divsChild>
            <w:div w:id="525946498">
              <w:marLeft w:val="0"/>
              <w:marRight w:val="0"/>
              <w:marTop w:val="0"/>
              <w:marBottom w:val="0"/>
              <w:divBdr>
                <w:top w:val="none" w:sz="0" w:space="0" w:color="auto"/>
                <w:left w:val="none" w:sz="0" w:space="0" w:color="auto"/>
                <w:bottom w:val="none" w:sz="0" w:space="0" w:color="auto"/>
                <w:right w:val="none" w:sz="0" w:space="0" w:color="auto"/>
              </w:divBdr>
              <w:divsChild>
                <w:div w:id="537619548">
                  <w:marLeft w:val="0"/>
                  <w:marRight w:val="0"/>
                  <w:marTop w:val="0"/>
                  <w:marBottom w:val="0"/>
                  <w:divBdr>
                    <w:top w:val="none" w:sz="0" w:space="0" w:color="auto"/>
                    <w:left w:val="none" w:sz="0" w:space="0" w:color="auto"/>
                    <w:bottom w:val="none" w:sz="0" w:space="0" w:color="auto"/>
                    <w:right w:val="none" w:sz="0" w:space="0" w:color="auto"/>
                  </w:divBdr>
                  <w:divsChild>
                    <w:div w:id="983856514">
                      <w:marLeft w:val="0"/>
                      <w:marRight w:val="0"/>
                      <w:marTop w:val="0"/>
                      <w:marBottom w:val="0"/>
                      <w:divBdr>
                        <w:top w:val="none" w:sz="0" w:space="0" w:color="auto"/>
                        <w:left w:val="none" w:sz="0" w:space="0" w:color="auto"/>
                        <w:bottom w:val="none" w:sz="0" w:space="0" w:color="auto"/>
                        <w:right w:val="none" w:sz="0" w:space="0" w:color="auto"/>
                      </w:divBdr>
                      <w:divsChild>
                        <w:div w:id="934435528">
                          <w:marLeft w:val="0"/>
                          <w:marRight w:val="0"/>
                          <w:marTop w:val="0"/>
                          <w:marBottom w:val="0"/>
                          <w:divBdr>
                            <w:top w:val="none" w:sz="0" w:space="0" w:color="auto"/>
                            <w:left w:val="none" w:sz="0" w:space="0" w:color="auto"/>
                            <w:bottom w:val="none" w:sz="0" w:space="0" w:color="auto"/>
                            <w:right w:val="none" w:sz="0" w:space="0" w:color="auto"/>
                          </w:divBdr>
                          <w:divsChild>
                            <w:div w:id="2025281527">
                              <w:marLeft w:val="0"/>
                              <w:marRight w:val="0"/>
                              <w:marTop w:val="0"/>
                              <w:marBottom w:val="0"/>
                              <w:divBdr>
                                <w:top w:val="none" w:sz="0" w:space="0" w:color="auto"/>
                                <w:left w:val="none" w:sz="0" w:space="0" w:color="auto"/>
                                <w:bottom w:val="none" w:sz="0" w:space="0" w:color="auto"/>
                                <w:right w:val="none" w:sz="0" w:space="0" w:color="auto"/>
                              </w:divBdr>
                              <w:divsChild>
                                <w:div w:id="2089766050">
                                  <w:marLeft w:val="0"/>
                                  <w:marRight w:val="0"/>
                                  <w:marTop w:val="0"/>
                                  <w:marBottom w:val="0"/>
                                  <w:divBdr>
                                    <w:top w:val="none" w:sz="0" w:space="0" w:color="auto"/>
                                    <w:left w:val="none" w:sz="0" w:space="0" w:color="auto"/>
                                    <w:bottom w:val="none" w:sz="0" w:space="0" w:color="auto"/>
                                    <w:right w:val="none" w:sz="0" w:space="0" w:color="auto"/>
                                  </w:divBdr>
                                  <w:divsChild>
                                    <w:div w:id="1190948895">
                                      <w:marLeft w:val="0"/>
                                      <w:marRight w:val="0"/>
                                      <w:marTop w:val="0"/>
                                      <w:marBottom w:val="0"/>
                                      <w:divBdr>
                                        <w:top w:val="none" w:sz="0" w:space="0" w:color="auto"/>
                                        <w:left w:val="none" w:sz="0" w:space="0" w:color="auto"/>
                                        <w:bottom w:val="none" w:sz="0" w:space="0" w:color="auto"/>
                                        <w:right w:val="none" w:sz="0" w:space="0" w:color="auto"/>
                                      </w:divBdr>
                                      <w:divsChild>
                                        <w:div w:id="1243611965">
                                          <w:marLeft w:val="0"/>
                                          <w:marRight w:val="0"/>
                                          <w:marTop w:val="0"/>
                                          <w:marBottom w:val="0"/>
                                          <w:divBdr>
                                            <w:top w:val="none" w:sz="0" w:space="0" w:color="auto"/>
                                            <w:left w:val="none" w:sz="0" w:space="0" w:color="auto"/>
                                            <w:bottom w:val="none" w:sz="0" w:space="0" w:color="auto"/>
                                            <w:right w:val="none" w:sz="0" w:space="0" w:color="auto"/>
                                          </w:divBdr>
                                          <w:divsChild>
                                            <w:div w:id="1663502962">
                                              <w:marLeft w:val="0"/>
                                              <w:marRight w:val="0"/>
                                              <w:marTop w:val="0"/>
                                              <w:marBottom w:val="0"/>
                                              <w:divBdr>
                                                <w:top w:val="none" w:sz="0" w:space="0" w:color="auto"/>
                                                <w:left w:val="none" w:sz="0" w:space="0" w:color="auto"/>
                                                <w:bottom w:val="none" w:sz="0" w:space="0" w:color="auto"/>
                                                <w:right w:val="none" w:sz="0" w:space="0" w:color="auto"/>
                                              </w:divBdr>
                                              <w:divsChild>
                                                <w:div w:id="168520514">
                                                  <w:marLeft w:val="0"/>
                                                  <w:marRight w:val="0"/>
                                                  <w:marTop w:val="0"/>
                                                  <w:marBottom w:val="0"/>
                                                  <w:divBdr>
                                                    <w:top w:val="none" w:sz="0" w:space="0" w:color="auto"/>
                                                    <w:left w:val="none" w:sz="0" w:space="0" w:color="auto"/>
                                                    <w:bottom w:val="none" w:sz="0" w:space="0" w:color="auto"/>
                                                    <w:right w:val="none" w:sz="0" w:space="0" w:color="auto"/>
                                                  </w:divBdr>
                                                  <w:divsChild>
                                                    <w:div w:id="1790471156">
                                                      <w:marLeft w:val="0"/>
                                                      <w:marRight w:val="0"/>
                                                      <w:marTop w:val="0"/>
                                                      <w:marBottom w:val="0"/>
                                                      <w:divBdr>
                                                        <w:top w:val="none" w:sz="0" w:space="0" w:color="auto"/>
                                                        <w:left w:val="none" w:sz="0" w:space="0" w:color="auto"/>
                                                        <w:bottom w:val="none" w:sz="0" w:space="0" w:color="auto"/>
                                                        <w:right w:val="none" w:sz="0" w:space="0" w:color="auto"/>
                                                      </w:divBdr>
                                                      <w:divsChild>
                                                        <w:div w:id="675158281">
                                                          <w:marLeft w:val="0"/>
                                                          <w:marRight w:val="0"/>
                                                          <w:marTop w:val="0"/>
                                                          <w:marBottom w:val="0"/>
                                                          <w:divBdr>
                                                            <w:top w:val="none" w:sz="0" w:space="0" w:color="auto"/>
                                                            <w:left w:val="none" w:sz="0" w:space="0" w:color="auto"/>
                                                            <w:bottom w:val="none" w:sz="0" w:space="0" w:color="auto"/>
                                                            <w:right w:val="none" w:sz="0" w:space="0" w:color="auto"/>
                                                          </w:divBdr>
                                                          <w:divsChild>
                                                            <w:div w:id="1318613755">
                                                              <w:marLeft w:val="0"/>
                                                              <w:marRight w:val="0"/>
                                                              <w:marTop w:val="0"/>
                                                              <w:marBottom w:val="0"/>
                                                              <w:divBdr>
                                                                <w:top w:val="none" w:sz="0" w:space="0" w:color="auto"/>
                                                                <w:left w:val="none" w:sz="0" w:space="0" w:color="auto"/>
                                                                <w:bottom w:val="none" w:sz="0" w:space="0" w:color="auto"/>
                                                                <w:right w:val="none" w:sz="0" w:space="0" w:color="auto"/>
                                                              </w:divBdr>
                                                              <w:divsChild>
                                                                <w:div w:id="663819174">
                                                                  <w:marLeft w:val="0"/>
                                                                  <w:marRight w:val="0"/>
                                                                  <w:marTop w:val="0"/>
                                                                  <w:marBottom w:val="0"/>
                                                                  <w:divBdr>
                                                                    <w:top w:val="none" w:sz="0" w:space="0" w:color="auto"/>
                                                                    <w:left w:val="none" w:sz="0" w:space="0" w:color="auto"/>
                                                                    <w:bottom w:val="none" w:sz="0" w:space="0" w:color="auto"/>
                                                                    <w:right w:val="none" w:sz="0" w:space="0" w:color="auto"/>
                                                                  </w:divBdr>
                                                                  <w:divsChild>
                                                                    <w:div w:id="2582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93255787">
      <w:bodyDiv w:val="1"/>
      <w:marLeft w:val="0"/>
      <w:marRight w:val="0"/>
      <w:marTop w:val="0"/>
      <w:marBottom w:val="0"/>
      <w:divBdr>
        <w:top w:val="none" w:sz="0" w:space="0" w:color="auto"/>
        <w:left w:val="none" w:sz="0" w:space="0" w:color="auto"/>
        <w:bottom w:val="none" w:sz="0" w:space="0" w:color="auto"/>
        <w:right w:val="none" w:sz="0" w:space="0" w:color="auto"/>
      </w:divBdr>
    </w:div>
    <w:div w:id="884483542">
      <w:bodyDiv w:val="1"/>
      <w:marLeft w:val="0"/>
      <w:marRight w:val="0"/>
      <w:marTop w:val="0"/>
      <w:marBottom w:val="0"/>
      <w:divBdr>
        <w:top w:val="none" w:sz="0" w:space="0" w:color="auto"/>
        <w:left w:val="none" w:sz="0" w:space="0" w:color="auto"/>
        <w:bottom w:val="none" w:sz="0" w:space="0" w:color="auto"/>
        <w:right w:val="none" w:sz="0" w:space="0" w:color="auto"/>
      </w:divBdr>
    </w:div>
    <w:div w:id="925530854">
      <w:bodyDiv w:val="1"/>
      <w:marLeft w:val="0"/>
      <w:marRight w:val="0"/>
      <w:marTop w:val="0"/>
      <w:marBottom w:val="0"/>
      <w:divBdr>
        <w:top w:val="none" w:sz="0" w:space="0" w:color="auto"/>
        <w:left w:val="none" w:sz="0" w:space="0" w:color="auto"/>
        <w:bottom w:val="none" w:sz="0" w:space="0" w:color="auto"/>
        <w:right w:val="none" w:sz="0" w:space="0" w:color="auto"/>
      </w:divBdr>
    </w:div>
    <w:div w:id="961880395">
      <w:bodyDiv w:val="1"/>
      <w:marLeft w:val="0"/>
      <w:marRight w:val="0"/>
      <w:marTop w:val="0"/>
      <w:marBottom w:val="0"/>
      <w:divBdr>
        <w:top w:val="none" w:sz="0" w:space="0" w:color="auto"/>
        <w:left w:val="none" w:sz="0" w:space="0" w:color="auto"/>
        <w:bottom w:val="none" w:sz="0" w:space="0" w:color="auto"/>
        <w:right w:val="none" w:sz="0" w:space="0" w:color="auto"/>
      </w:divBdr>
    </w:div>
    <w:div w:id="1179001934">
      <w:bodyDiv w:val="1"/>
      <w:marLeft w:val="0"/>
      <w:marRight w:val="0"/>
      <w:marTop w:val="0"/>
      <w:marBottom w:val="0"/>
      <w:divBdr>
        <w:top w:val="none" w:sz="0" w:space="0" w:color="auto"/>
        <w:left w:val="none" w:sz="0" w:space="0" w:color="auto"/>
        <w:bottom w:val="none" w:sz="0" w:space="0" w:color="auto"/>
        <w:right w:val="none" w:sz="0" w:space="0" w:color="auto"/>
      </w:divBdr>
    </w:div>
    <w:div w:id="1300644131">
      <w:bodyDiv w:val="1"/>
      <w:marLeft w:val="0"/>
      <w:marRight w:val="0"/>
      <w:marTop w:val="0"/>
      <w:marBottom w:val="0"/>
      <w:divBdr>
        <w:top w:val="none" w:sz="0" w:space="0" w:color="auto"/>
        <w:left w:val="none" w:sz="0" w:space="0" w:color="auto"/>
        <w:bottom w:val="none" w:sz="0" w:space="0" w:color="auto"/>
        <w:right w:val="none" w:sz="0" w:space="0" w:color="auto"/>
      </w:divBdr>
    </w:div>
    <w:div w:id="1507138602">
      <w:bodyDiv w:val="1"/>
      <w:marLeft w:val="0"/>
      <w:marRight w:val="0"/>
      <w:marTop w:val="0"/>
      <w:marBottom w:val="0"/>
      <w:divBdr>
        <w:top w:val="none" w:sz="0" w:space="0" w:color="auto"/>
        <w:left w:val="none" w:sz="0" w:space="0" w:color="auto"/>
        <w:bottom w:val="none" w:sz="0" w:space="0" w:color="auto"/>
        <w:right w:val="none" w:sz="0" w:space="0" w:color="auto"/>
      </w:divBdr>
    </w:div>
    <w:div w:id="1561329856">
      <w:bodyDiv w:val="1"/>
      <w:marLeft w:val="0"/>
      <w:marRight w:val="0"/>
      <w:marTop w:val="0"/>
      <w:marBottom w:val="0"/>
      <w:divBdr>
        <w:top w:val="none" w:sz="0" w:space="0" w:color="auto"/>
        <w:left w:val="none" w:sz="0" w:space="0" w:color="auto"/>
        <w:bottom w:val="none" w:sz="0" w:space="0" w:color="auto"/>
        <w:right w:val="none" w:sz="0" w:space="0" w:color="auto"/>
      </w:divBdr>
    </w:div>
    <w:div w:id="187847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339</Words>
  <Characters>1938</Characters>
  <Application>Microsoft Office Word</Application>
  <DocSecurity>0</DocSecurity>
  <Lines>16</Lines>
  <Paragraphs>4</Paragraphs>
  <ScaleCrop>false</ScaleCrop>
  <Company>Hewlett-Packard Company</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10</cp:revision>
  <dcterms:created xsi:type="dcterms:W3CDTF">2017-08-08T09:14:00Z</dcterms:created>
  <dcterms:modified xsi:type="dcterms:W3CDTF">2017-10-19T05:16:00Z</dcterms:modified>
</cp:coreProperties>
</file>