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843" w:rsidRPr="00464843" w:rsidRDefault="00464843" w:rsidP="00464843">
      <w:pPr>
        <w:spacing w:after="144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64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(тендер) № 50083</w:t>
      </w:r>
      <w:r w:rsidRPr="00464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поставку топлива (наливом) для нужд филиала АО «</w:t>
      </w:r>
      <w:proofErr w:type="spellStart"/>
      <w:r w:rsidRPr="00464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464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Pr="00464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4648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464843">
        <w:rPr>
          <w:rFonts w:ascii="Times New Roman" w:eastAsia="Times New Roman" w:hAnsi="Times New Roman" w:cs="Times New Roman"/>
          <w:b/>
          <w:bCs/>
          <w:color w:val="A0A0A0"/>
          <w:sz w:val="24"/>
          <w:szCs w:val="24"/>
          <w:lang w:eastAsia="ru-RU"/>
        </w:rPr>
        <w:t>(вскрытие конвертов 15.09.2016 в 11:00)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464843" w:rsidRPr="00464843" w:rsidTr="00464843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4843" w:rsidRPr="00464843" w:rsidRDefault="00464843" w:rsidP="00464843">
            <w:pPr>
              <w:shd w:val="clear" w:color="auto" w:fill="C7CCD3"/>
              <w:spacing w:after="0" w:line="288" w:lineRule="auto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Pr="00464843">
                <w:rPr>
                  <w:rFonts w:ascii="Times New Roman" w:eastAsia="Times New Roman" w:hAnsi="Times New Roman" w:cs="Times New Roman"/>
                  <w:b/>
                  <w:bCs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>Филиал акционерного общества энергетики и электрификации "</w:t>
              </w:r>
              <w:proofErr w:type="spellStart"/>
              <w:r w:rsidRPr="00464843">
                <w:rPr>
                  <w:rFonts w:ascii="Times New Roman" w:eastAsia="Times New Roman" w:hAnsi="Times New Roman" w:cs="Times New Roman"/>
                  <w:b/>
                  <w:bCs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464843">
                <w:rPr>
                  <w:rFonts w:ascii="Times New Roman" w:eastAsia="Times New Roman" w:hAnsi="Times New Roman" w:cs="Times New Roman"/>
                  <w:b/>
                  <w:bCs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" </w:t>
              </w:r>
              <w:proofErr w:type="spellStart"/>
              <w:r w:rsidRPr="00464843">
                <w:rPr>
                  <w:rFonts w:ascii="Times New Roman" w:eastAsia="Times New Roman" w:hAnsi="Times New Roman" w:cs="Times New Roman"/>
                  <w:b/>
                  <w:bCs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>Нижневартовские</w:t>
              </w:r>
              <w:proofErr w:type="spellEnd"/>
              <w:r w:rsidRPr="00464843">
                <w:rPr>
                  <w:rFonts w:ascii="Times New Roman" w:eastAsia="Times New Roman" w:hAnsi="Times New Roman" w:cs="Times New Roman"/>
                  <w:b/>
                  <w:bCs/>
                  <w:color w:val="1367CF"/>
                  <w:sz w:val="24"/>
                  <w:szCs w:val="24"/>
                  <w:bdr w:val="none" w:sz="0" w:space="0" w:color="auto" w:frame="1"/>
                  <w:lang w:eastAsia="ru-RU"/>
                </w:rPr>
                <w:t xml:space="preserve"> электрические сети</w:t>
              </w:r>
            </w:hyperlink>
            <w:r w:rsidRPr="004648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628617, Ханты-Мансийский Автономный округ - Югра, Тюменская область, г. Нижневартовск, ул. Пермская, 22, </w:t>
            </w:r>
            <w:r w:rsidRPr="0046484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приглашает принять участие в процедуре (тендере)</w:t>
            </w:r>
            <w:r w:rsidRPr="0046484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464843" w:rsidRPr="00464843" w:rsidTr="00464843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750"/>
              <w:gridCol w:w="6755"/>
            </w:tblGrid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(наливом) для нужд филиала АО «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kern w:val="36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</w:p>
                <w:p w:rsidR="00464843" w:rsidRPr="00464843" w:rsidRDefault="00464843" w:rsidP="00464843">
                  <w:pPr>
                    <w:spacing w:after="0" w:line="343" w:lineRule="atLeast"/>
                    <w:outlineLvl w:val="1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Лот № 1.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Поставка топлива (наливом) для нужд филиала АО «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электрические сети (АО "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")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2320212 </w:t>
                  </w:r>
                  <w:hyperlink r:id="rId7" w:history="1"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Бензины автомобильные</w:t>
                    </w:r>
                  </w:hyperlink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16.08.2016 09:46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2017 Год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8" w:history="1"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  <w:proofErr w:type="gramEnd"/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Туниекова Ольга Юрьевна</w:t>
                    </w:r>
                  </w:hyperlink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тел.+7 (3466) 48-41-89, </w:t>
                  </w:r>
                  <w:hyperlink r:id="rId10" w:history="1"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TuniekovaOY@vartanet.ru</w:t>
                    </w:r>
                  </w:hyperlink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Назначена</w:t>
                  </w:r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Приказом АО «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 № 154 от 04.04.2016 г.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1. Участвовать в закупке может любое юридическое, физическое лицо, в том числе индивидуальный предприниматель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3. Участник/ член коллективного Участника должен обладать гражданской правоспособностью в полном объеме для заключения и исполнения Договора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4. Техническое и коммерческое предложения должны 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соответствовать требованиям Заказчика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5. </w:t>
                  </w: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Требования к благонадежности Участника, членам коллективного Участника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в) деятельность Участника должна быть безубыточной за последний завершенный год;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- едином федеральном реестре о банкротствах http://rosreestr.ru/;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», ДЗО (ВЗО) ПАО «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Россети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л) отсутствие у АО "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" информации о наличии за последние 24 месяца, предшествующих дате вскрытия 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 от исполнения заключенног</w:t>
                  </w: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", от исполнения заключенног</w:t>
                  </w: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ых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 с АО "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ов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);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п) в отношении лиц, осуществляющих функции исполнительного органа управления Участника, члена коллективного Участника не ведется уголовное преследование по </w:t>
                  </w: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преступлениям</w:t>
                  </w:r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</w:t>
                  </w: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целях его изобличения или свидетельствующими о наличии подозрений против него;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р) отсутствие двух и более отрицательных заключений СЭБ АО 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«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».</w:t>
                  </w:r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 (СЭБ АО "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").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1" w:tgtFrame="_blank" w:history="1"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464843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Конкурсная документация.zip</w:t>
                    </w:r>
                  </w:hyperlink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(1.0 МБ)</w:t>
                  </w:r>
                </w:p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2" w:tgtFrame="_blank" w:history="1"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464843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Изменения в извещение.pdf</w:t>
                    </w:r>
                  </w:hyperlink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(27 КБ)</w:t>
                  </w:r>
                </w:p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3" w:history="1"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Получить все файлы единым архивом</w:t>
                    </w:r>
                  </w:hyperlink>
                </w:p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4" w:history="1">
                    <w:r w:rsidRPr="00464843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5" w:tgtFrame="signature" w:history="1"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 даты размещения</w:t>
                  </w:r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закупки.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 предусмотрено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дств в д</w:t>
                  </w:r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Цена с НДС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Вскрытие конвертов с заявками состоится </w:t>
                  </w:r>
                  <w:r w:rsidRPr="0046484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15.09.2016 в 11:00 по московскому времени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05.10.2016 15:00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14.10.2016 15:00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Тюменская область, Ханты-Мансийский автономный округ-Югра, г. Нижневартовск, ул. Пермская, 22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Лот № 1. 11 214 492,35 руб. (цена с НДС)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464843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F71E2B9" wp14:editId="4F13C938">
                        <wp:extent cx="139700" cy="139700"/>
                        <wp:effectExtent l="0" t="0" r="0" b="0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700" cy="139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4"/>
                      <w:szCs w:val="24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электронно-торговой площадке - 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ранжировке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прохождения 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Постквалификация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постквалификации</w:t>
                  </w:r>
                  <w:proofErr w:type="spellEnd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628617, Россия, Ханты-Мансийский Автономный округ - Югра, г. Нижневартовск, ул. Пермская, 22 </w:t>
                  </w:r>
                  <w:proofErr w:type="gramEnd"/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17" w:history="1"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Заявка № 4169796</w:t>
                    </w:r>
                  </w:hyperlink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6"/>
                    <w:gridCol w:w="3329"/>
                  </w:tblGrid>
                  <w:tr w:rsidR="00464843" w:rsidRPr="00464843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64843" w:rsidRPr="00464843" w:rsidRDefault="00464843" w:rsidP="0046484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648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Извещение </w:t>
                        </w:r>
                      </w:p>
                      <w:p w:rsidR="00464843" w:rsidRPr="00464843" w:rsidRDefault="00464843" w:rsidP="00464843">
                        <w:pPr>
                          <w:spacing w:before="171" w:after="171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648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6600"/>
                            <w:sz w:val="24"/>
                            <w:szCs w:val="24"/>
                            <w:lang w:eastAsia="ru-RU"/>
                          </w:rPr>
                          <w:t>Выгружено</w:t>
                        </w:r>
                        <w:r w:rsidRPr="00464843">
                          <w:rPr>
                            <w:rFonts w:ascii="Times New Roman" w:eastAsia="Times New Roman" w:hAnsi="Times New Roman" w:cs="Times New Roman"/>
                            <w:color w:val="006600"/>
                            <w:sz w:val="24"/>
                            <w:szCs w:val="24"/>
                            <w:lang w:eastAsia="ru-RU"/>
                          </w:rPr>
                          <w:br/>
                          <w:t>31.08.2016 08:55:15 (версия 2)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4648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извещения на ОС:</w:t>
                        </w:r>
                      </w:p>
                      <w:p w:rsidR="00464843" w:rsidRPr="00464843" w:rsidRDefault="00464843" w:rsidP="0046484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64843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31603996891</w:t>
                        </w:r>
                        <w:bookmarkStart w:id="0" w:name="_GoBack"/>
                        <w:bookmarkEnd w:id="0"/>
                      </w:p>
                      <w:p w:rsidR="00464843" w:rsidRPr="00464843" w:rsidRDefault="00464843" w:rsidP="0046484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64843">
                          <w:rPr>
                            <w:rFonts w:ascii="Times New Roman" w:eastAsia="Times New Roman" w:hAnsi="Times New Roman" w:cs="Times New Roman"/>
                            <w:vanish/>
                            <w:color w:val="818181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Пример: 31300123456</w:t>
                        </w:r>
                        <w:r w:rsidRPr="0046484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  <w:p w:rsidR="00464843" w:rsidRPr="00464843" w:rsidRDefault="00464843" w:rsidP="00464843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46484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Начало формы</w:t>
                        </w:r>
                      </w:p>
                      <w:p w:rsidR="00464843" w:rsidRPr="00464843" w:rsidRDefault="00464843" w:rsidP="0046484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6484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8" o:title=""/>
                            </v:shape>
                            <w:control r:id="rId19" w:name="DefaultOcxName" w:shapeid="_x0000_i1037"/>
                          </w:object>
                        </w:r>
                        <w:r w:rsidRPr="0046484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object w:dxaOrig="225" w:dyaOrig="225">
                            <v:shape id="_x0000_i1036" type="#_x0000_t75" style="width:61pt;height:18.15pt" o:ole="">
                              <v:imagedata r:id="rId20" o:title=""/>
                            </v:shape>
                            <w:control r:id="rId21" w:name="DefaultOcxName1" w:shapeid="_x0000_i1036"/>
                          </w:object>
                        </w:r>
                        <w:r w:rsidRPr="00464843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object w:dxaOrig="225" w:dyaOrig="225">
                            <v:shape id="_x0000_i1035" type="#_x0000_t75" style="width:53.85pt;height:22.55pt" o:ole="">
                              <v:imagedata r:id="rId22" o:title=""/>
                            </v:shape>
                            <w:control r:id="rId23" w:name="DefaultOcxName2" w:shapeid="_x0000_i1035"/>
                          </w:object>
                        </w:r>
                      </w:p>
                      <w:p w:rsidR="00464843" w:rsidRPr="00464843" w:rsidRDefault="00464843" w:rsidP="00464843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464843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>Конец формы</w:t>
                        </w:r>
                      </w:p>
                      <w:p w:rsidR="00464843" w:rsidRPr="00464843" w:rsidRDefault="00464843" w:rsidP="0046484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464843" w:rsidRPr="00464843" w:rsidRDefault="00464843" w:rsidP="00464843">
                        <w:pPr>
                          <w:spacing w:after="0" w:line="343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464843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Протоколы</w:t>
                        </w:r>
                      </w:p>
                      <w:p w:rsidR="00464843" w:rsidRPr="00464843" w:rsidRDefault="00464843" w:rsidP="00464843">
                        <w:pPr>
                          <w:spacing w:before="171" w:after="171" w:line="343" w:lineRule="atLeast"/>
                          <w:rPr>
                            <w:rFonts w:ascii="Times New Roman" w:eastAsia="Times New Roman" w:hAnsi="Times New Roman" w:cs="Times New Roman"/>
                            <w:color w:val="818181"/>
                            <w:sz w:val="24"/>
                            <w:szCs w:val="24"/>
                            <w:lang w:eastAsia="ru-RU"/>
                          </w:rPr>
                        </w:pPr>
                        <w:r w:rsidRPr="00464843">
                          <w:rPr>
                            <w:rFonts w:ascii="Times New Roman" w:eastAsia="Times New Roman" w:hAnsi="Times New Roman" w:cs="Times New Roman"/>
                            <w:color w:val="818181"/>
                            <w:sz w:val="24"/>
                            <w:szCs w:val="24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31.08.2016 08:50, </w:t>
                  </w:r>
                  <w:hyperlink r:id="rId24" w:tgtFrame="_blank" w:tooltip="Отправить личное сообщение" w:history="1">
                    <w:proofErr w:type="spellStart"/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Ясковец</w:t>
                    </w:r>
                    <w:proofErr w:type="spellEnd"/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 Игорь Иванович</w:t>
                    </w:r>
                  </w:hyperlink>
                </w:p>
              </w:tc>
            </w:tr>
            <w:tr w:rsidR="00464843" w:rsidRPr="00464843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648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464843" w:rsidRPr="00464843" w:rsidRDefault="00464843" w:rsidP="00464843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25" w:tgtFrame="signature" w:history="1">
                    <w:r w:rsidRPr="00464843">
                      <w:rPr>
                        <w:rFonts w:ascii="Times New Roman" w:eastAsia="Times New Roman" w:hAnsi="Times New Roman" w:cs="Times New Roman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464843" w:rsidRPr="00464843" w:rsidRDefault="00464843" w:rsidP="00464843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E4D5E" w:rsidRPr="00464843" w:rsidRDefault="001E4D5E">
      <w:pPr>
        <w:rPr>
          <w:rFonts w:ascii="Times New Roman" w:hAnsi="Times New Roman" w:cs="Times New Roman"/>
          <w:sz w:val="24"/>
          <w:szCs w:val="24"/>
        </w:rPr>
      </w:pPr>
    </w:p>
    <w:sectPr w:rsidR="001E4D5E" w:rsidRPr="00464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17F15"/>
    <w:multiLevelType w:val="multilevel"/>
    <w:tmpl w:val="4E16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43"/>
    <w:rsid w:val="001E4D5E"/>
    <w:rsid w:val="0046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849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189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059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5342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6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1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ao-tiumenenergo/247/" TargetMode="External"/><Relationship Id="rId13" Type="http://schemas.openxmlformats.org/officeDocument/2006/relationships/hyperlink" Target="http://www.b2b-mrsk.ru/market/view_tender.html?id=50083" TargetMode="External"/><Relationship Id="rId18" Type="http://schemas.openxmlformats.org/officeDocument/2006/relationships/image" Target="media/image2.w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list_tenders.html?all=0&amp;cat_id=42320212&amp;open=1" TargetMode="External"/><Relationship Id="rId12" Type="http://schemas.openxmlformats.org/officeDocument/2006/relationships/hyperlink" Target="http://www.b2b-mrsk.ru/download.html?file=file%2F88495794.pdf&amp;title=%D0%98%D0%B7%D0%BC%D0%B5%D0%BD%D0%B5%D0%BD%D0%B8%D1%8F+%D0%B2+%D0%B8%D0%B7%D0%B2%D0%B5%D1%89%D0%B5%D0%BD%D0%B8%D0%B5.pdf" TargetMode="External"/><Relationship Id="rId17" Type="http://schemas.openxmlformats.org/officeDocument/2006/relationships/hyperlink" Target="http://www.b2b-mrsk.ru/summaries/view_gkpz.html?id=4169796" TargetMode="External"/><Relationship Id="rId25" Type="http://schemas.openxmlformats.org/officeDocument/2006/relationships/hyperlink" Target="http://www.b2b-mrsk.ru/market/view_tender.html?id=50083&amp;action=signed_doc&amp;key=ten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3.wmf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filial-aktsionernogo-obshchestva-energetiki-i-elektrifikatsii-tiumenenergo-nizhnevartovskie-elektricheskie-seti/102351/" TargetMode="External"/><Relationship Id="rId11" Type="http://schemas.openxmlformats.org/officeDocument/2006/relationships/hyperlink" Target="http://www.b2b-mrsk.ru/download.html?file=file%2F84547326.zip&amp;title=%D0%9A%D0%BE%D0%BD%D0%BA%D1%83%D1%80%D1%81%D0%BD%D0%B0%D1%8F+%D0%B4%D0%BE%D0%BA%D1%83%D0%BC%D0%B5%D0%BD%D1%82%D0%B0%D1%86%D0%B8%D1%8F.zip" TargetMode="External"/><Relationship Id="rId24" Type="http://schemas.openxmlformats.org/officeDocument/2006/relationships/hyperlink" Target="http://www.b2b-mrsk.ru/popups/send_message.html?action=send&amp;to=12190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market/view_tender.html?id=50083&amp;action=signed_doc&amp;key=docs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mailto:TuniekovaOY@vartanet.ru" TargetMode="External"/><Relationship Id="rId19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hyperlink" Target="http://www.b2b-mrsk.ru/popups/send_message.html?action=send&amp;to=125051&amp;subject=%D0%92%D0%BE%D0%BF%D1%80%D0%BE%D1%81+%D0%BF%D0%BE+%D0%BA%D0%BE%D0%BD%D0%BA%D1%83%D1%80%D1%81%D1%83+%E2%84%96+50083" TargetMode="External"/><Relationship Id="rId14" Type="http://schemas.openxmlformats.org/officeDocument/2006/relationships/hyperlink" Target="http://www.b2b-mrsk.ru/market/edit_tender.html?id=50083&amp;action=docs" TargetMode="External"/><Relationship Id="rId22" Type="http://schemas.openxmlformats.org/officeDocument/2006/relationships/image" Target="media/image4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2016-08-31T06:09:00Z</dcterms:created>
  <dcterms:modified xsi:type="dcterms:W3CDTF">2016-08-31T06:11:00Z</dcterms:modified>
</cp:coreProperties>
</file>