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CellSpacing w:w="15" w:type="dxa"/>
        <w:tblLook w:val="04A0" w:firstRow="1" w:lastRow="0" w:firstColumn="1" w:lastColumn="0" w:noHBand="0" w:noVBand="1"/>
      </w:tblPr>
      <w:tblGrid>
        <w:gridCol w:w="2694"/>
        <w:gridCol w:w="7109"/>
      </w:tblGrid>
      <w:tr w:rsidR="00736074" w:rsidTr="00736074">
        <w:trPr>
          <w:gridAfter w:val="1"/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074" w:rsidRDefault="0073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1047957_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</w:tr>
      <w:tr w:rsidR="00736074" w:rsidTr="00736074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074" w:rsidRDefault="0073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074" w:rsidRDefault="0073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Договора на выполнение работ по реконструкции ВЛ- 10кВ ф. Восход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736074" w:rsidRDefault="00736074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736074" w:rsidRPr="00736074" w:rsidTr="00736074">
        <w:trPr>
          <w:tblCellSpacing w:w="0" w:type="dxa"/>
        </w:trPr>
        <w:tc>
          <w:tcPr>
            <w:tcW w:w="1440" w:type="pct"/>
            <w:vAlign w:val="center"/>
            <w:hideMark/>
          </w:tcPr>
          <w:p w:rsidR="00736074" w:rsidRPr="00736074" w:rsidRDefault="00736074" w:rsidP="0073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366841"/>
            <w:bookmarkEnd w:id="1"/>
            <w:r w:rsidRPr="00736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73607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Ответить</w:t>
              </w:r>
            </w:hyperlink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736074" w:rsidRPr="00736074" w:rsidRDefault="00736074" w:rsidP="0073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r w:rsidRPr="007360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Фоменко Василий Валерьевич</w:t>
              </w:r>
            </w:hyperlink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7360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ООО "Тесла"</w:t>
              </w:r>
            </w:hyperlink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16.07.2018 08:24 </w:t>
            </w:r>
          </w:p>
        </w:tc>
      </w:tr>
      <w:tr w:rsidR="00736074" w:rsidRPr="007360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6074" w:rsidRDefault="00736074" w:rsidP="0073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</w:t>
            </w:r>
          </w:p>
          <w:p w:rsidR="00736074" w:rsidRDefault="00736074" w:rsidP="0073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разрешить вопрос касательно документации.</w:t>
            </w:r>
          </w:p>
          <w:p w:rsidR="00736074" w:rsidRPr="00736074" w:rsidRDefault="00736074" w:rsidP="0073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карте к данной процедуре под пунктом 30.8 в перечне необходимых кадровых ресурсов указан «Машинист крана автомобильного или бурильно-крановой самоходной машины не ниже 5 разряда, имеющий 2 гр. По ЭБ либо выше».</w:t>
            </w:r>
            <w:r w:rsidRPr="0073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форме №9 справки о кадровых ресурсах вместо упомянутой выше позиции указан «Машинист экскаватора не ниже 3 разряда, имеющий 3 гр. по ЭБ либо выше».</w:t>
            </w:r>
          </w:p>
        </w:tc>
      </w:tr>
    </w:tbl>
    <w:p w:rsidR="00EA3E23" w:rsidRDefault="00EA3E23" w:rsidP="00736074">
      <w:pPr>
        <w:jc w:val="both"/>
      </w:pPr>
    </w:p>
    <w:p w:rsidR="00736074" w:rsidRDefault="00736074" w:rsidP="00736074">
      <w:pPr>
        <w:jc w:val="both"/>
      </w:pPr>
    </w:p>
    <w:p w:rsidR="00736074" w:rsidRDefault="00736074" w:rsidP="007360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074" w:rsidRPr="00736074" w:rsidRDefault="00736074" w:rsidP="0073607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074">
        <w:rPr>
          <w:rFonts w:ascii="Times New Roman" w:hAnsi="Times New Roman" w:cs="Times New Roman"/>
          <w:color w:val="000000" w:themeColor="text1"/>
          <w:sz w:val="24"/>
          <w:szCs w:val="24"/>
        </w:rPr>
        <w:t>Добрый день!</w:t>
      </w:r>
    </w:p>
    <w:p w:rsidR="00736074" w:rsidRPr="00736074" w:rsidRDefault="00736074" w:rsidP="00736074">
      <w:pPr>
        <w:jc w:val="both"/>
        <w:rPr>
          <w:rFonts w:ascii="Times New Roman" w:hAnsi="Times New Roman" w:cs="Times New Roman"/>
          <w:sz w:val="24"/>
          <w:szCs w:val="24"/>
        </w:rPr>
      </w:pPr>
      <w:r w:rsidRPr="00736074">
        <w:rPr>
          <w:rFonts w:ascii="Times New Roman" w:hAnsi="Times New Roman" w:cs="Times New Roman"/>
          <w:sz w:val="24"/>
          <w:szCs w:val="24"/>
        </w:rPr>
        <w:t>Справка о кадровых ресурсах по форме №9 должна быть заполнена в соответствии с требованиями п. 30.8 Информационной карты Конкурсной документации, т.е. считать верным пункт «</w:t>
      </w:r>
      <w:r w:rsidRPr="007360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крана автомобильного или бурильно-крановой самоходной машины не ниже 5 разряда, имеющий 2 гр. По ЭБ либо 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менее 1 чел.</w:t>
      </w:r>
      <w:r w:rsidRPr="0073607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форме 9 п. 4.9 Конкурсной документации допущена ошибка.</w:t>
      </w:r>
    </w:p>
    <w:sectPr w:rsidR="00736074" w:rsidRPr="0073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06"/>
    <w:rsid w:val="00146806"/>
    <w:rsid w:val="00736074"/>
    <w:rsid w:val="00E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E51"/>
  <w15:chartTrackingRefBased/>
  <w15:docId w15:val="{6B27CEB7-47A6-400B-A6C8-E2573295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firms/ooo-tesla/48906/" TargetMode="External"/><Relationship Id="rId5" Type="http://schemas.openxmlformats.org/officeDocument/2006/relationships/hyperlink" Target="https://www.b2b-center.ru/popups/send_message.html?action=send&amp;to=61768" TargetMode="External"/><Relationship Id="rId4" Type="http://schemas.openxmlformats.org/officeDocument/2006/relationships/hyperlink" Target="https://www.b2b-center.ru/market/view.html?action=explanation&amp;id=1047957&amp;doexpl=answer&amp;expl_id=366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Company>АО Тюменьэнерго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2</cp:revision>
  <dcterms:created xsi:type="dcterms:W3CDTF">2018-07-16T06:15:00Z</dcterms:created>
  <dcterms:modified xsi:type="dcterms:W3CDTF">2018-07-16T06:22:00Z</dcterms:modified>
</cp:coreProperties>
</file>