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7F" w:rsidRPr="009D0A7F" w:rsidRDefault="009D0A7F" w:rsidP="009D0A7F">
      <w:pPr>
        <w:spacing w:after="0" w:line="240" w:lineRule="auto"/>
        <w:ind w:left="-851"/>
        <w:rPr>
          <w:rFonts w:ascii="Arial" w:eastAsia="Times New Roman" w:hAnsi="Arial" w:cs="Arial"/>
          <w:b/>
          <w:bCs/>
          <w:color w:val="000000"/>
          <w:sz w:val="24"/>
          <w:szCs w:val="24"/>
          <w:lang w:eastAsia="ru-RU"/>
        </w:rPr>
      </w:pPr>
      <w:r w:rsidRPr="009D0A7F">
        <w:rPr>
          <w:rFonts w:ascii="Arial" w:eastAsia="Times New Roman" w:hAnsi="Arial" w:cs="Arial"/>
          <w:b/>
          <w:bCs/>
          <w:color w:val="000000"/>
          <w:sz w:val="24"/>
          <w:szCs w:val="24"/>
          <w:lang w:eastAsia="ru-RU"/>
        </w:rPr>
        <w:t>Конкурс (тендер) № 50423</w:t>
      </w:r>
      <w:r w:rsidRPr="009D0A7F">
        <w:rPr>
          <w:rFonts w:ascii="Arial" w:eastAsia="Times New Roman" w:hAnsi="Arial" w:cs="Arial"/>
          <w:b/>
          <w:bCs/>
          <w:color w:val="000000"/>
          <w:sz w:val="24"/>
          <w:szCs w:val="24"/>
          <w:lang w:eastAsia="ru-RU"/>
        </w:rPr>
        <w:br/>
        <w:t>Открытый одноэтапный конкурс без предварительного отбора на право заключения договора на оказание услуг по техническому обслуживанию зданий и сооружений филиала АО "Тюменьэнерго" Сургутские электрические сети в 2017 году </w:t>
      </w:r>
      <w:r w:rsidRPr="009D0A7F">
        <w:rPr>
          <w:rFonts w:ascii="Arial" w:eastAsia="Times New Roman" w:hAnsi="Arial" w:cs="Arial"/>
          <w:b/>
          <w:bCs/>
          <w:color w:val="A0A0A0"/>
          <w:sz w:val="24"/>
          <w:szCs w:val="24"/>
          <w:lang w:eastAsia="ru-RU"/>
        </w:rPr>
        <w:t>(вскрытие конвертов 18.10.2016 в 11:00)</w:t>
      </w:r>
    </w:p>
    <w:tbl>
      <w:tblPr>
        <w:tblW w:w="5508" w:type="pct"/>
        <w:tblCellSpacing w:w="0" w:type="dxa"/>
        <w:tblInd w:w="-993" w:type="dxa"/>
        <w:tblCellMar>
          <w:left w:w="0" w:type="dxa"/>
          <w:right w:w="0" w:type="dxa"/>
        </w:tblCellMar>
        <w:tblLook w:val="04A0" w:firstRow="1" w:lastRow="0" w:firstColumn="1" w:lastColumn="0" w:noHBand="0" w:noVBand="1"/>
      </w:tblPr>
      <w:tblGrid>
        <w:gridCol w:w="10775"/>
      </w:tblGrid>
      <w:tr w:rsidR="009D0A7F" w:rsidRPr="009D0A7F" w:rsidTr="009D0A7F">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775"/>
            </w:tblGrid>
            <w:tr w:rsidR="009D0A7F" w:rsidRPr="009D0A7F">
              <w:trPr>
                <w:tblCellSpacing w:w="7" w:type="dxa"/>
              </w:trPr>
              <w:tc>
                <w:tcPr>
                  <w:tcW w:w="0" w:type="auto"/>
                  <w:shd w:val="clear" w:color="auto" w:fill="C7CCD3"/>
                  <w:tcMar>
                    <w:top w:w="75" w:type="dxa"/>
                    <w:left w:w="75" w:type="dxa"/>
                    <w:bottom w:w="75" w:type="dxa"/>
                    <w:right w:w="75" w:type="dxa"/>
                  </w:tcMar>
                  <w:hideMark/>
                </w:tcPr>
                <w:p w:rsidR="009D0A7F" w:rsidRPr="009D0A7F" w:rsidRDefault="009D0A7F" w:rsidP="009D0A7F">
                  <w:pPr>
                    <w:shd w:val="clear" w:color="auto" w:fill="C7CCD3"/>
                    <w:spacing w:after="0" w:line="240" w:lineRule="auto"/>
                    <w:outlineLvl w:val="2"/>
                    <w:rPr>
                      <w:rFonts w:ascii="Arial" w:eastAsia="Times New Roman" w:hAnsi="Arial" w:cs="Arial"/>
                      <w:color w:val="333333"/>
                      <w:sz w:val="20"/>
                      <w:szCs w:val="20"/>
                      <w:lang w:eastAsia="ru-RU"/>
                    </w:rPr>
                  </w:pPr>
                  <w:hyperlink r:id="rId5" w:history="1">
                    <w:r w:rsidRPr="009D0A7F">
                      <w:rPr>
                        <w:rFonts w:ascii="Arial" w:eastAsia="Times New Roman" w:hAnsi="Arial" w:cs="Arial"/>
                        <w:b/>
                        <w:bCs/>
                        <w:color w:val="1367CF"/>
                        <w:sz w:val="20"/>
                        <w:szCs w:val="20"/>
                        <w:bdr w:val="none" w:sz="0" w:space="0" w:color="auto" w:frame="1"/>
                        <w:lang w:eastAsia="ru-RU"/>
                      </w:rPr>
                      <w:t>Филиал акционерного общества энергетики и электрификации "Тюменьэнерго" Сургутские электрические сети</w:t>
                    </w:r>
                  </w:hyperlink>
                  <w:r w:rsidRPr="009D0A7F">
                    <w:rPr>
                      <w:rFonts w:ascii="Arial" w:eastAsia="Times New Roman" w:hAnsi="Arial" w:cs="Arial"/>
                      <w:color w:val="333333"/>
                      <w:sz w:val="20"/>
                      <w:szCs w:val="20"/>
                      <w:lang w:eastAsia="ru-RU"/>
                    </w:rPr>
                    <w:t xml:space="preserve">, 628403, Россия, Тюменская обл., Ханты-Мансийский Автономный округ - Югра, г. Сургут, ул.30лет Победы, д.30, </w:t>
                  </w:r>
                  <w:r w:rsidRPr="009D0A7F">
                    <w:rPr>
                      <w:rFonts w:ascii="Arial" w:eastAsia="Times New Roman" w:hAnsi="Arial" w:cs="Arial"/>
                      <w:b/>
                      <w:bCs/>
                      <w:color w:val="333333"/>
                      <w:sz w:val="20"/>
                      <w:szCs w:val="20"/>
                      <w:lang w:eastAsia="ru-RU"/>
                    </w:rPr>
                    <w:t>приглашает принять участие в процедуре (тендере)</w:t>
                  </w:r>
                  <w:r w:rsidRPr="009D0A7F">
                    <w:rPr>
                      <w:rFonts w:ascii="Arial" w:eastAsia="Times New Roman" w:hAnsi="Arial" w:cs="Arial"/>
                      <w:color w:val="333333"/>
                      <w:sz w:val="20"/>
                      <w:szCs w:val="20"/>
                      <w:lang w:eastAsia="ru-RU"/>
                    </w:rPr>
                    <w:t>.</w:t>
                  </w:r>
                </w:p>
              </w:tc>
            </w:tr>
            <w:tr w:rsidR="009D0A7F" w:rsidRPr="009D0A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521"/>
                    <w:gridCol w:w="7226"/>
                  </w:tblGrid>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Предмет конкурса (тендера):</w:t>
                        </w:r>
                      </w:p>
                    </w:tc>
                    <w:tc>
                      <w:tcPr>
                        <w:tcW w:w="0" w:type="auto"/>
                        <w:shd w:val="clear" w:color="auto" w:fill="DDE3EB"/>
                        <w:hideMark/>
                      </w:tcPr>
                      <w:p w:rsidR="009D0A7F" w:rsidRPr="009D0A7F" w:rsidRDefault="009D0A7F" w:rsidP="009D0A7F">
                        <w:pPr>
                          <w:spacing w:after="0" w:line="240" w:lineRule="auto"/>
                          <w:outlineLvl w:val="0"/>
                          <w:rPr>
                            <w:rFonts w:ascii="Arial" w:eastAsia="Times New Roman" w:hAnsi="Arial" w:cs="Arial"/>
                            <w:color w:val="000000"/>
                            <w:kern w:val="36"/>
                            <w:sz w:val="20"/>
                            <w:szCs w:val="20"/>
                            <w:lang w:eastAsia="ru-RU"/>
                          </w:rPr>
                        </w:pPr>
                        <w:r w:rsidRPr="009D0A7F">
                          <w:rPr>
                            <w:rFonts w:ascii="Arial" w:eastAsia="Times New Roman" w:hAnsi="Arial" w:cs="Arial"/>
                            <w:color w:val="000000"/>
                            <w:kern w:val="36"/>
                            <w:sz w:val="20"/>
                            <w:szCs w:val="20"/>
                            <w:lang w:eastAsia="ru-RU"/>
                          </w:rPr>
                          <w:t>Открытый одноэтапный конкурс без предварительного отбора на право заключения договора на оказание услуг по техническому обслуживанию зданий и сооружений филиала АО "Тюменьэнерго" Сургутские электрические сети в 2017 году</w:t>
                        </w:r>
                      </w:p>
                      <w:p w:rsidR="009D0A7F" w:rsidRPr="009D0A7F" w:rsidRDefault="009D0A7F" w:rsidP="009D0A7F">
                        <w:pPr>
                          <w:spacing w:after="0" w:line="240" w:lineRule="auto"/>
                          <w:outlineLvl w:val="1"/>
                          <w:rPr>
                            <w:rFonts w:ascii="Arial" w:eastAsia="Times New Roman" w:hAnsi="Arial" w:cs="Arial"/>
                            <w:color w:val="000000"/>
                            <w:sz w:val="20"/>
                            <w:szCs w:val="20"/>
                            <w:lang w:eastAsia="ru-RU"/>
                          </w:rPr>
                        </w:pPr>
                        <w:r w:rsidRPr="009D0A7F">
                          <w:rPr>
                            <w:rFonts w:ascii="Arial" w:eastAsia="Times New Roman" w:hAnsi="Arial" w:cs="Arial"/>
                            <w:b/>
                            <w:bCs/>
                            <w:color w:val="000000"/>
                            <w:sz w:val="20"/>
                            <w:szCs w:val="20"/>
                            <w:lang w:eastAsia="ru-RU"/>
                          </w:rPr>
                          <w:t>Лот № 1.</w:t>
                        </w:r>
                        <w:r w:rsidRPr="009D0A7F">
                          <w:rPr>
                            <w:rFonts w:ascii="Arial" w:eastAsia="Times New Roman" w:hAnsi="Arial" w:cs="Arial"/>
                            <w:color w:val="000000"/>
                            <w:sz w:val="20"/>
                            <w:szCs w:val="20"/>
                            <w:lang w:eastAsia="ru-RU"/>
                          </w:rPr>
                          <w:t xml:space="preserve"> Оказание услуг по техническому обслуживанию зданий и сооружений филиала АО «Тюменьэнерго» Сургутские электрические сети в 2017 году</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4540161 </w:t>
                        </w:r>
                        <w:hyperlink r:id="rId6" w:history="1">
                          <w:r w:rsidRPr="009D0A7F">
                            <w:rPr>
                              <w:rFonts w:ascii="Arial" w:eastAsia="Times New Roman" w:hAnsi="Arial" w:cs="Arial"/>
                              <w:color w:val="1367CF"/>
                              <w:sz w:val="20"/>
                              <w:szCs w:val="20"/>
                              <w:bdr w:val="none" w:sz="0" w:space="0" w:color="auto" w:frame="1"/>
                              <w:lang w:eastAsia="ru-RU"/>
                            </w:rPr>
                            <w:t>Окраска поверхностей лаками, красками, эмалями</w:t>
                          </w:r>
                        </w:hyperlink>
                        <w:r w:rsidRPr="009D0A7F">
                          <w:rPr>
                            <w:rFonts w:ascii="Arial" w:eastAsia="Times New Roman" w:hAnsi="Arial" w:cs="Arial"/>
                            <w:color w:val="000000"/>
                            <w:sz w:val="20"/>
                            <w:szCs w:val="20"/>
                            <w:lang w:eastAsia="ru-RU"/>
                          </w:rPr>
                          <w:br/>
                          <w:t>4540236 </w:t>
                        </w:r>
                        <w:hyperlink r:id="rId7" w:history="1">
                          <w:r w:rsidRPr="009D0A7F">
                            <w:rPr>
                              <w:rFonts w:ascii="Arial" w:eastAsia="Times New Roman" w:hAnsi="Arial" w:cs="Arial"/>
                              <w:color w:val="1367CF"/>
                              <w:sz w:val="20"/>
                              <w:szCs w:val="20"/>
                              <w:bdr w:val="none" w:sz="0" w:space="0" w:color="auto" w:frame="1"/>
                              <w:lang w:eastAsia="ru-RU"/>
                            </w:rPr>
                            <w:t>Выравнивание сплошное и подготовка поверхностей под окраску или оклейку обоями</w:t>
                          </w:r>
                        </w:hyperlink>
                        <w:r w:rsidRPr="009D0A7F">
                          <w:rPr>
                            <w:rFonts w:ascii="Arial" w:eastAsia="Times New Roman" w:hAnsi="Arial" w:cs="Arial"/>
                            <w:color w:val="000000"/>
                            <w:sz w:val="20"/>
                            <w:szCs w:val="20"/>
                            <w:lang w:eastAsia="ru-RU"/>
                          </w:rPr>
                          <w:br/>
                          <w:t>4540294 </w:t>
                        </w:r>
                        <w:hyperlink r:id="rId8" w:history="1">
                          <w:r w:rsidRPr="009D0A7F">
                            <w:rPr>
                              <w:rFonts w:ascii="Arial" w:eastAsia="Times New Roman" w:hAnsi="Arial" w:cs="Arial"/>
                              <w:color w:val="1367CF"/>
                              <w:sz w:val="20"/>
                              <w:szCs w:val="20"/>
                              <w:bdr w:val="none" w:sz="0" w:space="0" w:color="auto" w:frame="1"/>
                              <w:lang w:eastAsia="ru-RU"/>
                            </w:rPr>
                            <w:t>Окраска внутри помещений водными составами</w:t>
                          </w:r>
                        </w:hyperlink>
                        <w:r w:rsidRPr="009D0A7F">
                          <w:rPr>
                            <w:rFonts w:ascii="Arial" w:eastAsia="Times New Roman" w:hAnsi="Arial" w:cs="Arial"/>
                            <w:color w:val="000000"/>
                            <w:sz w:val="20"/>
                            <w:szCs w:val="20"/>
                            <w:lang w:eastAsia="ru-RU"/>
                          </w:rPr>
                          <w:br/>
                          <w:t>4540301 </w:t>
                        </w:r>
                        <w:hyperlink r:id="rId9" w:history="1">
                          <w:r w:rsidRPr="009D0A7F">
                            <w:rPr>
                              <w:rFonts w:ascii="Arial" w:eastAsia="Times New Roman" w:hAnsi="Arial" w:cs="Arial"/>
                              <w:color w:val="1367CF"/>
                              <w:sz w:val="20"/>
                              <w:szCs w:val="20"/>
                              <w:bdr w:val="none" w:sz="0" w:space="0" w:color="auto" w:frame="1"/>
                              <w:lang w:eastAsia="ru-RU"/>
                            </w:rPr>
                            <w:t>Оклейка стен, потолков обоями и линкрустом</w:t>
                          </w:r>
                        </w:hyperlink>
                        <w:r w:rsidRPr="009D0A7F">
                          <w:rPr>
                            <w:rFonts w:ascii="Arial" w:eastAsia="Times New Roman" w:hAnsi="Arial" w:cs="Arial"/>
                            <w:color w:val="000000"/>
                            <w:sz w:val="20"/>
                            <w:szCs w:val="20"/>
                            <w:lang w:eastAsia="ru-RU"/>
                          </w:rPr>
                          <w:br/>
                          <w:t>7493020 </w:t>
                        </w:r>
                        <w:hyperlink r:id="rId10" w:history="1">
                          <w:r w:rsidRPr="009D0A7F">
                            <w:rPr>
                              <w:rFonts w:ascii="Arial" w:eastAsia="Times New Roman" w:hAnsi="Arial" w:cs="Arial"/>
                              <w:color w:val="1367CF"/>
                              <w:sz w:val="20"/>
                              <w:szCs w:val="20"/>
                              <w:bdr w:val="none" w:sz="0" w:space="0" w:color="auto" w:frame="1"/>
                              <w:lang w:eastAsia="ru-RU"/>
                            </w:rPr>
                            <w:t>Услуги по мытью окон</w:t>
                          </w:r>
                        </w:hyperlink>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Дата публикации:</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28.09.2016 10:43</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Сроки поставки:</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b/>
                            <w:bCs/>
                            <w:color w:val="000000"/>
                            <w:sz w:val="20"/>
                            <w:szCs w:val="20"/>
                            <w:lang w:eastAsia="ru-RU"/>
                          </w:rPr>
                          <w:t>2017 Год</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Заказчик:</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hyperlink r:id="rId11" w:history="1">
                          <w:r w:rsidRPr="009D0A7F">
                            <w:rPr>
                              <w:rFonts w:ascii="Arial" w:eastAsia="Times New Roman" w:hAnsi="Arial" w:cs="Arial"/>
                              <w:color w:val="1367CF"/>
                              <w:sz w:val="20"/>
                              <w:szCs w:val="20"/>
                              <w:bdr w:val="none" w:sz="0" w:space="0" w:color="auto" w:frame="1"/>
                              <w:lang w:eastAsia="ru-RU"/>
                            </w:rPr>
                            <w:t>АО "Тюменьэнерго"</w:t>
                          </w:r>
                        </w:hyperlink>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Контактное лицо:</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9D0A7F">
                            <w:rPr>
                              <w:rFonts w:ascii="Arial" w:eastAsia="Times New Roman" w:hAnsi="Arial" w:cs="Arial"/>
                              <w:color w:val="1367CF"/>
                              <w:sz w:val="20"/>
                              <w:szCs w:val="20"/>
                              <w:bdr w:val="none" w:sz="0" w:space="0" w:color="auto" w:frame="1"/>
                              <w:lang w:eastAsia="ru-RU"/>
                            </w:rPr>
                            <w:t>Кочержинский Алексей Николаевич</w:t>
                          </w:r>
                        </w:hyperlink>
                        <w:r w:rsidRPr="009D0A7F">
                          <w:rPr>
                            <w:rFonts w:ascii="Arial" w:eastAsia="Times New Roman" w:hAnsi="Arial" w:cs="Arial"/>
                            <w:color w:val="000000"/>
                            <w:sz w:val="20"/>
                            <w:szCs w:val="20"/>
                            <w:lang w:eastAsia="ru-RU"/>
                          </w:rPr>
                          <w:t xml:space="preserve">, тел.+7 (3462) 77-33-24, </w:t>
                        </w:r>
                        <w:hyperlink r:id="rId13" w:history="1">
                          <w:r w:rsidRPr="009D0A7F">
                            <w:rPr>
                              <w:rFonts w:ascii="Arial" w:eastAsia="Times New Roman" w:hAnsi="Arial" w:cs="Arial"/>
                              <w:color w:val="1367CF"/>
                              <w:sz w:val="20"/>
                              <w:szCs w:val="20"/>
                              <w:bdr w:val="none" w:sz="0" w:space="0" w:color="auto" w:frame="1"/>
                              <w:lang w:eastAsia="ru-RU"/>
                            </w:rPr>
                            <w:t>zakupki@sures.te.ru</w:t>
                          </w:r>
                        </w:hyperlink>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Конкурсная комиссия:</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Назначена приказом АО "Тюменьэнерго" № 154 от 04.04.2016г.</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Требования к участникам:</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D0A7F">
                          <w:rPr>
                            <w:rFonts w:ascii="Arial" w:eastAsia="Times New Roman" w:hAnsi="Arial" w:cs="Arial"/>
                            <w:color w:val="000000"/>
                            <w:sz w:val="20"/>
                            <w:szCs w:val="20"/>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9D0A7F">
                          <w:rPr>
                            <w:rFonts w:ascii="Arial" w:eastAsia="Times New Roman" w:hAnsi="Arial" w:cs="Arial"/>
                            <w:color w:val="000000"/>
                            <w:sz w:val="20"/>
                            <w:szCs w:val="20"/>
                            <w:lang w:eastAsia="ru-RU"/>
                          </w:rPr>
                          <w:br/>
                          <w:t>- Обеспечение заявки на участия в закупке предусмотрено в размере 2 % начальной цены лота.</w:t>
                        </w:r>
                        <w:r w:rsidRPr="009D0A7F">
                          <w:rPr>
                            <w:rFonts w:ascii="Arial" w:eastAsia="Times New Roman" w:hAnsi="Arial" w:cs="Arial"/>
                            <w:color w:val="000000"/>
                            <w:sz w:val="20"/>
                            <w:szCs w:val="20"/>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9D0A7F">
                          <w:rPr>
                            <w:rFonts w:ascii="Arial" w:eastAsia="Times New Roman" w:hAnsi="Arial" w:cs="Arial"/>
                            <w:color w:val="000000"/>
                            <w:sz w:val="20"/>
                            <w:szCs w:val="20"/>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D0A7F">
                          <w:rPr>
                            <w:rFonts w:ascii="Arial" w:eastAsia="Times New Roman" w:hAnsi="Arial" w:cs="Arial"/>
                            <w:color w:val="000000"/>
                            <w:sz w:val="20"/>
                            <w:szCs w:val="20"/>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9D0A7F">
                          <w:rPr>
                            <w:rFonts w:ascii="Arial" w:eastAsia="Times New Roman" w:hAnsi="Arial" w:cs="Arial"/>
                            <w:color w:val="000000"/>
                            <w:sz w:val="20"/>
                            <w:szCs w:val="20"/>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9D0A7F">
                          <w:rPr>
                            <w:rFonts w:ascii="Arial" w:eastAsia="Times New Roman" w:hAnsi="Arial" w:cs="Arial"/>
                            <w:color w:val="000000"/>
                            <w:sz w:val="20"/>
                            <w:szCs w:val="20"/>
                            <w:lang w:eastAsia="ru-RU"/>
                          </w:rPr>
                          <w:b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9D0A7F">
                          <w:rPr>
                            <w:rFonts w:ascii="Arial" w:eastAsia="Times New Roman" w:hAnsi="Arial" w:cs="Arial"/>
                            <w:color w:val="000000"/>
                            <w:sz w:val="20"/>
                            <w:szCs w:val="20"/>
                            <w:lang w:eastAsia="ru-RU"/>
                          </w:rPr>
                          <w:br/>
                          <w:t xml:space="preserve">- Участник/ член коллективного Участника, субподрядчик (соисполнитель/субпоставщик) должен обладать необходимыми кадровыми ресурсами для выполнения работ в соответствии с «Требованиями к участникам» приложение 3 к Техническому заданию, а именно: </w:t>
                        </w:r>
                        <w:r w:rsidRPr="009D0A7F">
                          <w:rPr>
                            <w:rFonts w:ascii="Arial" w:eastAsia="Times New Roman" w:hAnsi="Arial" w:cs="Arial"/>
                            <w:color w:val="000000"/>
                            <w:sz w:val="20"/>
                            <w:szCs w:val="20"/>
                            <w:lang w:eastAsia="ru-RU"/>
                          </w:rPr>
                          <w:br/>
                          <w:t>1. Минимальная потребность в основном персонале:</w:t>
                        </w:r>
                        <w:r w:rsidRPr="009D0A7F">
                          <w:rPr>
                            <w:rFonts w:ascii="Arial" w:eastAsia="Times New Roman" w:hAnsi="Arial" w:cs="Arial"/>
                            <w:color w:val="000000"/>
                            <w:sz w:val="20"/>
                            <w:szCs w:val="20"/>
                            <w:lang w:eastAsia="ru-RU"/>
                          </w:rPr>
                          <w:br/>
                          <w:t>-руководитель работ (бригадир, мастер) - 1 чел., 3 группа электробезопасности;</w:t>
                        </w:r>
                        <w:r w:rsidRPr="009D0A7F">
                          <w:rPr>
                            <w:rFonts w:ascii="Arial" w:eastAsia="Times New Roman" w:hAnsi="Arial" w:cs="Arial"/>
                            <w:color w:val="000000"/>
                            <w:sz w:val="20"/>
                            <w:szCs w:val="20"/>
                            <w:lang w:eastAsia="ru-RU"/>
                          </w:rPr>
                          <w:br/>
                          <w:t>-маляр-штукатур 5 разряда - 2 чел. ,2 группа электробезопасности;</w:t>
                        </w:r>
                        <w:r w:rsidRPr="009D0A7F">
                          <w:rPr>
                            <w:rFonts w:ascii="Arial" w:eastAsia="Times New Roman" w:hAnsi="Arial" w:cs="Arial"/>
                            <w:color w:val="000000"/>
                            <w:sz w:val="20"/>
                            <w:szCs w:val="20"/>
                            <w:lang w:eastAsia="ru-RU"/>
                          </w:rPr>
                          <w:br/>
                          <w:t>-столяр-плотник 5 разряда - 3 чел. ,2 группа электробезопасности;</w:t>
                        </w:r>
                        <w:r w:rsidRPr="009D0A7F">
                          <w:rPr>
                            <w:rFonts w:ascii="Arial" w:eastAsia="Times New Roman" w:hAnsi="Arial" w:cs="Arial"/>
                            <w:color w:val="000000"/>
                            <w:sz w:val="20"/>
                            <w:szCs w:val="20"/>
                            <w:lang w:eastAsia="ru-RU"/>
                          </w:rPr>
                          <w:br/>
                          <w:t>-кровельщик 4 разряда - 1 чел. ,2 группа электробезопасности;</w:t>
                        </w:r>
                        <w:r w:rsidRPr="009D0A7F">
                          <w:rPr>
                            <w:rFonts w:ascii="Arial" w:eastAsia="Times New Roman" w:hAnsi="Arial" w:cs="Arial"/>
                            <w:color w:val="000000"/>
                            <w:sz w:val="20"/>
                            <w:szCs w:val="20"/>
                            <w:lang w:eastAsia="ru-RU"/>
                          </w:rPr>
                          <w:br/>
                          <w:t>-сварщик 4 разряда - 1 чел. ,2 группа электробезопасности;</w:t>
                        </w:r>
                        <w:r w:rsidRPr="009D0A7F">
                          <w:rPr>
                            <w:rFonts w:ascii="Arial" w:eastAsia="Times New Roman" w:hAnsi="Arial" w:cs="Arial"/>
                            <w:color w:val="000000"/>
                            <w:sz w:val="20"/>
                            <w:szCs w:val="20"/>
                            <w:lang w:eastAsia="ru-RU"/>
                          </w:rPr>
                          <w:br/>
                          <w:t xml:space="preserve">-бетонщик 5 разряда - 1 чел. ,2 группа электробезопасности; </w:t>
                        </w:r>
                        <w:r w:rsidRPr="009D0A7F">
                          <w:rPr>
                            <w:rFonts w:ascii="Arial" w:eastAsia="Times New Roman" w:hAnsi="Arial" w:cs="Arial"/>
                            <w:color w:val="000000"/>
                            <w:sz w:val="20"/>
                            <w:szCs w:val="20"/>
                            <w:lang w:eastAsia="ru-RU"/>
                          </w:rPr>
                          <w:br/>
                          <w:t>-облицовщик-плиточник 4 разряда - 1 чел. ,2 группа электробезопасности.</w:t>
                        </w:r>
                        <w:r w:rsidRPr="009D0A7F">
                          <w:rPr>
                            <w:rFonts w:ascii="Arial" w:eastAsia="Times New Roman" w:hAnsi="Arial" w:cs="Arial"/>
                            <w:color w:val="000000"/>
                            <w:sz w:val="20"/>
                            <w:szCs w:val="20"/>
                            <w:lang w:eastAsia="ru-RU"/>
                          </w:rPr>
                          <w:br/>
                          <w:t>Участник должен подтвердить группу электробезопасности и предоставленные права, предоставив копии протоколов проверки знаний персонала или копию удостоверения о проверке знаний.</w:t>
                        </w:r>
                        <w:r w:rsidRPr="009D0A7F">
                          <w:rPr>
                            <w:rFonts w:ascii="Arial" w:eastAsia="Times New Roman" w:hAnsi="Arial" w:cs="Arial"/>
                            <w:color w:val="000000"/>
                            <w:sz w:val="20"/>
                            <w:szCs w:val="20"/>
                            <w:lang w:eastAsia="ru-RU"/>
                          </w:rPr>
                          <w:br/>
                          <w:t>Иметь заверенные Участником копии квалификационных удостоверений/иных документов, подтверждающих профессию и разряд специалистов.</w:t>
                        </w:r>
                        <w:r w:rsidRPr="009D0A7F">
                          <w:rPr>
                            <w:rFonts w:ascii="Arial" w:eastAsia="Times New Roman" w:hAnsi="Arial" w:cs="Arial"/>
                            <w:color w:val="000000"/>
                            <w:sz w:val="20"/>
                            <w:szCs w:val="20"/>
                            <w:lang w:eastAsia="ru-RU"/>
                          </w:rPr>
                          <w:br/>
                          <w:t>- Участник/ член коллективного Участника, субподрядчик (соисполнитель/субпоставщик) должен обладать необходимыми основными машинами и механизмами для выполнения работ в соответствии с «Требованиями к участникам» приложение 3 к Техническому заданию, а именно:</w:t>
                        </w:r>
                        <w:r w:rsidRPr="009D0A7F">
                          <w:rPr>
                            <w:rFonts w:ascii="Arial" w:eastAsia="Times New Roman" w:hAnsi="Arial" w:cs="Arial"/>
                            <w:color w:val="000000"/>
                            <w:sz w:val="20"/>
                            <w:szCs w:val="20"/>
                            <w:lang w:eastAsia="ru-RU"/>
                          </w:rPr>
                          <w:br/>
                          <w:t>-автомобиль грузопассажирский для доставки материалов, персонала на объекты - 1ед.;</w:t>
                        </w:r>
                        <w:r w:rsidRPr="009D0A7F">
                          <w:rPr>
                            <w:rFonts w:ascii="Arial" w:eastAsia="Times New Roman" w:hAnsi="Arial" w:cs="Arial"/>
                            <w:color w:val="000000"/>
                            <w:sz w:val="20"/>
                            <w:szCs w:val="20"/>
                            <w:lang w:eastAsia="ru-RU"/>
                          </w:rPr>
                          <w:br/>
                          <w:t xml:space="preserve">-погрузчик грузоподъемностью не менее 800кг - 1 ед.; </w:t>
                        </w:r>
                        <w:r w:rsidRPr="009D0A7F">
                          <w:rPr>
                            <w:rFonts w:ascii="Arial" w:eastAsia="Times New Roman" w:hAnsi="Arial" w:cs="Arial"/>
                            <w:color w:val="000000"/>
                            <w:sz w:val="20"/>
                            <w:szCs w:val="20"/>
                            <w:lang w:eastAsia="ru-RU"/>
                          </w:rPr>
                          <w:br/>
                          <w:t>-автогидроподъемник (АГП), вылет стрелы не менее 28м - 1 ед.;</w:t>
                        </w:r>
                        <w:r w:rsidRPr="009D0A7F">
                          <w:rPr>
                            <w:rFonts w:ascii="Arial" w:eastAsia="Times New Roman" w:hAnsi="Arial" w:cs="Arial"/>
                            <w:color w:val="000000"/>
                            <w:sz w:val="20"/>
                            <w:szCs w:val="20"/>
                            <w:lang w:eastAsia="ru-RU"/>
                          </w:rPr>
                          <w:br/>
                          <w:t>-сварочные агрегаты - 1 ед.;</w:t>
                        </w:r>
                        <w:r w:rsidRPr="009D0A7F">
                          <w:rPr>
                            <w:rFonts w:ascii="Arial" w:eastAsia="Times New Roman" w:hAnsi="Arial" w:cs="Arial"/>
                            <w:color w:val="000000"/>
                            <w:sz w:val="20"/>
                            <w:szCs w:val="20"/>
                            <w:lang w:eastAsia="ru-RU"/>
                          </w:rPr>
                          <w:br/>
                          <w:t xml:space="preserve">-леса строительные </w:t>
                        </w:r>
                        <w:r w:rsidRPr="009D0A7F">
                          <w:rPr>
                            <w:rFonts w:ascii="Arial" w:eastAsia="Times New Roman" w:hAnsi="Arial" w:cs="Arial"/>
                            <w:color w:val="000000"/>
                            <w:sz w:val="20"/>
                            <w:szCs w:val="20"/>
                            <w:lang w:eastAsia="ru-RU"/>
                          </w:rPr>
                          <w:br/>
                          <w:t>-комплектами необходимых инструментов:</w:t>
                        </w:r>
                        <w:r w:rsidRPr="009D0A7F">
                          <w:rPr>
                            <w:rFonts w:ascii="Arial" w:eastAsia="Times New Roman" w:hAnsi="Arial" w:cs="Arial"/>
                            <w:color w:val="000000"/>
                            <w:sz w:val="20"/>
                            <w:szCs w:val="20"/>
                            <w:lang w:eastAsia="ru-RU"/>
                          </w:rPr>
                          <w:br/>
                          <w:t xml:space="preserve">-набор электротехнических инструментов - 1 шт.; </w:t>
                        </w:r>
                        <w:r w:rsidRPr="009D0A7F">
                          <w:rPr>
                            <w:rFonts w:ascii="Arial" w:eastAsia="Times New Roman" w:hAnsi="Arial" w:cs="Arial"/>
                            <w:color w:val="000000"/>
                            <w:sz w:val="20"/>
                            <w:szCs w:val="20"/>
                            <w:lang w:eastAsia="ru-RU"/>
                          </w:rPr>
                          <w:br/>
                          <w:t>-набор малярный инструментов - 2 шт.;</w:t>
                        </w:r>
                        <w:r w:rsidRPr="009D0A7F">
                          <w:rPr>
                            <w:rFonts w:ascii="Arial" w:eastAsia="Times New Roman" w:hAnsi="Arial" w:cs="Arial"/>
                            <w:color w:val="000000"/>
                            <w:sz w:val="20"/>
                            <w:szCs w:val="20"/>
                            <w:lang w:eastAsia="ru-RU"/>
                          </w:rPr>
                          <w:br/>
                          <w:t xml:space="preserve">-набор плотнических инструментов - 3шт.; </w:t>
                        </w:r>
                        <w:r w:rsidRPr="009D0A7F">
                          <w:rPr>
                            <w:rFonts w:ascii="Arial" w:eastAsia="Times New Roman" w:hAnsi="Arial" w:cs="Arial"/>
                            <w:color w:val="000000"/>
                            <w:sz w:val="20"/>
                            <w:szCs w:val="20"/>
                            <w:lang w:eastAsia="ru-RU"/>
                          </w:rPr>
                          <w:br/>
                          <w:t>-приспособлениями (стремянка или лестница) - 4 ед.</w:t>
                        </w:r>
                        <w:r w:rsidRPr="009D0A7F">
                          <w:rPr>
                            <w:rFonts w:ascii="Arial" w:eastAsia="Times New Roman" w:hAnsi="Arial" w:cs="Arial"/>
                            <w:color w:val="000000"/>
                            <w:sz w:val="20"/>
                            <w:szCs w:val="20"/>
                            <w:lang w:eastAsia="ru-RU"/>
                          </w:rPr>
                          <w:br/>
                          <w:t>- Техническое и коммерческое предложения должны соответствовать требованиям Заказчика</w:t>
                        </w:r>
                        <w:r w:rsidRPr="009D0A7F">
                          <w:rPr>
                            <w:rFonts w:ascii="Arial" w:eastAsia="Times New Roman" w:hAnsi="Arial" w:cs="Arial"/>
                            <w:color w:val="000000"/>
                            <w:sz w:val="20"/>
                            <w:szCs w:val="20"/>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D0A7F">
                          <w:rPr>
                            <w:rFonts w:ascii="Arial" w:eastAsia="Times New Roman" w:hAnsi="Arial" w:cs="Arial"/>
                            <w:color w:val="000000"/>
                            <w:sz w:val="20"/>
                            <w:szCs w:val="20"/>
                            <w:lang w:eastAsia="ru-RU"/>
                          </w:rPr>
                          <w:br/>
                          <w:t>- Требования к благонадежности Участника, членам коллективного Участника, субподрядчика (соисполнителя/субпоставщика)</w:t>
                        </w:r>
                        <w:r w:rsidRPr="009D0A7F">
                          <w:rPr>
                            <w:rFonts w:ascii="Arial" w:eastAsia="Times New Roman" w:hAnsi="Arial" w:cs="Arial"/>
                            <w:color w:val="000000"/>
                            <w:sz w:val="20"/>
                            <w:szCs w:val="20"/>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9D0A7F">
                          <w:rPr>
                            <w:rFonts w:ascii="Arial" w:eastAsia="Times New Roman" w:hAnsi="Arial" w:cs="Arial"/>
                            <w:color w:val="000000"/>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D0A7F">
                          <w:rPr>
                            <w:rFonts w:ascii="Arial" w:eastAsia="Times New Roman" w:hAnsi="Arial" w:cs="Arial"/>
                            <w:color w:val="000000"/>
                            <w:sz w:val="20"/>
                            <w:szCs w:val="20"/>
                            <w:lang w:eastAsia="ru-RU"/>
                          </w:rPr>
                          <w:br/>
                          <w:t>в) деятельность Участника должна быть безубыточной за последний завершенный год;</w:t>
                        </w:r>
                        <w:r w:rsidRPr="009D0A7F">
                          <w:rPr>
                            <w:rFonts w:ascii="Arial" w:eastAsia="Times New Roman" w:hAnsi="Arial" w:cs="Arial"/>
                            <w:color w:val="000000"/>
                            <w:sz w:val="20"/>
                            <w:szCs w:val="20"/>
                            <w:lang w:eastAsia="ru-RU"/>
                          </w:rPr>
                          <w:br/>
                          <w:t>г) экономическая деятельность Участника не должна быть приостановлена в административном порядке;</w:t>
                        </w:r>
                        <w:r w:rsidRPr="009D0A7F">
                          <w:rPr>
                            <w:rFonts w:ascii="Arial" w:eastAsia="Times New Roman" w:hAnsi="Arial" w:cs="Arial"/>
                            <w:color w:val="000000"/>
                            <w:sz w:val="20"/>
                            <w:szCs w:val="20"/>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9D0A7F">
                          <w:rPr>
                            <w:rFonts w:ascii="Arial" w:eastAsia="Times New Roman" w:hAnsi="Arial" w:cs="Arial"/>
                            <w:color w:val="000000"/>
                            <w:sz w:val="20"/>
                            <w:szCs w:val="20"/>
                            <w:lang w:eastAsia="ru-RU"/>
                          </w:rPr>
                          <w:br/>
                          <w:t>е) на имущество Участника не должен быть наложен арест;</w:t>
                        </w:r>
                        <w:r w:rsidRPr="009D0A7F">
                          <w:rPr>
                            <w:rFonts w:ascii="Arial" w:eastAsia="Times New Roman" w:hAnsi="Arial" w:cs="Arial"/>
                            <w:color w:val="000000"/>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D0A7F">
                          <w:rPr>
                            <w:rFonts w:ascii="Arial" w:eastAsia="Times New Roman" w:hAnsi="Arial" w:cs="Arial"/>
                            <w:color w:val="000000"/>
                            <w:sz w:val="20"/>
                            <w:szCs w:val="20"/>
                            <w:lang w:eastAsia="ru-RU"/>
                          </w:rPr>
                          <w:br/>
                          <w:t>з) отсутствие сведений об Участнике закупки и привлекаемых им субподрядчиков в следующих реестрах:</w:t>
                        </w:r>
                        <w:r w:rsidRPr="009D0A7F">
                          <w:rPr>
                            <w:rFonts w:ascii="Arial" w:eastAsia="Times New Roman" w:hAnsi="Arial" w:cs="Arial"/>
                            <w:color w:val="000000"/>
                            <w:sz w:val="20"/>
                            <w:szCs w:val="20"/>
                            <w:lang w:eastAsia="ru-RU"/>
                          </w:rPr>
                          <w:br/>
                          <w:t>- реестре недобросовестных поставщиков на электронном портале http://rnp.fas.gov.ru/;</w:t>
                        </w:r>
                        <w:r w:rsidRPr="009D0A7F">
                          <w:rPr>
                            <w:rFonts w:ascii="Arial" w:eastAsia="Times New Roman" w:hAnsi="Arial" w:cs="Arial"/>
                            <w:color w:val="000000"/>
                            <w:sz w:val="20"/>
                            <w:szCs w:val="20"/>
                            <w:lang w:eastAsia="ru-RU"/>
                          </w:rPr>
                          <w:br/>
                          <w:t>- едином федеральном реестре о банкротствах http://rosreestr.ru/;</w:t>
                        </w:r>
                        <w:r w:rsidRPr="009D0A7F">
                          <w:rPr>
                            <w:rFonts w:ascii="Arial" w:eastAsia="Times New Roman" w:hAnsi="Arial" w:cs="Arial"/>
                            <w:color w:val="000000"/>
                            <w:sz w:val="20"/>
                            <w:szCs w:val="20"/>
                            <w:lang w:eastAsia="ru-RU"/>
                          </w:rPr>
                          <w:br/>
                          <w:t>- реестре о возбужденных исполнительных производствах на электронном портале http://fssprus.ru/;</w:t>
                        </w:r>
                        <w:r w:rsidRPr="009D0A7F">
                          <w:rPr>
                            <w:rFonts w:ascii="Arial" w:eastAsia="Times New Roman" w:hAnsi="Arial" w:cs="Arial"/>
                            <w:color w:val="000000"/>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9D0A7F">
                          <w:rPr>
                            <w:rFonts w:ascii="Arial" w:eastAsia="Times New Roman" w:hAnsi="Arial" w:cs="Arial"/>
                            <w:color w:val="000000"/>
                            <w:sz w:val="20"/>
                            <w:szCs w:val="20"/>
                            <w:lang w:eastAsia="ru-RU"/>
                          </w:rPr>
                          <w:br/>
                          <w:t>к) Участник не должен быть аффилирован к другим Участникам закупки;</w:t>
                        </w:r>
                        <w:r w:rsidRPr="009D0A7F">
                          <w:rPr>
                            <w:rFonts w:ascii="Arial" w:eastAsia="Times New Roman" w:hAnsi="Arial" w:cs="Arial"/>
                            <w:color w:val="000000"/>
                            <w:sz w:val="20"/>
                            <w:szCs w:val="20"/>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9D0A7F">
                          <w:rPr>
                            <w:rFonts w:ascii="Arial" w:eastAsia="Times New Roman" w:hAnsi="Arial" w:cs="Arial"/>
                            <w:color w:val="000000"/>
                            <w:sz w:val="20"/>
                            <w:szCs w:val="20"/>
                            <w:lang w:eastAsia="ru-RU"/>
                          </w:rPr>
                          <w:br/>
                          <w:t>м) отсутствие сведений об исключении Участника из ЕГРЮЛ/ЕГРИП;</w:t>
                        </w:r>
                        <w:r w:rsidRPr="009D0A7F">
                          <w:rPr>
                            <w:rFonts w:ascii="Arial" w:eastAsia="Times New Roman" w:hAnsi="Arial" w:cs="Arial"/>
                            <w:color w:val="000000"/>
                            <w:sz w:val="20"/>
                            <w:szCs w:val="20"/>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9D0A7F">
                          <w:rPr>
                            <w:rFonts w:ascii="Arial" w:eastAsia="Times New Roman" w:hAnsi="Arial" w:cs="Arial"/>
                            <w:color w:val="000000"/>
                            <w:sz w:val="20"/>
                            <w:szCs w:val="20"/>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9D0A7F">
                          <w:rPr>
                            <w:rFonts w:ascii="Arial" w:eastAsia="Times New Roman" w:hAnsi="Arial" w:cs="Arial"/>
                            <w:color w:val="000000"/>
                            <w:sz w:val="20"/>
                            <w:szCs w:val="20"/>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9D0A7F">
                          <w:rPr>
                            <w:rFonts w:ascii="Arial" w:eastAsia="Times New Roman" w:hAnsi="Arial" w:cs="Arial"/>
                            <w:color w:val="000000"/>
                            <w:sz w:val="20"/>
                            <w:szCs w:val="20"/>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9D0A7F">
                          <w:rPr>
                            <w:rFonts w:ascii="Arial" w:eastAsia="Times New Roman" w:hAnsi="Arial" w:cs="Arial"/>
                            <w:color w:val="000000"/>
                            <w:sz w:val="20"/>
                            <w:szCs w:val="20"/>
                            <w:lang w:eastAsia="ru-RU"/>
                          </w:rPr>
                          <w:br/>
                        </w:r>
                        <w:r w:rsidRPr="009D0A7F">
                          <w:rPr>
                            <w:rFonts w:ascii="Arial" w:eastAsia="Times New Roman" w:hAnsi="Arial" w:cs="Arial"/>
                            <w:color w:val="000000"/>
                            <w:sz w:val="20"/>
                            <w:szCs w:val="20"/>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Комплект конкурсной документации:</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Конкурсная документация:</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hyperlink r:id="rId14" w:tgtFrame="_blank" w:history="1">
                          <w:r w:rsidRPr="009D0A7F">
                            <w:rPr>
                              <w:rFonts w:ascii="Arial" w:eastAsia="Times New Roman" w:hAnsi="Arial" w:cs="Arial"/>
                              <w:color w:val="1367CF"/>
                              <w:sz w:val="20"/>
                              <w:szCs w:val="20"/>
                              <w:bdr w:val="none" w:sz="0" w:space="0" w:color="auto" w:frame="1"/>
                              <w:lang w:eastAsia="ru-RU"/>
                            </w:rPr>
                            <w:t xml:space="preserve">Скачать файл </w:t>
                          </w:r>
                          <w:r w:rsidRPr="009D0A7F">
                            <w:rPr>
                              <w:rFonts w:ascii="Arial" w:eastAsia="Times New Roman" w:hAnsi="Arial" w:cs="Arial"/>
                              <w:b/>
                              <w:bCs/>
                              <w:color w:val="1367CF"/>
                              <w:sz w:val="20"/>
                              <w:szCs w:val="20"/>
                              <w:bdr w:val="none" w:sz="0" w:space="0" w:color="auto" w:frame="1"/>
                              <w:lang w:eastAsia="ru-RU"/>
                            </w:rPr>
                            <w:t>КД_(СМСП)_ТО ЗиС.zip</w:t>
                          </w:r>
                        </w:hyperlink>
                        <w:r w:rsidRPr="009D0A7F">
                          <w:rPr>
                            <w:rFonts w:ascii="Arial" w:eastAsia="Times New Roman" w:hAnsi="Arial" w:cs="Arial"/>
                            <w:color w:val="000000"/>
                            <w:sz w:val="20"/>
                            <w:szCs w:val="20"/>
                            <w:lang w:eastAsia="ru-RU"/>
                          </w:rPr>
                          <w:t> (11.3 МБ)</w:t>
                        </w:r>
                      </w:p>
                      <w:p w:rsidR="009D0A7F" w:rsidRPr="009D0A7F" w:rsidRDefault="009D0A7F" w:rsidP="009D0A7F">
                        <w:pPr>
                          <w:spacing w:after="0" w:line="240" w:lineRule="auto"/>
                          <w:rPr>
                            <w:rFonts w:ascii="Arial" w:eastAsia="Times New Roman" w:hAnsi="Arial" w:cs="Arial"/>
                            <w:color w:val="000000"/>
                            <w:sz w:val="20"/>
                            <w:szCs w:val="20"/>
                            <w:lang w:eastAsia="ru-RU"/>
                          </w:rPr>
                        </w:pPr>
                        <w:hyperlink r:id="rId15" w:history="1">
                          <w:r w:rsidRPr="009D0A7F">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p>
                      <w:p w:rsidR="009D0A7F" w:rsidRPr="009D0A7F" w:rsidRDefault="009D0A7F" w:rsidP="009D0A7F">
                        <w:pPr>
                          <w:spacing w:after="0" w:line="240" w:lineRule="auto"/>
                          <w:rPr>
                            <w:rFonts w:ascii="Arial" w:eastAsia="Times New Roman" w:hAnsi="Arial" w:cs="Arial"/>
                            <w:color w:val="000000"/>
                            <w:sz w:val="20"/>
                            <w:szCs w:val="20"/>
                            <w:lang w:eastAsia="ru-RU"/>
                          </w:rPr>
                        </w:pPr>
                        <w:hyperlink r:id="rId16" w:tgtFrame="signature" w:history="1">
                          <w:r w:rsidRPr="009D0A7F">
                            <w:rPr>
                              <w:rFonts w:ascii="Arial" w:eastAsia="Times New Roman" w:hAnsi="Arial" w:cs="Arial"/>
                              <w:color w:val="1367CF"/>
                              <w:sz w:val="20"/>
                              <w:szCs w:val="20"/>
                              <w:bdr w:val="none" w:sz="0" w:space="0" w:color="auto" w:frame="1"/>
                              <w:lang w:eastAsia="ru-RU"/>
                            </w:rPr>
                            <w:t>Подписана ЭП</w:t>
                          </w:r>
                        </w:hyperlink>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Порядок предоставления конкурсной документации:</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Обеспечение конкурсных заявок, кроме банковских гарантий:</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Обеспечение заявки на участия в закупке в размере 2 % начальной цены лота.</w:t>
                        </w:r>
                        <w:r w:rsidRPr="009D0A7F">
                          <w:rPr>
                            <w:rFonts w:ascii="Arial" w:eastAsia="Times New Roman" w:hAnsi="Arial" w:cs="Arial"/>
                            <w:color w:val="000000"/>
                            <w:sz w:val="20"/>
                            <w:szCs w:val="20"/>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Конкурсные заявки:</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Цена с НДС</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Место вскрытия конвертов:</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Вскрытие конвертов с заявками состоится на сайте системы электронных торгов группы B2B-Center (www.b2b-center.ru).</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 xml:space="preserve">Вскрытие конвертов с заявками состоится </w:t>
                        </w:r>
                        <w:r w:rsidRPr="009D0A7F">
                          <w:rPr>
                            <w:rFonts w:ascii="Arial" w:eastAsia="Times New Roman" w:hAnsi="Arial" w:cs="Arial"/>
                            <w:b/>
                            <w:bCs/>
                            <w:color w:val="000000"/>
                            <w:sz w:val="20"/>
                            <w:szCs w:val="20"/>
                            <w:lang w:eastAsia="ru-RU"/>
                          </w:rPr>
                          <w:t>18.10.2016 в 11:00 по московскому времени</w:t>
                        </w:r>
                        <w:r w:rsidRPr="009D0A7F">
                          <w:rPr>
                            <w:rFonts w:ascii="Arial" w:eastAsia="Times New Roman" w:hAnsi="Arial" w:cs="Arial"/>
                            <w:color w:val="000000"/>
                            <w:sz w:val="20"/>
                            <w:szCs w:val="20"/>
                            <w:lang w:eastAsia="ru-RU"/>
                          </w:rPr>
                          <w:t>.</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Дата рассмотрения заявок:</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11.11.2016 15:00</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17.11.2016 15:00</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Место подведения итогов:</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Критерии выбора победителя и сроки заключения договора:</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ранжировке Конкурсных заявок по степени предпочтительности для Заказчика, согласно критериям оценки, установленным в Конкурсной документации (Приложение № 3 к Конкурсной документации).</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Лимитная (начальная) цена закупки:</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Лот № 1. 10 014 125,09 руб. (цена с НДС)</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Переторжка:</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Организатор конкурса имеет право воспользоваться правом на проведение переторжки.</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9D0A7F">
                          <w:rPr>
                            <w:rFonts w:ascii="Arial" w:eastAsia="Times New Roman" w:hAnsi="Arial" w:cs="Arial"/>
                            <w:noProof/>
                            <w:color w:val="000000"/>
                            <w:sz w:val="20"/>
                            <w:szCs w:val="20"/>
                            <w:lang w:eastAsia="ru-RU"/>
                          </w:rPr>
                          <w:drawing>
                            <wp:inline distT="0" distB="0" distL="0" distR="0" wp14:anchorId="655946B5" wp14:editId="64B87BA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0A7F" w:rsidRPr="009D0A7F" w:rsidRDefault="009D0A7F" w:rsidP="009D0A7F">
                        <w:pPr>
                          <w:spacing w:after="0" w:line="240" w:lineRule="auto"/>
                          <w:rPr>
                            <w:rFonts w:ascii="Arial" w:eastAsia="Times New Roman" w:hAnsi="Arial" w:cs="Arial"/>
                            <w:vanish/>
                            <w:color w:val="000000"/>
                            <w:sz w:val="20"/>
                            <w:szCs w:val="20"/>
                            <w:lang w:eastAsia="ru-RU"/>
                          </w:rPr>
                        </w:pPr>
                        <w:r w:rsidRPr="009D0A7F">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Возможно участие только субъектов малого и среднего предпринимательства</w:t>
                        </w:r>
                        <w:r w:rsidRPr="009D0A7F">
                          <w:rPr>
                            <w:rFonts w:ascii="Arial" w:eastAsia="Times New Roman" w:hAnsi="Arial" w:cs="Arial"/>
                            <w:noProof/>
                            <w:color w:val="000000"/>
                            <w:sz w:val="20"/>
                            <w:szCs w:val="20"/>
                            <w:lang w:eastAsia="ru-RU"/>
                          </w:rPr>
                          <w:drawing>
                            <wp:inline distT="0" distB="0" distL="0" distR="0" wp14:anchorId="2CFA6B57" wp14:editId="55E781C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0A7F" w:rsidRPr="009D0A7F" w:rsidRDefault="009D0A7F" w:rsidP="009D0A7F">
                        <w:pPr>
                          <w:spacing w:after="0" w:line="240" w:lineRule="auto"/>
                          <w:rPr>
                            <w:rFonts w:ascii="Arial" w:eastAsia="Times New Roman" w:hAnsi="Arial" w:cs="Arial"/>
                            <w:vanish/>
                            <w:color w:val="000000"/>
                            <w:sz w:val="20"/>
                            <w:szCs w:val="20"/>
                            <w:lang w:eastAsia="ru-RU"/>
                          </w:rPr>
                        </w:pPr>
                        <w:r w:rsidRPr="009D0A7F">
                          <w:rPr>
                            <w:rFonts w:ascii="Arial" w:eastAsia="Times New Roman" w:hAnsi="Arial" w:cs="Arial"/>
                            <w:vanish/>
                            <w:color w:val="000000"/>
                            <w:sz w:val="20"/>
                            <w:szCs w:val="2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9D0A7F">
                            <w:rPr>
                              <w:rFonts w:ascii="Arial" w:eastAsia="Times New Roman" w:hAnsi="Arial" w:cs="Arial"/>
                              <w:vanish/>
                              <w:color w:val="1367CF"/>
                              <w:sz w:val="20"/>
                              <w:szCs w:val="20"/>
                              <w:bdr w:val="none" w:sz="0" w:space="0" w:color="auto" w:frame="1"/>
                              <w:lang w:eastAsia="ru-RU"/>
                            </w:rPr>
                            <w:t>Пройти аккредитацию</w:t>
                          </w:r>
                        </w:hyperlink>
                      </w:p>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В отношении участников закупки установлено требование о привлечении к исполнению договора субподрядчиков из числа МСП</w:t>
                        </w:r>
                        <w:r w:rsidRPr="009D0A7F">
                          <w:rPr>
                            <w:rFonts w:ascii="Arial" w:eastAsia="Times New Roman" w:hAnsi="Arial" w:cs="Arial"/>
                            <w:noProof/>
                            <w:color w:val="000000"/>
                            <w:sz w:val="20"/>
                            <w:szCs w:val="20"/>
                            <w:lang w:eastAsia="ru-RU"/>
                          </w:rPr>
                          <w:drawing>
                            <wp:inline distT="0" distB="0" distL="0" distR="0" wp14:anchorId="1DF4BD6D" wp14:editId="2817008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D0A7F" w:rsidRPr="009D0A7F" w:rsidRDefault="009D0A7F" w:rsidP="009D0A7F">
                        <w:pPr>
                          <w:spacing w:after="0" w:line="240" w:lineRule="auto"/>
                          <w:rPr>
                            <w:rFonts w:ascii="Arial" w:eastAsia="Times New Roman" w:hAnsi="Arial" w:cs="Arial"/>
                            <w:vanish/>
                            <w:color w:val="000000"/>
                            <w:sz w:val="20"/>
                            <w:szCs w:val="20"/>
                            <w:lang w:eastAsia="ru-RU"/>
                          </w:rPr>
                        </w:pPr>
                        <w:r w:rsidRPr="009D0A7F">
                          <w:rPr>
                            <w:rFonts w:ascii="Arial" w:eastAsia="Times New Roman" w:hAnsi="Arial" w:cs="Arial"/>
                            <w:vanish/>
                            <w:color w:val="000000"/>
                            <w:sz w:val="20"/>
                            <w:szCs w:val="20"/>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w: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Дополнительная информация о конкурсе:</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D0A7F">
                          <w:rPr>
                            <w:rFonts w:ascii="Arial" w:eastAsia="Times New Roman" w:hAnsi="Arial" w:cs="Arial"/>
                            <w:color w:val="000000"/>
                            <w:sz w:val="20"/>
                            <w:szCs w:val="20"/>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9D0A7F">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D0A7F">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9D0A7F">
                          <w:rPr>
                            <w:rFonts w:ascii="Arial" w:eastAsia="Times New Roman" w:hAnsi="Arial" w:cs="Arial"/>
                            <w:color w:val="000000"/>
                            <w:sz w:val="20"/>
                            <w:szCs w:val="20"/>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9D0A7F">
                          <w:rPr>
                            <w:rFonts w:ascii="Arial" w:eastAsia="Times New Roman" w:hAnsi="Arial" w:cs="Arial"/>
                            <w:color w:val="000000"/>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D0A7F">
                          <w:rPr>
                            <w:rFonts w:ascii="Arial" w:eastAsia="Times New Roman" w:hAnsi="Arial" w:cs="Arial"/>
                            <w:color w:val="000000"/>
                            <w:sz w:val="20"/>
                            <w:szCs w:val="20"/>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9D0A7F">
                          <w:rPr>
                            <w:rFonts w:ascii="Arial" w:eastAsia="Times New Roman" w:hAnsi="Arial" w:cs="Arial"/>
                            <w:color w:val="000000"/>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 xml:space="preserve">Адреса указаны в Техническом задании </w:t>
                        </w:r>
                        <w:r w:rsidRPr="009D0A7F">
                          <w:rPr>
                            <w:rFonts w:ascii="Arial" w:eastAsia="Times New Roman" w:hAnsi="Arial" w:cs="Arial"/>
                            <w:color w:val="000000"/>
                            <w:sz w:val="20"/>
                            <w:szCs w:val="20"/>
                            <w:lang w:eastAsia="ru-RU"/>
                          </w:rPr>
                          <w:pict/>
                        </w: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hyperlink r:id="rId19" w:history="1">
                          <w:r w:rsidRPr="009D0A7F">
                            <w:rPr>
                              <w:rFonts w:ascii="Arial" w:eastAsia="Times New Roman" w:hAnsi="Arial" w:cs="Arial"/>
                              <w:color w:val="1367CF"/>
                              <w:sz w:val="20"/>
                              <w:szCs w:val="20"/>
                              <w:bdr w:val="none" w:sz="0" w:space="0" w:color="auto" w:frame="1"/>
                              <w:lang w:eastAsia="ru-RU"/>
                            </w:rPr>
                            <w:t>Заявка № 4533969</w:t>
                          </w:r>
                        </w:hyperlink>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543"/>
                        </w:tblGrid>
                        <w:tr w:rsidR="009D0A7F" w:rsidRPr="009D0A7F" w:rsidTr="009D0A7F">
                          <w:trPr>
                            <w:tblCellSpacing w:w="15" w:type="dxa"/>
                          </w:trPr>
                          <w:tc>
                            <w:tcPr>
                              <w:tcW w:w="3750" w:type="dxa"/>
                              <w:tcMar>
                                <w:top w:w="45" w:type="dxa"/>
                                <w:left w:w="45" w:type="dxa"/>
                                <w:bottom w:w="45" w:type="dxa"/>
                                <w:right w:w="45" w:type="dxa"/>
                              </w:tcMar>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b/>
                                  <w:bCs/>
                                  <w:color w:val="000000"/>
                                  <w:sz w:val="20"/>
                                  <w:szCs w:val="20"/>
                                  <w:lang w:eastAsia="ru-RU"/>
                                </w:rPr>
                                <w:t>Извещение [</w:t>
                              </w:r>
                              <w:hyperlink r:id="rId20" w:history="1">
                                <w:r w:rsidRPr="009D0A7F">
                                  <w:rPr>
                                    <w:rFonts w:ascii="Arial" w:eastAsia="Times New Roman" w:hAnsi="Arial" w:cs="Arial"/>
                                    <w:b/>
                                    <w:bCs/>
                                    <w:color w:val="1367CF"/>
                                    <w:sz w:val="20"/>
                                    <w:szCs w:val="20"/>
                                    <w:bdr w:val="none" w:sz="0" w:space="0" w:color="auto" w:frame="1"/>
                                    <w:lang w:eastAsia="ru-RU"/>
                                  </w:rPr>
                                  <w:t>XML</w:t>
                                </w:r>
                              </w:hyperlink>
                              <w:r w:rsidRPr="009D0A7F">
                                <w:rPr>
                                  <w:rFonts w:ascii="Arial" w:eastAsia="Times New Roman" w:hAnsi="Arial" w:cs="Arial"/>
                                  <w:b/>
                                  <w:bCs/>
                                  <w:color w:val="000000"/>
                                  <w:sz w:val="20"/>
                                  <w:szCs w:val="20"/>
                                  <w:lang w:eastAsia="ru-RU"/>
                                </w:rPr>
                                <w:t xml:space="preserve">] </w:t>
                              </w:r>
                            </w:p>
                            <w:p w:rsidR="009D0A7F" w:rsidRPr="009D0A7F" w:rsidRDefault="009D0A7F" w:rsidP="009D0A7F">
                              <w:pPr>
                                <w:spacing w:after="0" w:line="240" w:lineRule="auto"/>
                                <w:rPr>
                                  <w:rFonts w:ascii="Arial" w:eastAsia="Times New Roman" w:hAnsi="Arial" w:cs="Arial"/>
                                  <w:color w:val="000000"/>
                                  <w:sz w:val="20"/>
                                  <w:szCs w:val="20"/>
                                  <w:lang w:eastAsia="ru-RU"/>
                                </w:rPr>
                              </w:pPr>
                              <w:hyperlink r:id="rId21" w:history="1">
                                <w:r w:rsidRPr="009D0A7F">
                                  <w:rPr>
                                    <w:rFonts w:ascii="Arial" w:eastAsia="Times New Roman" w:hAnsi="Arial" w:cs="Arial"/>
                                    <w:b/>
                                    <w:bCs/>
                                    <w:color w:val="1367CF"/>
                                    <w:sz w:val="20"/>
                                    <w:szCs w:val="20"/>
                                    <w:bdr w:val="none" w:sz="0" w:space="0" w:color="auto" w:frame="1"/>
                                    <w:lang w:eastAsia="ru-RU"/>
                                  </w:rPr>
                                  <w:t>Выгружено</w:t>
                                </w:r>
                              </w:hyperlink>
                              <w:r w:rsidRPr="009D0A7F">
                                <w:rPr>
                                  <w:rFonts w:ascii="Arial" w:eastAsia="Times New Roman" w:hAnsi="Arial" w:cs="Arial"/>
                                  <w:b/>
                                  <w:bCs/>
                                  <w:color w:val="006600"/>
                                  <w:sz w:val="20"/>
                                  <w:szCs w:val="20"/>
                                  <w:lang w:eastAsia="ru-RU"/>
                                </w:rPr>
                                <w:br/>
                                <w:t>28.09.2016 10:45:19 (версия 1)</w:t>
                              </w:r>
                              <w:r w:rsidRPr="009D0A7F">
                                <w:rPr>
                                  <w:rFonts w:ascii="Arial" w:eastAsia="Times New Roman" w:hAnsi="Arial" w:cs="Arial"/>
                                  <w:b/>
                                  <w:bCs/>
                                  <w:color w:val="000000"/>
                                  <w:sz w:val="20"/>
                                  <w:szCs w:val="20"/>
                                  <w:lang w:eastAsia="ru-RU"/>
                                </w:rPr>
                                <w:t xml:space="preserve"> </w:t>
                              </w:r>
                              <w:r w:rsidRPr="009D0A7F">
                                <w:rPr>
                                  <w:rFonts w:ascii="Arial" w:eastAsia="Times New Roman" w:hAnsi="Arial" w:cs="Arial"/>
                                  <w:b/>
                                  <w:bCs/>
                                  <w:color w:val="000000"/>
                                  <w:sz w:val="20"/>
                                  <w:szCs w:val="20"/>
                                  <w:lang w:eastAsia="ru-RU"/>
                                </w:rPr>
                                <w:br/>
                                <w:t>[</w:t>
                              </w:r>
                              <w:hyperlink r:id="rId22" w:history="1">
                                <w:r w:rsidRPr="009D0A7F">
                                  <w:rPr>
                                    <w:rFonts w:ascii="Arial" w:eastAsia="Times New Roman" w:hAnsi="Arial" w:cs="Arial"/>
                                    <w:b/>
                                    <w:bCs/>
                                    <w:color w:val="1367CF"/>
                                    <w:sz w:val="20"/>
                                    <w:szCs w:val="20"/>
                                    <w:bdr w:val="none" w:sz="0" w:space="0" w:color="auto" w:frame="1"/>
                                    <w:lang w:eastAsia="ru-RU"/>
                                  </w:rPr>
                                  <w:t>Выгрузить повторно</w:t>
                                </w:r>
                              </w:hyperlink>
                              <w:r w:rsidRPr="009D0A7F">
                                <w:rPr>
                                  <w:rFonts w:ascii="Arial" w:eastAsia="Times New Roman" w:hAnsi="Arial" w:cs="Arial"/>
                                  <w:b/>
                                  <w:bCs/>
                                  <w:color w:val="000000"/>
                                  <w:sz w:val="20"/>
                                  <w:szCs w:val="20"/>
                                  <w:lang w:eastAsia="ru-RU"/>
                                </w:rPr>
                                <w:t xml:space="preserve">] </w:t>
                              </w:r>
                            </w:p>
                            <w:p w:rsidR="009D0A7F" w:rsidRPr="009D0A7F" w:rsidRDefault="009D0A7F" w:rsidP="009D0A7F">
                              <w:pPr>
                                <w:spacing w:after="0" w:line="240" w:lineRule="auto"/>
                                <w:rPr>
                                  <w:rFonts w:ascii="Arial" w:eastAsia="Times New Roman" w:hAnsi="Arial" w:cs="Arial"/>
                                  <w:b/>
                                  <w:bCs/>
                                  <w:color w:val="000000"/>
                                  <w:sz w:val="20"/>
                                  <w:szCs w:val="20"/>
                                  <w:lang w:eastAsia="ru-RU"/>
                                </w:rPr>
                              </w:pPr>
                              <w:r w:rsidRPr="009D0A7F">
                                <w:rPr>
                                  <w:rFonts w:ascii="Arial" w:eastAsia="Times New Roman" w:hAnsi="Arial" w:cs="Arial"/>
                                  <w:b/>
                                  <w:bCs/>
                                  <w:color w:val="000000"/>
                                  <w:sz w:val="20"/>
                                  <w:szCs w:val="20"/>
                                  <w:lang w:eastAsia="ru-RU"/>
                                </w:rPr>
                                <w:t>Номер извещения на ОС:</w:t>
                              </w:r>
                            </w:p>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b/>
                                  <w:bCs/>
                                  <w:color w:val="000000"/>
                                  <w:sz w:val="20"/>
                                  <w:szCs w:val="20"/>
                                  <w:lang w:eastAsia="ru-RU"/>
                                </w:rPr>
                                <w:t>31604143696 [</w:t>
                              </w:r>
                              <w:hyperlink w:history="1">
                                <w:r w:rsidRPr="009D0A7F">
                                  <w:rPr>
                                    <w:rFonts w:ascii="Arial" w:eastAsia="Times New Roman" w:hAnsi="Arial" w:cs="Arial"/>
                                    <w:b/>
                                    <w:bCs/>
                                    <w:color w:val="1367CF"/>
                                    <w:sz w:val="20"/>
                                    <w:szCs w:val="20"/>
                                    <w:bdr w:val="none" w:sz="0" w:space="0" w:color="auto" w:frame="1"/>
                                    <w:lang w:eastAsia="ru-RU"/>
                                  </w:rPr>
                                  <w:t>Редактировать</w:t>
                                </w:r>
                              </w:hyperlink>
                              <w:r w:rsidRPr="009D0A7F">
                                <w:rPr>
                                  <w:rFonts w:ascii="Arial" w:eastAsia="Times New Roman" w:hAnsi="Arial" w:cs="Arial"/>
                                  <w:b/>
                                  <w:bCs/>
                                  <w:color w:val="000000"/>
                                  <w:sz w:val="20"/>
                                  <w:szCs w:val="20"/>
                                  <w:lang w:eastAsia="ru-RU"/>
                                </w:rPr>
                                <w:t>]</w:t>
                              </w:r>
                            </w:p>
                          </w:tc>
                          <w:tc>
                            <w:tcPr>
                              <w:tcW w:w="3750" w:type="dxa"/>
                              <w:tcMar>
                                <w:top w:w="45" w:type="dxa"/>
                                <w:left w:w="45" w:type="dxa"/>
                                <w:bottom w:w="45" w:type="dxa"/>
                                <w:right w:w="45" w:type="dxa"/>
                              </w:tcMar>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b/>
                                  <w:bCs/>
                                  <w:color w:val="000000"/>
                                  <w:sz w:val="20"/>
                                  <w:szCs w:val="20"/>
                                  <w:lang w:eastAsia="ru-RU"/>
                                </w:rPr>
                                <w:t>Протоколы</w:t>
                              </w:r>
                            </w:p>
                            <w:p w:rsidR="009D0A7F" w:rsidRPr="009D0A7F" w:rsidRDefault="009D0A7F" w:rsidP="009D0A7F">
                              <w:pPr>
                                <w:spacing w:after="0" w:line="240" w:lineRule="auto"/>
                                <w:rPr>
                                  <w:rFonts w:ascii="Arial" w:eastAsia="Times New Roman" w:hAnsi="Arial" w:cs="Arial"/>
                                  <w:color w:val="818181"/>
                                  <w:sz w:val="20"/>
                                  <w:szCs w:val="20"/>
                                  <w:lang w:eastAsia="ru-RU"/>
                                </w:rPr>
                              </w:pPr>
                              <w:r w:rsidRPr="009D0A7F">
                                <w:rPr>
                                  <w:rFonts w:ascii="Arial" w:eastAsia="Times New Roman" w:hAnsi="Arial" w:cs="Arial"/>
                                  <w:color w:val="818181"/>
                                  <w:sz w:val="20"/>
                                  <w:szCs w:val="20"/>
                                  <w:lang w:eastAsia="ru-RU"/>
                                </w:rPr>
                                <w:t>Протоколы отсутствуют</w:t>
                              </w:r>
                            </w:p>
                          </w:tc>
                        </w:tr>
                      </w:tbl>
                      <w:p w:rsidR="009D0A7F" w:rsidRPr="009D0A7F" w:rsidRDefault="009D0A7F" w:rsidP="009D0A7F">
                        <w:pPr>
                          <w:spacing w:after="0" w:line="240" w:lineRule="auto"/>
                          <w:rPr>
                            <w:rFonts w:ascii="Arial" w:eastAsia="Times New Roman" w:hAnsi="Arial" w:cs="Arial"/>
                            <w:color w:val="000000"/>
                            <w:sz w:val="20"/>
                            <w:szCs w:val="20"/>
                            <w:lang w:eastAsia="ru-RU"/>
                          </w:rPr>
                        </w:pPr>
                      </w:p>
                    </w:tc>
                  </w:tr>
                  <w:tr w:rsidR="009D0A7F" w:rsidRPr="009D0A7F" w:rsidTr="009D0A7F">
                    <w:trPr>
                      <w:tblCellSpacing w:w="0" w:type="dxa"/>
                    </w:trPr>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 xml:space="preserve">28.09.2016 10:32, </w:t>
                        </w:r>
                        <w:hyperlink r:id="rId23" w:tgtFrame="_blank" w:tooltip="Отправить личное сообщение" w:history="1">
                          <w:r w:rsidRPr="009D0A7F">
                            <w:rPr>
                              <w:rFonts w:ascii="Arial" w:eastAsia="Times New Roman" w:hAnsi="Arial" w:cs="Arial"/>
                              <w:color w:val="1367CF"/>
                              <w:sz w:val="20"/>
                              <w:szCs w:val="20"/>
                              <w:bdr w:val="none" w:sz="0" w:space="0" w:color="auto" w:frame="1"/>
                              <w:lang w:eastAsia="ru-RU"/>
                            </w:rPr>
                            <w:t>Кочержинский Алексей Николаевич</w:t>
                          </w:r>
                        </w:hyperlink>
                      </w:p>
                    </w:tc>
                  </w:tr>
                  <w:tr w:rsidR="009D0A7F" w:rsidRPr="009D0A7F" w:rsidTr="009D0A7F">
                    <w:trPr>
                      <w:tblCellSpacing w:w="0" w:type="dxa"/>
                    </w:trPr>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r w:rsidRPr="009D0A7F">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9D0A7F" w:rsidRPr="009D0A7F" w:rsidRDefault="009D0A7F" w:rsidP="009D0A7F">
                        <w:pPr>
                          <w:spacing w:after="0" w:line="240" w:lineRule="auto"/>
                          <w:rPr>
                            <w:rFonts w:ascii="Arial" w:eastAsia="Times New Roman" w:hAnsi="Arial" w:cs="Arial"/>
                            <w:color w:val="000000"/>
                            <w:sz w:val="20"/>
                            <w:szCs w:val="20"/>
                            <w:lang w:eastAsia="ru-RU"/>
                          </w:rPr>
                        </w:pPr>
                        <w:hyperlink r:id="rId24" w:tgtFrame="signature" w:history="1">
                          <w:r w:rsidRPr="009D0A7F">
                            <w:rPr>
                              <w:rFonts w:ascii="Arial" w:eastAsia="Times New Roman" w:hAnsi="Arial" w:cs="Arial"/>
                              <w:color w:val="1367CF"/>
                              <w:sz w:val="20"/>
                              <w:szCs w:val="20"/>
                              <w:bdr w:val="none" w:sz="0" w:space="0" w:color="auto" w:frame="1"/>
                              <w:lang w:eastAsia="ru-RU"/>
                            </w:rPr>
                            <w:t>Подписано ЭП</w:t>
                          </w:r>
                        </w:hyperlink>
                      </w:p>
                    </w:tc>
                  </w:tr>
                </w:tbl>
                <w:p w:rsidR="009D0A7F" w:rsidRPr="009D0A7F" w:rsidRDefault="009D0A7F" w:rsidP="009D0A7F">
                  <w:pPr>
                    <w:spacing w:after="0" w:line="240" w:lineRule="auto"/>
                    <w:rPr>
                      <w:rFonts w:ascii="Arial" w:eastAsia="Times New Roman" w:hAnsi="Arial" w:cs="Arial"/>
                      <w:color w:val="000000"/>
                      <w:sz w:val="20"/>
                      <w:szCs w:val="20"/>
                      <w:lang w:eastAsia="ru-RU"/>
                    </w:rPr>
                  </w:pPr>
                </w:p>
              </w:tc>
            </w:tr>
          </w:tbl>
          <w:p w:rsidR="009D0A7F" w:rsidRPr="009D0A7F" w:rsidRDefault="009D0A7F" w:rsidP="009D0A7F">
            <w:pPr>
              <w:spacing w:after="0" w:line="240" w:lineRule="auto"/>
              <w:rPr>
                <w:rFonts w:ascii="Arial" w:eastAsia="Times New Roman" w:hAnsi="Arial" w:cs="Arial"/>
                <w:color w:val="000000"/>
                <w:sz w:val="20"/>
                <w:szCs w:val="20"/>
                <w:lang w:eastAsia="ru-RU"/>
              </w:rPr>
            </w:pPr>
          </w:p>
        </w:tc>
      </w:tr>
    </w:tbl>
    <w:p w:rsidR="0022122A" w:rsidRPr="009D0A7F" w:rsidRDefault="0022122A" w:rsidP="009D0A7F">
      <w:pPr>
        <w:spacing w:after="0" w:line="240" w:lineRule="auto"/>
        <w:rPr>
          <w:sz w:val="20"/>
          <w:szCs w:val="20"/>
        </w:rPr>
      </w:pPr>
      <w:bookmarkStart w:id="0" w:name="_GoBack"/>
      <w:bookmarkEnd w:id="0"/>
    </w:p>
    <w:sectPr w:rsidR="0022122A" w:rsidRPr="009D0A7F" w:rsidSect="009D0A7F">
      <w:pgSz w:w="11906" w:h="16838"/>
      <w:pgMar w:top="426"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963C5"/>
    <w:multiLevelType w:val="multilevel"/>
    <w:tmpl w:val="AEF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7F"/>
    <w:rsid w:val="0022122A"/>
    <w:rsid w:val="009D0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D6900-2298-4665-986E-8DA447EA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ray-text">
    <w:name w:val="gray-text"/>
    <w:basedOn w:val="a"/>
    <w:rsid w:val="009D0A7F"/>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aux1">
    <w:name w:val="aux1"/>
    <w:basedOn w:val="a0"/>
    <w:rsid w:val="009D0A7F"/>
    <w:rPr>
      <w:color w:val="006600"/>
    </w:rPr>
  </w:style>
  <w:style w:type="character" w:customStyle="1" w:styleId="gray-text1">
    <w:name w:val="gray-text1"/>
    <w:basedOn w:val="a0"/>
    <w:rsid w:val="009D0A7F"/>
    <w:rPr>
      <w:color w:val="818181"/>
    </w:rPr>
  </w:style>
  <w:style w:type="paragraph" w:styleId="z-">
    <w:name w:val="HTML Top of Form"/>
    <w:basedOn w:val="a"/>
    <w:next w:val="a"/>
    <w:link w:val="z-0"/>
    <w:hidden/>
    <w:uiPriority w:val="99"/>
    <w:semiHidden/>
    <w:unhideWhenUsed/>
    <w:rsid w:val="009D0A7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D0A7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D0A7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D0A7F"/>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016">
      <w:bodyDiv w:val="1"/>
      <w:marLeft w:val="0"/>
      <w:marRight w:val="0"/>
      <w:marTop w:val="0"/>
      <w:marBottom w:val="0"/>
      <w:divBdr>
        <w:top w:val="none" w:sz="0" w:space="0" w:color="auto"/>
        <w:left w:val="none" w:sz="0" w:space="0" w:color="auto"/>
        <w:bottom w:val="none" w:sz="0" w:space="0" w:color="auto"/>
        <w:right w:val="none" w:sz="0" w:space="0" w:color="auto"/>
      </w:divBdr>
      <w:divsChild>
        <w:div w:id="1101494214">
          <w:marLeft w:val="0"/>
          <w:marRight w:val="0"/>
          <w:marTop w:val="0"/>
          <w:marBottom w:val="0"/>
          <w:divBdr>
            <w:top w:val="none" w:sz="0" w:space="0" w:color="auto"/>
            <w:left w:val="none" w:sz="0" w:space="0" w:color="auto"/>
            <w:bottom w:val="none" w:sz="0" w:space="0" w:color="auto"/>
            <w:right w:val="none" w:sz="0" w:space="0" w:color="auto"/>
          </w:divBdr>
          <w:divsChild>
            <w:div w:id="1568108470">
              <w:marLeft w:val="0"/>
              <w:marRight w:val="0"/>
              <w:marTop w:val="0"/>
              <w:marBottom w:val="0"/>
              <w:divBdr>
                <w:top w:val="none" w:sz="0" w:space="0" w:color="auto"/>
                <w:left w:val="none" w:sz="0" w:space="0" w:color="auto"/>
                <w:bottom w:val="none" w:sz="0" w:space="0" w:color="auto"/>
                <w:right w:val="none" w:sz="0" w:space="0" w:color="auto"/>
              </w:divBdr>
              <w:divsChild>
                <w:div w:id="2033912824">
                  <w:marLeft w:val="0"/>
                  <w:marRight w:val="0"/>
                  <w:marTop w:val="0"/>
                  <w:marBottom w:val="0"/>
                  <w:divBdr>
                    <w:top w:val="none" w:sz="0" w:space="0" w:color="auto"/>
                    <w:left w:val="none" w:sz="0" w:space="0" w:color="auto"/>
                    <w:bottom w:val="none" w:sz="0" w:space="0" w:color="auto"/>
                    <w:right w:val="none" w:sz="0" w:space="0" w:color="auto"/>
                  </w:divBdr>
                  <w:divsChild>
                    <w:div w:id="1411149039">
                      <w:marLeft w:val="0"/>
                      <w:marRight w:val="0"/>
                      <w:marTop w:val="0"/>
                      <w:marBottom w:val="0"/>
                      <w:divBdr>
                        <w:top w:val="none" w:sz="0" w:space="0" w:color="auto"/>
                        <w:left w:val="none" w:sz="0" w:space="0" w:color="auto"/>
                        <w:bottom w:val="none" w:sz="0" w:space="0" w:color="auto"/>
                        <w:right w:val="none" w:sz="0" w:space="0" w:color="auto"/>
                      </w:divBdr>
                    </w:div>
                    <w:div w:id="667246596">
                      <w:marLeft w:val="0"/>
                      <w:marRight w:val="0"/>
                      <w:marTop w:val="0"/>
                      <w:marBottom w:val="0"/>
                      <w:divBdr>
                        <w:top w:val="none" w:sz="0" w:space="0" w:color="auto"/>
                        <w:left w:val="none" w:sz="0" w:space="0" w:color="auto"/>
                        <w:bottom w:val="none" w:sz="0" w:space="0" w:color="auto"/>
                        <w:right w:val="none" w:sz="0" w:space="0" w:color="auto"/>
                      </w:divBdr>
                    </w:div>
                    <w:div w:id="696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28097">
      <w:bodyDiv w:val="1"/>
      <w:marLeft w:val="0"/>
      <w:marRight w:val="0"/>
      <w:marTop w:val="0"/>
      <w:marBottom w:val="0"/>
      <w:divBdr>
        <w:top w:val="none" w:sz="0" w:space="0" w:color="auto"/>
        <w:left w:val="none" w:sz="0" w:space="0" w:color="auto"/>
        <w:bottom w:val="none" w:sz="0" w:space="0" w:color="auto"/>
        <w:right w:val="none" w:sz="0" w:space="0" w:color="auto"/>
      </w:divBdr>
      <w:divsChild>
        <w:div w:id="622927101">
          <w:marLeft w:val="0"/>
          <w:marRight w:val="0"/>
          <w:marTop w:val="0"/>
          <w:marBottom w:val="0"/>
          <w:divBdr>
            <w:top w:val="none" w:sz="0" w:space="0" w:color="auto"/>
            <w:left w:val="none" w:sz="0" w:space="0" w:color="auto"/>
            <w:bottom w:val="none" w:sz="0" w:space="0" w:color="auto"/>
            <w:right w:val="none" w:sz="0" w:space="0" w:color="auto"/>
          </w:divBdr>
          <w:divsChild>
            <w:div w:id="1441680283">
              <w:marLeft w:val="0"/>
              <w:marRight w:val="0"/>
              <w:marTop w:val="0"/>
              <w:marBottom w:val="0"/>
              <w:divBdr>
                <w:top w:val="none" w:sz="0" w:space="0" w:color="auto"/>
                <w:left w:val="none" w:sz="0" w:space="0" w:color="auto"/>
                <w:bottom w:val="none" w:sz="0" w:space="0" w:color="auto"/>
                <w:right w:val="none" w:sz="0" w:space="0" w:color="auto"/>
              </w:divBdr>
              <w:divsChild>
                <w:div w:id="1334529304">
                  <w:marLeft w:val="0"/>
                  <w:marRight w:val="0"/>
                  <w:marTop w:val="0"/>
                  <w:marBottom w:val="0"/>
                  <w:divBdr>
                    <w:top w:val="none" w:sz="0" w:space="0" w:color="auto"/>
                    <w:left w:val="none" w:sz="0" w:space="0" w:color="auto"/>
                    <w:bottom w:val="none" w:sz="0" w:space="0" w:color="auto"/>
                    <w:right w:val="none" w:sz="0" w:space="0" w:color="auto"/>
                  </w:divBdr>
                  <w:divsChild>
                    <w:div w:id="1948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968">
      <w:bodyDiv w:val="1"/>
      <w:marLeft w:val="0"/>
      <w:marRight w:val="0"/>
      <w:marTop w:val="0"/>
      <w:marBottom w:val="0"/>
      <w:divBdr>
        <w:top w:val="none" w:sz="0" w:space="0" w:color="auto"/>
        <w:left w:val="none" w:sz="0" w:space="0" w:color="auto"/>
        <w:bottom w:val="none" w:sz="0" w:space="0" w:color="auto"/>
        <w:right w:val="none" w:sz="0" w:space="0" w:color="auto"/>
      </w:divBdr>
      <w:divsChild>
        <w:div w:id="1643733425">
          <w:marLeft w:val="0"/>
          <w:marRight w:val="0"/>
          <w:marTop w:val="0"/>
          <w:marBottom w:val="0"/>
          <w:divBdr>
            <w:top w:val="none" w:sz="0" w:space="0" w:color="auto"/>
            <w:left w:val="none" w:sz="0" w:space="0" w:color="auto"/>
            <w:bottom w:val="none" w:sz="0" w:space="0" w:color="auto"/>
            <w:right w:val="none" w:sz="0" w:space="0" w:color="auto"/>
          </w:divBdr>
          <w:divsChild>
            <w:div w:id="208152618">
              <w:marLeft w:val="0"/>
              <w:marRight w:val="0"/>
              <w:marTop w:val="0"/>
              <w:marBottom w:val="0"/>
              <w:divBdr>
                <w:top w:val="none" w:sz="0" w:space="0" w:color="auto"/>
                <w:left w:val="none" w:sz="0" w:space="0" w:color="auto"/>
                <w:bottom w:val="none" w:sz="0" w:space="0" w:color="auto"/>
                <w:right w:val="none" w:sz="0" w:space="0" w:color="auto"/>
              </w:divBdr>
              <w:divsChild>
                <w:div w:id="2028604193">
                  <w:marLeft w:val="0"/>
                  <w:marRight w:val="0"/>
                  <w:marTop w:val="0"/>
                  <w:marBottom w:val="0"/>
                  <w:divBdr>
                    <w:top w:val="none" w:sz="0" w:space="0" w:color="auto"/>
                    <w:left w:val="none" w:sz="0" w:space="0" w:color="auto"/>
                    <w:bottom w:val="none" w:sz="0" w:space="0" w:color="auto"/>
                    <w:right w:val="none" w:sz="0" w:space="0" w:color="auto"/>
                  </w:divBdr>
                  <w:divsChild>
                    <w:div w:id="1967003002">
                      <w:marLeft w:val="0"/>
                      <w:marRight w:val="0"/>
                      <w:marTop w:val="100"/>
                      <w:marBottom w:val="100"/>
                      <w:divBdr>
                        <w:top w:val="none" w:sz="0" w:space="0" w:color="auto"/>
                        <w:left w:val="none" w:sz="0" w:space="0" w:color="auto"/>
                        <w:bottom w:val="none" w:sz="0" w:space="0" w:color="auto"/>
                        <w:right w:val="none" w:sz="0" w:space="0" w:color="auto"/>
                      </w:divBdr>
                      <w:divsChild>
                        <w:div w:id="1695762804">
                          <w:marLeft w:val="0"/>
                          <w:marRight w:val="-450"/>
                          <w:marTop w:val="0"/>
                          <w:marBottom w:val="0"/>
                          <w:divBdr>
                            <w:top w:val="none" w:sz="0" w:space="0" w:color="auto"/>
                            <w:left w:val="none" w:sz="0" w:space="0" w:color="auto"/>
                            <w:bottom w:val="none" w:sz="0" w:space="0" w:color="auto"/>
                            <w:right w:val="none" w:sz="0" w:space="0" w:color="auto"/>
                          </w:divBdr>
                          <w:divsChild>
                            <w:div w:id="255090697">
                              <w:marLeft w:val="0"/>
                              <w:marRight w:val="0"/>
                              <w:marTop w:val="0"/>
                              <w:marBottom w:val="0"/>
                              <w:divBdr>
                                <w:top w:val="none" w:sz="0" w:space="0" w:color="auto"/>
                                <w:left w:val="none" w:sz="0" w:space="0" w:color="auto"/>
                                <w:bottom w:val="none" w:sz="0" w:space="0" w:color="auto"/>
                                <w:right w:val="none" w:sz="0" w:space="0" w:color="auto"/>
                              </w:divBdr>
                              <w:divsChild>
                                <w:div w:id="847870948">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230968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7262698">
              <w:marLeft w:val="0"/>
              <w:marRight w:val="0"/>
              <w:marTop w:val="0"/>
              <w:marBottom w:val="0"/>
              <w:divBdr>
                <w:top w:val="none" w:sz="0" w:space="0" w:color="auto"/>
                <w:left w:val="none" w:sz="0" w:space="0" w:color="auto"/>
                <w:bottom w:val="none" w:sz="0" w:space="0" w:color="auto"/>
                <w:right w:val="none" w:sz="0" w:space="0" w:color="auto"/>
              </w:divBdr>
              <w:divsChild>
                <w:div w:id="1365448991">
                  <w:marLeft w:val="0"/>
                  <w:marRight w:val="0"/>
                  <w:marTop w:val="0"/>
                  <w:marBottom w:val="0"/>
                  <w:divBdr>
                    <w:top w:val="none" w:sz="0" w:space="0" w:color="auto"/>
                    <w:left w:val="none" w:sz="0" w:space="0" w:color="auto"/>
                    <w:bottom w:val="none" w:sz="0" w:space="0" w:color="auto"/>
                    <w:right w:val="none" w:sz="0" w:space="0" w:color="auto"/>
                  </w:divBdr>
                </w:div>
                <w:div w:id="1075518675">
                  <w:marLeft w:val="0"/>
                  <w:marRight w:val="0"/>
                  <w:marTop w:val="0"/>
                  <w:marBottom w:val="0"/>
                  <w:divBdr>
                    <w:top w:val="none" w:sz="0" w:space="0" w:color="auto"/>
                    <w:left w:val="none" w:sz="0" w:space="0" w:color="auto"/>
                    <w:bottom w:val="none" w:sz="0" w:space="0" w:color="auto"/>
                    <w:right w:val="none" w:sz="0" w:space="0" w:color="auto"/>
                  </w:divBdr>
                </w:div>
                <w:div w:id="1457527683">
                  <w:marLeft w:val="0"/>
                  <w:marRight w:val="0"/>
                  <w:marTop w:val="0"/>
                  <w:marBottom w:val="0"/>
                  <w:divBdr>
                    <w:top w:val="none" w:sz="0" w:space="0" w:color="auto"/>
                    <w:left w:val="none" w:sz="0" w:space="0" w:color="auto"/>
                    <w:bottom w:val="none" w:sz="0" w:space="0" w:color="auto"/>
                    <w:right w:val="none" w:sz="0" w:space="0" w:color="auto"/>
                  </w:divBdr>
                </w:div>
                <w:div w:id="216288024">
                  <w:marLeft w:val="0"/>
                  <w:marRight w:val="0"/>
                  <w:marTop w:val="0"/>
                  <w:marBottom w:val="0"/>
                  <w:divBdr>
                    <w:top w:val="none" w:sz="0" w:space="0" w:color="auto"/>
                    <w:left w:val="none" w:sz="0" w:space="0" w:color="auto"/>
                    <w:bottom w:val="none" w:sz="0" w:space="0" w:color="auto"/>
                    <w:right w:val="none" w:sz="0" w:space="0" w:color="auto"/>
                  </w:divBdr>
                </w:div>
                <w:div w:id="1886873553">
                  <w:marLeft w:val="0"/>
                  <w:marRight w:val="0"/>
                  <w:marTop w:val="0"/>
                  <w:marBottom w:val="0"/>
                  <w:divBdr>
                    <w:top w:val="none" w:sz="0" w:space="0" w:color="auto"/>
                    <w:left w:val="none" w:sz="0" w:space="0" w:color="auto"/>
                    <w:bottom w:val="none" w:sz="0" w:space="0" w:color="auto"/>
                    <w:right w:val="none" w:sz="0" w:space="0" w:color="auto"/>
                  </w:divBdr>
                </w:div>
                <w:div w:id="1464156562">
                  <w:marLeft w:val="0"/>
                  <w:marRight w:val="0"/>
                  <w:marTop w:val="0"/>
                  <w:marBottom w:val="0"/>
                  <w:divBdr>
                    <w:top w:val="none" w:sz="0" w:space="0" w:color="auto"/>
                    <w:left w:val="none" w:sz="0" w:space="0" w:color="auto"/>
                    <w:bottom w:val="none" w:sz="0" w:space="0" w:color="auto"/>
                    <w:right w:val="none" w:sz="0" w:space="0" w:color="auto"/>
                  </w:divBdr>
                </w:div>
                <w:div w:id="387799068">
                  <w:marLeft w:val="0"/>
                  <w:marRight w:val="0"/>
                  <w:marTop w:val="0"/>
                  <w:marBottom w:val="0"/>
                  <w:divBdr>
                    <w:top w:val="none" w:sz="0" w:space="0" w:color="auto"/>
                    <w:left w:val="none" w:sz="0" w:space="0" w:color="auto"/>
                    <w:bottom w:val="none" w:sz="0" w:space="0" w:color="auto"/>
                    <w:right w:val="none" w:sz="0" w:space="0" w:color="auto"/>
                  </w:divBdr>
                </w:div>
                <w:div w:id="1430856395">
                  <w:marLeft w:val="0"/>
                  <w:marRight w:val="0"/>
                  <w:marTop w:val="0"/>
                  <w:marBottom w:val="0"/>
                  <w:divBdr>
                    <w:top w:val="none" w:sz="0" w:space="0" w:color="auto"/>
                    <w:left w:val="none" w:sz="0" w:space="0" w:color="auto"/>
                    <w:bottom w:val="none" w:sz="0" w:space="0" w:color="auto"/>
                    <w:right w:val="none" w:sz="0" w:space="0" w:color="auto"/>
                  </w:divBdr>
                </w:div>
                <w:div w:id="16275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40294&amp;open=1" TargetMode="External"/><Relationship Id="rId13" Type="http://schemas.openxmlformats.org/officeDocument/2006/relationships/hyperlink" Target="mailto:zakupki@sures.te.ru"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upki.gov.ru/223/purchase/private/purchase/notice-info/details.html?noticeInfoId=4984249" TargetMode="External"/><Relationship Id="rId7" Type="http://schemas.openxmlformats.org/officeDocument/2006/relationships/hyperlink" Target="http://www.b2b-mrsk.ru/market/list_tenders.html?all=0&amp;cat_id=64540236&amp;open=1" TargetMode="External"/><Relationship Id="rId12" Type="http://schemas.openxmlformats.org/officeDocument/2006/relationships/hyperlink" Target="http://www.b2b-mrsk.ru/popups/send_message.html?action=send&amp;to=121939&amp;subject=%D0%92%D0%BE%D0%BF%D1%80%D0%BE%D1%81+%D0%BF%D0%BE+%D0%BA%D0%BE%D0%BD%D0%BA%D1%83%D1%80%D1%81%D1%83+%E2%84%96+50423"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50423&amp;action=signed_doc&amp;key=docs" TargetMode="External"/><Relationship Id="rId20" Type="http://schemas.openxmlformats.org/officeDocument/2006/relationships/hyperlink" Target="http://www.b2b-mrsk.ru/market/view_tender.html?id=50423&amp;zgr=get_xml"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64540161&amp;open=1"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view_tender.html?id=50423&amp;action=signed_doc&amp;key=tender" TargetMode="External"/><Relationship Id="rId5" Type="http://schemas.openxmlformats.org/officeDocument/2006/relationships/hyperlink" Target="http://www.b2b-mrsk.ru/firms/filial-aktsionernogo-obshchestva-energetiki-i-elektrifikatsii-tiumenenergo-surgutskie-elektricheskie-seti/102382/" TargetMode="External"/><Relationship Id="rId15" Type="http://schemas.openxmlformats.org/officeDocument/2006/relationships/hyperlink" Target="http://www.b2b-mrsk.ru/market/edit_tender.html?id=50423&amp;action=docs" TargetMode="External"/><Relationship Id="rId23" Type="http://schemas.openxmlformats.org/officeDocument/2006/relationships/hyperlink" Target="http://www.b2b-mrsk.ru/popups/send_message.html?action=send&amp;to=121939" TargetMode="External"/><Relationship Id="rId10" Type="http://schemas.openxmlformats.org/officeDocument/2006/relationships/hyperlink" Target="http://www.b2b-mrsk.ru/market/list_tenders.html?all=0&amp;cat_id=117493020&amp;open=1" TargetMode="External"/><Relationship Id="rId19" Type="http://schemas.openxmlformats.org/officeDocument/2006/relationships/hyperlink" Target="http://www.b2b-mrsk.ru/summaries/view_gkpz.html?id=4533969"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40301&amp;open=1" TargetMode="External"/><Relationship Id="rId14" Type="http://schemas.openxmlformats.org/officeDocument/2006/relationships/hyperlink" Target="http://www.b2b-mrsk.ru/download.html?file=file%2F97763225.zip&amp;title=%D0%9A%D0%94_%28%D0%A1%D0%9C%D0%A1%D0%9F%29_%D0%A2%D0%9E+%D0%97%D0%B8%D0%A1.zip" TargetMode="External"/><Relationship Id="rId22" Type="http://schemas.openxmlformats.org/officeDocument/2006/relationships/hyperlink" Target="http://www.b2b-mrsk.ru/market/view_tender.html?id=50423&amp;zgr=add_to_que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2016-09-28T07:43:00Z</dcterms:created>
  <dcterms:modified xsi:type="dcterms:W3CDTF">2016-09-28T07:55:00Z</dcterms:modified>
</cp:coreProperties>
</file>