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1B6" w:rsidRDefault="009011B6" w:rsidP="009011B6">
      <w:pPr>
        <w:pStyle w:val="1"/>
        <w:rPr>
          <w:sz w:val="27"/>
          <w:szCs w:val="27"/>
        </w:rPr>
      </w:pPr>
      <w:r>
        <w:rPr>
          <w:sz w:val="27"/>
          <w:szCs w:val="27"/>
        </w:rPr>
        <w:t>Конкурс (тендер) № 49045 </w:t>
      </w:r>
      <w:r>
        <w:rPr>
          <w:rStyle w:val="bg1"/>
          <w:sz w:val="20"/>
          <w:szCs w:val="20"/>
        </w:rPr>
        <w:t>(вскрытие конвертов 25.05.2016 в 10:00)</w:t>
      </w:r>
    </w:p>
    <w:p w:rsidR="009011B6" w:rsidRDefault="009011B6" w:rsidP="009011B6">
      <w:pPr>
        <w:pStyle w:val="imp"/>
        <w:rPr>
          <w:rFonts w:ascii="Arial" w:hAnsi="Arial" w:cs="Arial"/>
          <w:sz w:val="18"/>
          <w:szCs w:val="18"/>
        </w:rPr>
      </w:pPr>
      <w:r>
        <w:rPr>
          <w:rFonts w:ascii="Arial" w:hAnsi="Arial" w:cs="Arial"/>
          <w:sz w:val="18"/>
          <w:szCs w:val="18"/>
        </w:rPr>
        <w:t>Процедура поставлена в очередь</w:t>
      </w:r>
    </w:p>
    <w:tbl>
      <w:tblPr>
        <w:tblW w:w="5000" w:type="pct"/>
        <w:tblCellSpacing w:w="0" w:type="dxa"/>
        <w:tblCellMar>
          <w:left w:w="0" w:type="dxa"/>
          <w:right w:w="0" w:type="dxa"/>
        </w:tblCellMar>
        <w:tblLook w:val="04A0" w:firstRow="1" w:lastRow="0" w:firstColumn="1" w:lastColumn="0" w:noHBand="0" w:noVBand="1"/>
      </w:tblPr>
      <w:tblGrid>
        <w:gridCol w:w="9355"/>
      </w:tblGrid>
      <w:tr w:rsidR="009011B6" w:rsidTr="009011B6">
        <w:trPr>
          <w:tblCellSpacing w:w="0" w:type="dxa"/>
        </w:trPr>
        <w:tc>
          <w:tcPr>
            <w:tcW w:w="0" w:type="auto"/>
            <w:hideMark/>
          </w:tcPr>
          <w:p w:rsidR="009011B6" w:rsidRDefault="009011B6" w:rsidP="009011B6">
            <w:pPr>
              <w:rPr>
                <w:rFonts w:ascii="Arial" w:hAnsi="Arial" w:cs="Arial"/>
                <w:sz w:val="18"/>
                <w:szCs w:val="18"/>
              </w:rPr>
            </w:pPr>
            <w:r>
              <w:rPr>
                <w:rStyle w:val="a4"/>
                <w:rFonts w:ascii="Arial" w:hAnsi="Arial" w:cs="Arial"/>
                <w:sz w:val="18"/>
                <w:szCs w:val="18"/>
              </w:rPr>
              <w:t>Извещение</w:t>
            </w:r>
          </w:p>
          <w:p w:rsidR="009011B6" w:rsidRDefault="009011B6" w:rsidP="009011B6">
            <w:pPr>
              <w:shd w:val="clear" w:color="auto" w:fill="D5DADB"/>
              <w:rPr>
                <w:rFonts w:ascii="Arial" w:hAnsi="Arial" w:cs="Arial"/>
                <w:color w:val="333333"/>
                <w:sz w:val="18"/>
                <w:szCs w:val="18"/>
              </w:rPr>
            </w:pPr>
            <w:hyperlink r:id="rId4" w:history="1">
              <w:r>
                <w:rPr>
                  <w:rFonts w:ascii="Arial" w:hAnsi="Arial" w:cs="Arial"/>
                  <w:color w:val="50565F"/>
                  <w:sz w:val="18"/>
                  <w:szCs w:val="18"/>
                  <w:u w:val="single"/>
                  <w:bdr w:val="none" w:sz="0" w:space="0" w:color="auto" w:frame="1"/>
                </w:rPr>
                <w:t>Лоты</w:t>
              </w:r>
              <w:r>
                <w:rPr>
                  <w:rFonts w:ascii="Arial" w:hAnsi="Arial" w:cs="Arial"/>
                  <w:color w:val="333333"/>
                  <w:sz w:val="18"/>
                  <w:szCs w:val="18"/>
                  <w:u w:val="single"/>
                  <w:bdr w:val="none" w:sz="0" w:space="0" w:color="auto" w:frame="1"/>
                </w:rPr>
                <w:t> - 1</w:t>
              </w:r>
            </w:hyperlink>
          </w:p>
          <w:p w:rsidR="009011B6" w:rsidRDefault="009011B6" w:rsidP="009011B6">
            <w:pPr>
              <w:shd w:val="clear" w:color="auto" w:fill="D5DADB"/>
              <w:rPr>
                <w:rFonts w:ascii="Arial" w:hAnsi="Arial" w:cs="Arial"/>
                <w:color w:val="333333"/>
                <w:sz w:val="18"/>
                <w:szCs w:val="18"/>
              </w:rPr>
            </w:pPr>
            <w:hyperlink r:id="rId5" w:history="1">
              <w:r>
                <w:rPr>
                  <w:rFonts w:ascii="Arial" w:hAnsi="Arial" w:cs="Arial"/>
                  <w:color w:val="50565F"/>
                  <w:sz w:val="18"/>
                  <w:szCs w:val="18"/>
                  <w:u w:val="single"/>
                  <w:bdr w:val="none" w:sz="0" w:space="0" w:color="auto" w:frame="1"/>
                </w:rPr>
                <w:t>Разъяснения</w:t>
              </w:r>
              <w:r>
                <w:rPr>
                  <w:rFonts w:ascii="Arial" w:hAnsi="Arial" w:cs="Arial"/>
                  <w:color w:val="333333"/>
                  <w:sz w:val="18"/>
                  <w:szCs w:val="18"/>
                  <w:u w:val="single"/>
                  <w:bdr w:val="none" w:sz="0" w:space="0" w:color="auto" w:frame="1"/>
                </w:rPr>
                <w:t> - 4</w:t>
              </w:r>
            </w:hyperlink>
          </w:p>
          <w:p w:rsidR="009011B6" w:rsidRDefault="009011B6" w:rsidP="009011B6">
            <w:pPr>
              <w:shd w:val="clear" w:color="auto" w:fill="D5DADB"/>
              <w:rPr>
                <w:rFonts w:ascii="Arial" w:hAnsi="Arial" w:cs="Arial"/>
                <w:color w:val="333333"/>
                <w:sz w:val="18"/>
                <w:szCs w:val="18"/>
              </w:rPr>
            </w:pPr>
            <w:hyperlink r:id="rId6" w:history="1">
              <w:r>
                <w:rPr>
                  <w:rFonts w:ascii="Arial" w:hAnsi="Arial" w:cs="Arial"/>
                  <w:color w:val="50565F"/>
                  <w:sz w:val="18"/>
                  <w:szCs w:val="18"/>
                  <w:u w:val="single"/>
                  <w:bdr w:val="none" w:sz="0" w:space="0" w:color="auto" w:frame="1"/>
                </w:rPr>
                <w:t>Приглашения к участию</w:t>
              </w:r>
              <w:r>
                <w:rPr>
                  <w:rFonts w:ascii="Arial" w:hAnsi="Arial" w:cs="Arial"/>
                  <w:color w:val="333333"/>
                  <w:sz w:val="18"/>
                  <w:szCs w:val="18"/>
                  <w:u w:val="single"/>
                  <w:bdr w:val="none" w:sz="0" w:space="0" w:color="auto" w:frame="1"/>
                </w:rPr>
                <w:t> - 0</w:t>
              </w:r>
            </w:hyperlink>
          </w:p>
          <w:p w:rsidR="009011B6" w:rsidRDefault="009011B6" w:rsidP="009011B6">
            <w:pPr>
              <w:shd w:val="clear" w:color="auto" w:fill="D5DADB"/>
              <w:rPr>
                <w:rFonts w:ascii="Arial" w:hAnsi="Arial" w:cs="Arial"/>
                <w:color w:val="333333"/>
                <w:sz w:val="18"/>
                <w:szCs w:val="18"/>
              </w:rPr>
            </w:pPr>
            <w:hyperlink r:id="rId7" w:history="1">
              <w:r>
                <w:rPr>
                  <w:rFonts w:ascii="Arial" w:hAnsi="Arial" w:cs="Arial"/>
                  <w:color w:val="50565F"/>
                  <w:sz w:val="18"/>
                  <w:szCs w:val="18"/>
                  <w:u w:val="single"/>
                  <w:bdr w:val="none" w:sz="0" w:space="0" w:color="auto" w:frame="1"/>
                </w:rPr>
                <w:t>Претенденты</w:t>
              </w:r>
              <w:r>
                <w:rPr>
                  <w:rFonts w:ascii="Arial" w:hAnsi="Arial" w:cs="Arial"/>
                  <w:color w:val="333333"/>
                  <w:sz w:val="18"/>
                  <w:szCs w:val="18"/>
                  <w:u w:val="single"/>
                  <w:bdr w:val="none" w:sz="0" w:space="0" w:color="auto" w:frame="1"/>
                </w:rPr>
                <w:t> - 2</w:t>
              </w:r>
            </w:hyperlink>
          </w:p>
          <w:p w:rsidR="009011B6" w:rsidRDefault="009011B6" w:rsidP="009011B6">
            <w:pPr>
              <w:shd w:val="clear" w:color="auto" w:fill="D5DADB"/>
              <w:rPr>
                <w:rFonts w:ascii="Arial" w:hAnsi="Arial" w:cs="Arial"/>
                <w:color w:val="333333"/>
                <w:sz w:val="18"/>
                <w:szCs w:val="18"/>
              </w:rPr>
            </w:pPr>
            <w:hyperlink r:id="rId8" w:history="1">
              <w:r>
                <w:rPr>
                  <w:rFonts w:ascii="Arial" w:hAnsi="Arial" w:cs="Arial"/>
                  <w:color w:val="50565F"/>
                  <w:sz w:val="18"/>
                  <w:szCs w:val="18"/>
                  <w:u w:val="single"/>
                  <w:bdr w:val="none" w:sz="0" w:space="0" w:color="auto" w:frame="1"/>
                </w:rPr>
                <w:t>Статистика посещений</w:t>
              </w:r>
            </w:hyperlink>
          </w:p>
          <w:p w:rsidR="009011B6" w:rsidRDefault="009011B6" w:rsidP="009011B6">
            <w:pPr>
              <w:shd w:val="clear" w:color="auto" w:fill="D5DADB"/>
              <w:rPr>
                <w:rFonts w:ascii="Arial" w:hAnsi="Arial" w:cs="Arial"/>
                <w:color w:val="333333"/>
                <w:sz w:val="18"/>
                <w:szCs w:val="18"/>
              </w:rPr>
            </w:pPr>
            <w:hyperlink r:id="rId9" w:history="1">
              <w:r>
                <w:rPr>
                  <w:rFonts w:ascii="Arial" w:hAnsi="Arial" w:cs="Arial"/>
                  <w:color w:val="50565F"/>
                  <w:sz w:val="18"/>
                  <w:szCs w:val="18"/>
                  <w:u w:val="single"/>
                  <w:bdr w:val="none" w:sz="0" w:space="0" w:color="auto" w:frame="1"/>
                </w:rPr>
                <w:t>История изменений</w:t>
              </w:r>
            </w:hyperlink>
          </w:p>
        </w:tc>
      </w:tr>
    </w:tbl>
    <w:p w:rsidR="009011B6" w:rsidRDefault="009011B6" w:rsidP="009011B6">
      <w:pPr>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011B6" w:rsidTr="009011B6">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011B6">
              <w:trPr>
                <w:tblCellSpacing w:w="7" w:type="dxa"/>
              </w:trPr>
              <w:tc>
                <w:tcPr>
                  <w:tcW w:w="0" w:type="auto"/>
                  <w:shd w:val="clear" w:color="auto" w:fill="C2C9CD"/>
                  <w:tcMar>
                    <w:top w:w="75" w:type="dxa"/>
                    <w:left w:w="75" w:type="dxa"/>
                    <w:bottom w:w="75" w:type="dxa"/>
                    <w:right w:w="75" w:type="dxa"/>
                  </w:tcMar>
                  <w:hideMark/>
                </w:tcPr>
                <w:p w:rsidR="009011B6" w:rsidRDefault="009011B6">
                  <w:pPr>
                    <w:shd w:val="clear" w:color="auto" w:fill="C2C9CD"/>
                    <w:spacing w:line="288" w:lineRule="auto"/>
                    <w:outlineLvl w:val="2"/>
                    <w:rPr>
                      <w:rFonts w:ascii="Arial" w:hAnsi="Arial" w:cs="Arial"/>
                      <w:color w:val="333333"/>
                      <w:sz w:val="18"/>
                      <w:szCs w:val="18"/>
                    </w:rPr>
                  </w:pPr>
                  <w:hyperlink r:id="rId10" w:history="1">
                    <w:r>
                      <w:rPr>
                        <w:rFonts w:ascii="Arial" w:hAnsi="Arial" w:cs="Arial"/>
                        <w:b/>
                        <w:bCs/>
                        <w:color w:val="1C50A4"/>
                        <w:sz w:val="18"/>
                        <w:szCs w:val="18"/>
                      </w:rPr>
                      <w:t>Филиал акционерного общества энергетики и электрификации "Тюменьэнерго" Урайские электрические сети</w:t>
                    </w:r>
                  </w:hyperlink>
                  <w:r>
                    <w:rPr>
                      <w:rFonts w:ascii="Arial" w:hAnsi="Arial" w:cs="Arial"/>
                      <w:color w:val="333333"/>
                      <w:sz w:val="18"/>
                      <w:szCs w:val="18"/>
                    </w:rPr>
                    <w:t xml:space="preserve">, 628285, Ханты-Мансийский Автономный округ - Югра, г. Урай, мкр. Электросети, </w:t>
                  </w:r>
                  <w:r>
                    <w:rPr>
                      <w:rFonts w:ascii="Arial" w:hAnsi="Arial" w:cs="Arial"/>
                      <w:b/>
                      <w:bCs/>
                      <w:color w:val="333333"/>
                      <w:sz w:val="18"/>
                      <w:szCs w:val="18"/>
                    </w:rPr>
                    <w:t>приглашает принять участие в процедуре (тендере)</w:t>
                  </w:r>
                  <w:r>
                    <w:rPr>
                      <w:rFonts w:ascii="Arial" w:hAnsi="Arial" w:cs="Arial"/>
                      <w:color w:val="333333"/>
                      <w:sz w:val="18"/>
                      <w:szCs w:val="18"/>
                    </w:rPr>
                    <w:t>.</w:t>
                  </w:r>
                </w:p>
              </w:tc>
            </w:tr>
            <w:tr w:rsidR="009011B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31"/>
                    <w:gridCol w:w="6696"/>
                  </w:tblGrid>
                  <w:tr w:rsidR="009011B6">
                    <w:trPr>
                      <w:tblCellSpacing w:w="0" w:type="dxa"/>
                    </w:trPr>
                    <w:tc>
                      <w:tcPr>
                        <w:tcW w:w="0" w:type="auto"/>
                        <w:shd w:val="clear" w:color="auto" w:fill="E9E9E9"/>
                        <w:hideMark/>
                      </w:tcPr>
                      <w:p w:rsidR="009011B6" w:rsidRDefault="009011B6">
                        <w:pPr>
                          <w:spacing w:line="240" w:lineRule="auto"/>
                          <w:jc w:val="right"/>
                          <w:rPr>
                            <w:rFonts w:ascii="Arial" w:hAnsi="Arial" w:cs="Arial"/>
                            <w:sz w:val="18"/>
                            <w:szCs w:val="18"/>
                          </w:rPr>
                        </w:pPr>
                        <w:r>
                          <w:rPr>
                            <w:rFonts w:ascii="Arial" w:hAnsi="Arial" w:cs="Arial"/>
                            <w:sz w:val="18"/>
                            <w:szCs w:val="18"/>
                          </w:rPr>
                          <w:t>Предмет конкурса (тендера):</w:t>
                        </w:r>
                      </w:p>
                    </w:tc>
                    <w:tc>
                      <w:tcPr>
                        <w:tcW w:w="0" w:type="auto"/>
                        <w:shd w:val="clear" w:color="auto" w:fill="E9E9E9"/>
                        <w:hideMark/>
                      </w:tcPr>
                      <w:p w:rsidR="009011B6" w:rsidRDefault="009011B6">
                        <w:pPr>
                          <w:rPr>
                            <w:rFonts w:ascii="Arial" w:hAnsi="Arial" w:cs="Arial"/>
                            <w:sz w:val="18"/>
                            <w:szCs w:val="18"/>
                          </w:rPr>
                        </w:pPr>
                        <w:r>
                          <w:rPr>
                            <w:rFonts w:ascii="Arial" w:hAnsi="Arial" w:cs="Arial"/>
                            <w:sz w:val="18"/>
                            <w:szCs w:val="18"/>
                          </w:rPr>
                          <w:t>Открытый одноэтапный конкурс без предварительного отбора на право заключения Договора на техническое перевооружение ПС 110/10 кВ Леуши (замена ОД и КЗ 110кВ элегазовыми выключателями 2 штуки, замена разрядников 110/10кВ на ОПН (18шт.) для филиала АО "Тюменьэнерго" Урайские ЭС</w:t>
                        </w:r>
                        <w:r>
                          <w:rPr>
                            <w:rFonts w:ascii="Arial" w:hAnsi="Arial" w:cs="Arial"/>
                            <w:sz w:val="18"/>
                            <w:szCs w:val="18"/>
                          </w:rPr>
                          <w:br/>
                        </w:r>
                        <w:r>
                          <w:rPr>
                            <w:rFonts w:ascii="Arial" w:hAnsi="Arial" w:cs="Arial"/>
                            <w:b/>
                            <w:bCs/>
                            <w:sz w:val="18"/>
                            <w:szCs w:val="18"/>
                          </w:rPr>
                          <w:t>Лот № 1.</w:t>
                        </w:r>
                        <w:r>
                          <w:rPr>
                            <w:rFonts w:ascii="Arial" w:hAnsi="Arial" w:cs="Arial"/>
                            <w:sz w:val="18"/>
                            <w:szCs w:val="18"/>
                          </w:rPr>
                          <w:t xml:space="preserve"> Техническое перевооружение ПС 110/10 кВ Леуши (замена ОД и КЗ 110кВ элегазовыми выключателями 2 штуки, замена разрядников 110/10кВ на ОПН (18шт.) для филиала АО "Тюменьэнерго" Урайские ЭС</w:t>
                        </w:r>
                      </w:p>
                    </w:tc>
                  </w:tr>
                  <w:tr w:rsidR="009011B6">
                    <w:trPr>
                      <w:tblCellSpacing w:w="0" w:type="dxa"/>
                    </w:trPr>
                    <w:tc>
                      <w:tcPr>
                        <w:tcW w:w="0" w:type="auto"/>
                        <w:shd w:val="clear" w:color="auto" w:fill="F7F7F7"/>
                        <w:hideMark/>
                      </w:tcPr>
                      <w:p w:rsidR="009011B6" w:rsidRDefault="009011B6">
                        <w:pPr>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F7F7F7"/>
                        <w:hideMark/>
                      </w:tcPr>
                      <w:p w:rsidR="009011B6" w:rsidRDefault="009011B6">
                        <w:pPr>
                          <w:rPr>
                            <w:rFonts w:ascii="Arial" w:hAnsi="Arial" w:cs="Arial"/>
                            <w:sz w:val="18"/>
                            <w:szCs w:val="18"/>
                          </w:rPr>
                        </w:pPr>
                        <w:r>
                          <w:rPr>
                            <w:rFonts w:ascii="Arial" w:hAnsi="Arial" w:cs="Arial"/>
                            <w:sz w:val="18"/>
                            <w:szCs w:val="18"/>
                          </w:rPr>
                          <w:t>4530634 </w:t>
                        </w:r>
                        <w:hyperlink r:id="rId11" w:history="1">
                          <w:r>
                            <w:rPr>
                              <w:rFonts w:ascii="Arial" w:hAnsi="Arial" w:cs="Arial"/>
                              <w:color w:val="1C50A4"/>
                              <w:sz w:val="18"/>
                              <w:szCs w:val="18"/>
                            </w:rPr>
                            <w:t>Монтаж короткозамыкателей, разъединителей, выключателей, разрядников на напряжение до 750 кВ</w:t>
                          </w:r>
                        </w:hyperlink>
                      </w:p>
                    </w:tc>
                  </w:tr>
                  <w:tr w:rsidR="009011B6">
                    <w:trPr>
                      <w:tblCellSpacing w:w="0" w:type="dxa"/>
                    </w:trPr>
                    <w:tc>
                      <w:tcPr>
                        <w:tcW w:w="0" w:type="auto"/>
                        <w:shd w:val="clear" w:color="auto" w:fill="E9E9E9"/>
                        <w:hideMark/>
                      </w:tcPr>
                      <w:p w:rsidR="009011B6" w:rsidRDefault="009011B6">
                        <w:pPr>
                          <w:jc w:val="right"/>
                          <w:rPr>
                            <w:rFonts w:ascii="Arial" w:hAnsi="Arial" w:cs="Arial"/>
                            <w:sz w:val="18"/>
                            <w:szCs w:val="18"/>
                          </w:rPr>
                        </w:pPr>
                        <w:r>
                          <w:rPr>
                            <w:rFonts w:ascii="Arial" w:hAnsi="Arial" w:cs="Arial"/>
                            <w:sz w:val="18"/>
                            <w:szCs w:val="18"/>
                          </w:rPr>
                          <w:t>Дата публикации:</w:t>
                        </w:r>
                      </w:p>
                    </w:tc>
                    <w:tc>
                      <w:tcPr>
                        <w:tcW w:w="0" w:type="auto"/>
                        <w:shd w:val="clear" w:color="auto" w:fill="E9E9E9"/>
                        <w:hideMark/>
                      </w:tcPr>
                      <w:p w:rsidR="009011B6" w:rsidRDefault="009011B6">
                        <w:pPr>
                          <w:rPr>
                            <w:rFonts w:ascii="Arial" w:hAnsi="Arial" w:cs="Arial"/>
                            <w:sz w:val="18"/>
                            <w:szCs w:val="18"/>
                          </w:rPr>
                        </w:pPr>
                        <w:r>
                          <w:rPr>
                            <w:rFonts w:ascii="Arial" w:hAnsi="Arial" w:cs="Arial"/>
                            <w:sz w:val="18"/>
                            <w:szCs w:val="18"/>
                          </w:rPr>
                          <w:t>20.04.2016 06:59</w:t>
                        </w:r>
                      </w:p>
                    </w:tc>
                  </w:tr>
                  <w:tr w:rsidR="009011B6">
                    <w:trPr>
                      <w:tblCellSpacing w:w="0" w:type="dxa"/>
                    </w:trPr>
                    <w:tc>
                      <w:tcPr>
                        <w:tcW w:w="0" w:type="auto"/>
                        <w:shd w:val="clear" w:color="auto" w:fill="F7F7F7"/>
                        <w:hideMark/>
                      </w:tcPr>
                      <w:p w:rsidR="009011B6" w:rsidRDefault="009011B6">
                        <w:pPr>
                          <w:jc w:val="right"/>
                          <w:rPr>
                            <w:rFonts w:ascii="Arial" w:hAnsi="Arial" w:cs="Arial"/>
                            <w:sz w:val="18"/>
                            <w:szCs w:val="18"/>
                          </w:rPr>
                        </w:pPr>
                        <w:r>
                          <w:rPr>
                            <w:rFonts w:ascii="Arial" w:hAnsi="Arial" w:cs="Arial"/>
                            <w:sz w:val="18"/>
                            <w:szCs w:val="18"/>
                          </w:rPr>
                          <w:t>Сроки поставки:</w:t>
                        </w:r>
                      </w:p>
                    </w:tc>
                    <w:tc>
                      <w:tcPr>
                        <w:tcW w:w="0" w:type="auto"/>
                        <w:shd w:val="clear" w:color="auto" w:fill="F7F7F7"/>
                        <w:hideMark/>
                      </w:tcPr>
                      <w:p w:rsidR="009011B6" w:rsidRDefault="009011B6">
                        <w:pPr>
                          <w:rPr>
                            <w:rFonts w:ascii="Arial" w:hAnsi="Arial" w:cs="Arial"/>
                            <w:sz w:val="18"/>
                            <w:szCs w:val="18"/>
                          </w:rPr>
                        </w:pPr>
                        <w:r>
                          <w:rPr>
                            <w:rFonts w:ascii="Arial" w:hAnsi="Arial" w:cs="Arial"/>
                            <w:b/>
                            <w:bCs/>
                            <w:sz w:val="18"/>
                            <w:szCs w:val="18"/>
                          </w:rPr>
                          <w:t>III квартал, 2016 Год</w:t>
                        </w:r>
                      </w:p>
                    </w:tc>
                  </w:tr>
                  <w:tr w:rsidR="009011B6">
                    <w:trPr>
                      <w:tblCellSpacing w:w="0" w:type="dxa"/>
                    </w:trPr>
                    <w:tc>
                      <w:tcPr>
                        <w:tcW w:w="0" w:type="auto"/>
                        <w:shd w:val="clear" w:color="auto" w:fill="E9E9E9"/>
                        <w:hideMark/>
                      </w:tcPr>
                      <w:p w:rsidR="009011B6" w:rsidRDefault="009011B6">
                        <w:pPr>
                          <w:jc w:val="right"/>
                          <w:rPr>
                            <w:rFonts w:ascii="Arial" w:hAnsi="Arial" w:cs="Arial"/>
                            <w:sz w:val="18"/>
                            <w:szCs w:val="18"/>
                          </w:rPr>
                        </w:pPr>
                        <w:r>
                          <w:rPr>
                            <w:rFonts w:ascii="Arial" w:hAnsi="Arial" w:cs="Arial"/>
                            <w:sz w:val="18"/>
                            <w:szCs w:val="18"/>
                          </w:rPr>
                          <w:t>Заказчик:</w:t>
                        </w:r>
                      </w:p>
                    </w:tc>
                    <w:tc>
                      <w:tcPr>
                        <w:tcW w:w="0" w:type="auto"/>
                        <w:shd w:val="clear" w:color="auto" w:fill="E9E9E9"/>
                        <w:hideMark/>
                      </w:tcPr>
                      <w:p w:rsidR="009011B6" w:rsidRDefault="009011B6">
                        <w:pPr>
                          <w:rPr>
                            <w:rFonts w:ascii="Arial" w:hAnsi="Arial" w:cs="Arial"/>
                            <w:sz w:val="18"/>
                            <w:szCs w:val="18"/>
                          </w:rPr>
                        </w:pPr>
                        <w:hyperlink r:id="rId12" w:history="1">
                          <w:r>
                            <w:rPr>
                              <w:rFonts w:ascii="Arial" w:hAnsi="Arial" w:cs="Arial"/>
                              <w:color w:val="1C50A4"/>
                              <w:sz w:val="18"/>
                              <w:szCs w:val="18"/>
                            </w:rPr>
                            <w:t>АО "Тюменьэнерго"</w:t>
                          </w:r>
                        </w:hyperlink>
                      </w:p>
                    </w:tc>
                  </w:tr>
                  <w:tr w:rsidR="009011B6">
                    <w:trPr>
                      <w:tblCellSpacing w:w="0" w:type="dxa"/>
                    </w:trPr>
                    <w:tc>
                      <w:tcPr>
                        <w:tcW w:w="0" w:type="auto"/>
                        <w:shd w:val="clear" w:color="auto" w:fill="F7F7F7"/>
                        <w:hideMark/>
                      </w:tcPr>
                      <w:p w:rsidR="009011B6" w:rsidRDefault="009011B6">
                        <w:pPr>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F7F7F7"/>
                        <w:hideMark/>
                      </w:tcPr>
                      <w:p w:rsidR="009011B6" w:rsidRDefault="009011B6">
                        <w:pPr>
                          <w:rPr>
                            <w:rFonts w:ascii="Arial" w:hAnsi="Arial" w:cs="Arial"/>
                            <w:sz w:val="18"/>
                            <w:szCs w:val="18"/>
                          </w:rPr>
                        </w:pPr>
                        <w:r>
                          <w:rPr>
                            <w:rFonts w:ascii="Arial" w:hAnsi="Arial" w:cs="Arial"/>
                            <w:sz w:val="18"/>
                            <w:szCs w:val="18"/>
                          </w:rPr>
                          <w:t>628412, Россия, г. Сургут, Тюменская область, ХМАО-Югра л. Университетская, д.4</w:t>
                        </w:r>
                      </w:p>
                    </w:tc>
                  </w:tr>
                  <w:tr w:rsidR="009011B6">
                    <w:trPr>
                      <w:tblCellSpacing w:w="0" w:type="dxa"/>
                    </w:trPr>
                    <w:tc>
                      <w:tcPr>
                        <w:tcW w:w="0" w:type="auto"/>
                        <w:shd w:val="clear" w:color="auto" w:fill="E9E9E9"/>
                        <w:hideMark/>
                      </w:tcPr>
                      <w:p w:rsidR="009011B6" w:rsidRDefault="009011B6">
                        <w:pPr>
                          <w:jc w:val="right"/>
                          <w:rPr>
                            <w:rFonts w:ascii="Arial" w:hAnsi="Arial" w:cs="Arial"/>
                            <w:sz w:val="18"/>
                            <w:szCs w:val="18"/>
                          </w:rPr>
                        </w:pPr>
                        <w:r>
                          <w:rPr>
                            <w:rFonts w:ascii="Arial" w:hAnsi="Arial" w:cs="Arial"/>
                            <w:sz w:val="18"/>
                            <w:szCs w:val="18"/>
                          </w:rPr>
                          <w:t>Местонахождение заказчика:</w:t>
                        </w:r>
                      </w:p>
                    </w:tc>
                    <w:tc>
                      <w:tcPr>
                        <w:tcW w:w="0" w:type="auto"/>
                        <w:shd w:val="clear" w:color="auto" w:fill="E9E9E9"/>
                        <w:hideMark/>
                      </w:tcPr>
                      <w:p w:rsidR="009011B6" w:rsidRDefault="009011B6">
                        <w:pPr>
                          <w:rPr>
                            <w:rFonts w:ascii="Arial" w:hAnsi="Arial" w:cs="Arial"/>
                            <w:sz w:val="18"/>
                            <w:szCs w:val="18"/>
                          </w:rPr>
                        </w:pPr>
                        <w:r>
                          <w:rPr>
                            <w:rFonts w:ascii="Arial" w:hAnsi="Arial" w:cs="Arial"/>
                            <w:sz w:val="18"/>
                            <w:szCs w:val="18"/>
                          </w:rPr>
                          <w:t>628406, Россия, г. Сургут, Тюменская область, ХМАО-Югра, ул. Университетская, д.4</w:t>
                        </w:r>
                      </w:p>
                    </w:tc>
                  </w:tr>
                  <w:tr w:rsidR="009011B6">
                    <w:trPr>
                      <w:tblCellSpacing w:w="0" w:type="dxa"/>
                    </w:trPr>
                    <w:tc>
                      <w:tcPr>
                        <w:tcW w:w="0" w:type="auto"/>
                        <w:shd w:val="clear" w:color="auto" w:fill="F7F7F7"/>
                        <w:hideMark/>
                      </w:tcPr>
                      <w:p w:rsidR="009011B6" w:rsidRDefault="009011B6">
                        <w:pPr>
                          <w:jc w:val="right"/>
                          <w:rPr>
                            <w:rFonts w:ascii="Arial" w:hAnsi="Arial" w:cs="Arial"/>
                            <w:sz w:val="18"/>
                            <w:szCs w:val="18"/>
                          </w:rPr>
                        </w:pPr>
                        <w:r>
                          <w:rPr>
                            <w:rFonts w:ascii="Arial" w:hAnsi="Arial" w:cs="Arial"/>
                            <w:sz w:val="18"/>
                            <w:szCs w:val="18"/>
                          </w:rPr>
                          <w:t>Контактное лицо:</w:t>
                        </w:r>
                      </w:p>
                    </w:tc>
                    <w:tc>
                      <w:tcPr>
                        <w:tcW w:w="0" w:type="auto"/>
                        <w:shd w:val="clear" w:color="auto" w:fill="F7F7F7"/>
                        <w:hideMark/>
                      </w:tcPr>
                      <w:p w:rsidR="009011B6" w:rsidRDefault="009011B6">
                        <w:pPr>
                          <w:rPr>
                            <w:rFonts w:ascii="Arial" w:hAnsi="Arial" w:cs="Arial"/>
                            <w:sz w:val="18"/>
                            <w:szCs w:val="18"/>
                          </w:rPr>
                        </w:pPr>
                        <w:hyperlink r:id="rId13" w:tgtFrame="_blank" w:tooltip="Отправить личное сообщение" w:history="1">
                          <w:r>
                            <w:rPr>
                              <w:rStyle w:val="userlinkmenu"/>
                              <w:rFonts w:ascii="Arial" w:hAnsi="Arial" w:cs="Arial"/>
                              <w:color w:val="1C50A4"/>
                              <w:sz w:val="18"/>
                              <w:szCs w:val="18"/>
                            </w:rPr>
                            <w:t>Окунцев Евгений Сергеевич</w:t>
                          </w:r>
                        </w:hyperlink>
                        <w:r>
                          <w:rPr>
                            <w:rFonts w:ascii="Arial" w:hAnsi="Arial" w:cs="Arial"/>
                            <w:sz w:val="18"/>
                            <w:szCs w:val="18"/>
                          </w:rPr>
                          <w:t xml:space="preserve">, тел.+7 (34676) 5-32-60, </w:t>
                        </w:r>
                        <w:hyperlink r:id="rId14" w:history="1">
                          <w:r>
                            <w:rPr>
                              <w:rFonts w:ascii="Arial" w:hAnsi="Arial" w:cs="Arial"/>
                              <w:color w:val="1C50A4"/>
                              <w:sz w:val="18"/>
                              <w:szCs w:val="18"/>
                            </w:rPr>
                            <w:t>OkuntsevES@yec.te.ru</w:t>
                          </w:r>
                        </w:hyperlink>
                      </w:p>
                    </w:tc>
                  </w:tr>
                  <w:tr w:rsidR="009011B6">
                    <w:trPr>
                      <w:tblCellSpacing w:w="0" w:type="dxa"/>
                    </w:trPr>
                    <w:tc>
                      <w:tcPr>
                        <w:tcW w:w="0" w:type="auto"/>
                        <w:shd w:val="clear" w:color="auto" w:fill="E9E9E9"/>
                        <w:hideMark/>
                      </w:tcPr>
                      <w:p w:rsidR="009011B6" w:rsidRDefault="009011B6">
                        <w:pPr>
                          <w:jc w:val="right"/>
                          <w:rPr>
                            <w:rFonts w:ascii="Arial" w:hAnsi="Arial" w:cs="Arial"/>
                            <w:sz w:val="18"/>
                            <w:szCs w:val="18"/>
                          </w:rPr>
                        </w:pPr>
                        <w:r>
                          <w:rPr>
                            <w:rFonts w:ascii="Arial" w:hAnsi="Arial" w:cs="Arial"/>
                            <w:sz w:val="18"/>
                            <w:szCs w:val="18"/>
                          </w:rPr>
                          <w:t>Конкурсная комиссия:</w:t>
                        </w:r>
                      </w:p>
                    </w:tc>
                    <w:tc>
                      <w:tcPr>
                        <w:tcW w:w="0" w:type="auto"/>
                        <w:shd w:val="clear" w:color="auto" w:fill="E9E9E9"/>
                        <w:hideMark/>
                      </w:tcPr>
                      <w:p w:rsidR="009011B6" w:rsidRDefault="009011B6">
                        <w:pPr>
                          <w:rPr>
                            <w:rFonts w:ascii="Arial" w:hAnsi="Arial" w:cs="Arial"/>
                            <w:sz w:val="18"/>
                            <w:szCs w:val="18"/>
                          </w:rPr>
                        </w:pPr>
                        <w:r>
                          <w:rPr>
                            <w:rFonts w:ascii="Arial" w:hAnsi="Arial" w:cs="Arial"/>
                            <w:sz w:val="18"/>
                            <w:szCs w:val="18"/>
                          </w:rPr>
                          <w:t>Назначена приказом АО "Тюменьэнерго"</w:t>
                        </w:r>
                      </w:p>
                    </w:tc>
                  </w:tr>
                  <w:tr w:rsidR="009011B6">
                    <w:trPr>
                      <w:tblCellSpacing w:w="0" w:type="dxa"/>
                    </w:trPr>
                    <w:tc>
                      <w:tcPr>
                        <w:tcW w:w="0" w:type="auto"/>
                        <w:shd w:val="clear" w:color="auto" w:fill="F7F7F7"/>
                        <w:hideMark/>
                      </w:tcPr>
                      <w:p w:rsidR="009011B6" w:rsidRDefault="009011B6">
                        <w:pPr>
                          <w:jc w:val="right"/>
                          <w:rPr>
                            <w:rFonts w:ascii="Arial" w:hAnsi="Arial" w:cs="Arial"/>
                            <w:sz w:val="18"/>
                            <w:szCs w:val="18"/>
                          </w:rPr>
                        </w:pPr>
                        <w:r>
                          <w:rPr>
                            <w:rFonts w:ascii="Arial" w:hAnsi="Arial" w:cs="Arial"/>
                            <w:sz w:val="18"/>
                            <w:szCs w:val="18"/>
                          </w:rPr>
                          <w:t>Требования к участникам:</w:t>
                        </w:r>
                      </w:p>
                    </w:tc>
                    <w:tc>
                      <w:tcPr>
                        <w:tcW w:w="0" w:type="auto"/>
                        <w:shd w:val="clear" w:color="auto" w:fill="F7F7F7"/>
                        <w:hideMark/>
                      </w:tcPr>
                      <w:p w:rsidR="009011B6" w:rsidRDefault="009011B6">
                        <w:pPr>
                          <w:rPr>
                            <w:rFonts w:ascii="Arial" w:hAnsi="Arial" w:cs="Arial"/>
                            <w:sz w:val="18"/>
                            <w:szCs w:val="18"/>
                          </w:rPr>
                        </w:pPr>
                        <w:r>
                          <w:rPr>
                            <w:rFonts w:ascii="Arial" w:hAnsi="Arial" w:cs="Arial"/>
                            <w:sz w:val="18"/>
                            <w:szCs w:val="18"/>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Pr>
                            <w:rFonts w:ascii="Arial" w:hAnsi="Arial" w:cs="Arial"/>
                            <w:sz w:val="18"/>
                            <w:szCs w:val="18"/>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Pr>
                            <w:rFonts w:ascii="Arial" w:hAnsi="Arial" w:cs="Arial"/>
                            <w:sz w:val="18"/>
                            <w:szCs w:val="18"/>
                          </w:rPr>
                          <w:br/>
                          <w:t>Обеспечение заявки на участия в закупке в размере 2 % начальной цены лота.</w:t>
                        </w:r>
                        <w:r>
                          <w:rPr>
                            <w:rFonts w:ascii="Arial" w:hAnsi="Arial" w:cs="Arial"/>
                            <w:sz w:val="18"/>
                            <w:szCs w:val="18"/>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Pr>
                            <w:rFonts w:ascii="Arial" w:hAnsi="Arial" w:cs="Arial"/>
                            <w:sz w:val="18"/>
                            <w:szCs w:val="18"/>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Pr>
                            <w:rFonts w:ascii="Arial" w:hAnsi="Arial" w:cs="Arial"/>
                            <w:sz w:val="18"/>
                            <w:szCs w:val="18"/>
                          </w:rPr>
                          <w:br/>
                          <w:t>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Pr>
                            <w:rFonts w:ascii="Arial" w:hAnsi="Arial" w:cs="Arial"/>
                            <w:sz w:val="18"/>
                            <w:szCs w:val="18"/>
                          </w:rPr>
                          <w:br/>
                          <w:t xml:space="preserve">* Перечень аттестованного и подлежащего аттестации оборудования, технологий, материалов и систем указан, на сайте ПАО «Россети» в информационно-телекоммуникационной сети Интернет </w:t>
                        </w:r>
                        <w:r>
                          <w:rPr>
                            <w:rFonts w:ascii="Arial" w:hAnsi="Arial" w:cs="Arial"/>
                            <w:sz w:val="18"/>
                            <w:szCs w:val="18"/>
                          </w:rPr>
                          <w:br/>
                        </w:r>
                        <w:r>
                          <w:rPr>
                            <w:rFonts w:ascii="Arial" w:hAnsi="Arial" w:cs="Arial"/>
                            <w:sz w:val="18"/>
                            <w:szCs w:val="18"/>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«Россети» в информационно-телекоммуникационной сети Интернет.</w:t>
                        </w:r>
                        <w:r>
                          <w:rPr>
                            <w:rFonts w:ascii="Arial" w:hAnsi="Arial" w:cs="Arial"/>
                            <w:sz w:val="18"/>
                            <w:szCs w:val="18"/>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Pr>
                            <w:rFonts w:ascii="Arial" w:hAnsi="Arial" w:cs="Arial"/>
                            <w:sz w:val="18"/>
                            <w:szCs w:val="18"/>
                          </w:rPr>
                          <w:br/>
                          <w:t>Работы/услуги/поставки, выполняемые субподрядчиками/ соисполнителями/ субпоставщиками не должны превышать 50% от общего объема работ</w:t>
                        </w:r>
                        <w:r>
                          <w:rPr>
                            <w:rFonts w:ascii="Arial" w:hAnsi="Arial" w:cs="Arial"/>
                            <w:sz w:val="18"/>
                            <w:szCs w:val="18"/>
                          </w:rPr>
                          <w:br/>
                          <w:t>Участник должен обладать гражданской правоспособностью в полном объеме для заключения и исполнения Договора</w:t>
                        </w:r>
                        <w:r>
                          <w:rPr>
                            <w:rFonts w:ascii="Arial" w:hAnsi="Arial" w:cs="Arial"/>
                            <w:sz w:val="18"/>
                            <w:szCs w:val="18"/>
                          </w:rPr>
                          <w:br/>
                          <w:t>Участник должен обладать необходимыми кадровыми ресурсами: в соответствии с требованиями приложения № 1 к техническому заданию</w:t>
                        </w:r>
                        <w:r>
                          <w:rPr>
                            <w:rFonts w:ascii="Arial" w:hAnsi="Arial" w:cs="Arial"/>
                            <w:sz w:val="18"/>
                            <w:szCs w:val="18"/>
                          </w:rPr>
                          <w:br/>
                          <w:t>Участник должен обладать необходимыми основными машинами и механизмами: в соответствии с требованиями приложения № 1 к техническому заданию</w:t>
                        </w:r>
                        <w:r>
                          <w:rPr>
                            <w:rFonts w:ascii="Arial" w:hAnsi="Arial" w:cs="Arial"/>
                            <w:sz w:val="18"/>
                            <w:szCs w:val="18"/>
                          </w:rPr>
                          <w:br/>
                          <w:t>Участник должен иметь устойчивое финансовое состояние.</w:t>
                        </w:r>
                        <w:r>
                          <w:rPr>
                            <w:rFonts w:ascii="Arial" w:hAnsi="Arial" w:cs="Arial"/>
                            <w:sz w:val="18"/>
                            <w:szCs w:val="18"/>
                          </w:rPr>
                          <w:br/>
                          <w:t xml:space="preserve">Показатель финансовой устойчивости стоимость чистых активов (СЧА) должен иметь значение &gt;0 </w:t>
                        </w:r>
                        <w:r>
                          <w:rPr>
                            <w:rFonts w:ascii="Arial" w:hAnsi="Arial" w:cs="Arial"/>
                            <w:sz w:val="18"/>
                            <w:szCs w:val="18"/>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Pr>
                            <w:rFonts w:ascii="Arial" w:hAnsi="Arial" w:cs="Arial"/>
                            <w:sz w:val="18"/>
                            <w:szCs w:val="18"/>
                          </w:rPr>
                          <w:br/>
                          <w:t xml:space="preserve">СЧА= стр.1600-стр.1400-стр.1500, </w:t>
                        </w:r>
                        <w:r>
                          <w:rPr>
                            <w:rFonts w:ascii="Arial" w:hAnsi="Arial" w:cs="Arial"/>
                            <w:sz w:val="18"/>
                            <w:szCs w:val="18"/>
                          </w:rPr>
                          <w:br/>
                          <w:t xml:space="preserve">при этом в расчет принимается стоимость фактически ликвидных активов (активы имеющие рыночную стоимость не ниже балансовой). </w:t>
                        </w:r>
                        <w:r>
                          <w:rPr>
                            <w:rFonts w:ascii="Arial" w:hAnsi="Arial" w:cs="Arial"/>
                            <w:sz w:val="18"/>
                            <w:szCs w:val="18"/>
                          </w:rPr>
                          <w:br/>
                          <w:t>Показатель финансовой устойчивости коэффициент соизмеримости (КСВ) должен иметь значение ≥ 0,5</w:t>
                        </w:r>
                        <w:r>
                          <w:rPr>
                            <w:rFonts w:ascii="Arial" w:hAnsi="Arial" w:cs="Arial"/>
                            <w:sz w:val="18"/>
                            <w:szCs w:val="18"/>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Pr>
                            <w:rFonts w:ascii="Arial" w:hAnsi="Arial" w:cs="Arial"/>
                            <w:sz w:val="18"/>
                            <w:szCs w:val="18"/>
                          </w:rPr>
                          <w:br/>
                          <w:t>КСВ=(V/B)/(S/P),</w:t>
                        </w:r>
                        <w:r>
                          <w:rPr>
                            <w:rFonts w:ascii="Arial" w:hAnsi="Arial" w:cs="Arial"/>
                            <w:sz w:val="18"/>
                            <w:szCs w:val="18"/>
                          </w:rPr>
                          <w:br/>
                          <w:t>где V – сумма показателей выручки за последний завершенный период (год) и за текущий год на отчетную дату;</w:t>
                        </w:r>
                        <w:r>
                          <w:rPr>
                            <w:rFonts w:ascii="Arial" w:hAnsi="Arial" w:cs="Arial"/>
                            <w:sz w:val="18"/>
                            <w:szCs w:val="18"/>
                          </w:rPr>
                          <w:br/>
                          <w:t>Р – период выполнения обязательств по договору (в месяцах),</w:t>
                        </w:r>
                        <w:r>
                          <w:rPr>
                            <w:rFonts w:ascii="Arial" w:hAnsi="Arial" w:cs="Arial"/>
                            <w:sz w:val="18"/>
                            <w:szCs w:val="18"/>
                          </w:rPr>
                          <w:br/>
                          <w:t>В – количество месяцев в периоде, в котором сформирован показатель V</w:t>
                        </w:r>
                        <w:r>
                          <w:rPr>
                            <w:rFonts w:ascii="Arial" w:hAnsi="Arial" w:cs="Arial"/>
                            <w:sz w:val="18"/>
                            <w:szCs w:val="18"/>
                          </w:rPr>
                          <w:br/>
                          <w:t>S – сумма договора (без НДС)</w:t>
                        </w:r>
                        <w:r>
                          <w:rPr>
                            <w:rFonts w:ascii="Arial" w:hAnsi="Arial" w:cs="Arial"/>
                            <w:sz w:val="18"/>
                            <w:szCs w:val="18"/>
                          </w:rPr>
                          <w:br/>
                          <w:t>Подробная информация указана в Методике оценки финансовой устойчивости Участников закупки (приложение 5 к Закупочной документации)</w:t>
                        </w:r>
                        <w:r>
                          <w:rPr>
                            <w:rFonts w:ascii="Arial" w:hAnsi="Arial" w:cs="Arial"/>
                            <w:sz w:val="18"/>
                            <w:szCs w:val="18"/>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Pr>
                            <w:rFonts w:ascii="Arial" w:hAnsi="Arial" w:cs="Arial"/>
                            <w:sz w:val="18"/>
                            <w:szCs w:val="18"/>
                          </w:rPr>
                          <w:br/>
                          <w:t>Требования к благонадежности Участника, членам коллективного Участника, субподрядчика (соисполнителя/субпоставщика)</w:t>
                        </w:r>
                        <w:r>
                          <w:rPr>
                            <w:rFonts w:ascii="Arial" w:hAnsi="Arial" w:cs="Arial"/>
                            <w:sz w:val="18"/>
                            <w:szCs w:val="18"/>
                          </w:rPr>
                          <w:br/>
                          <w:t>а) Участник должен дать согласие на проведение проверки благонадежности Службой экономической безопасности АО «Тюменьэнерго»;</w:t>
                        </w:r>
                        <w:r>
                          <w:rPr>
                            <w:rFonts w:ascii="Arial" w:hAnsi="Arial" w:cs="Arial"/>
                            <w:sz w:val="18"/>
                            <w:szCs w:val="18"/>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Pr>
                            <w:rFonts w:ascii="Arial" w:hAnsi="Arial" w:cs="Arial"/>
                            <w:sz w:val="18"/>
                            <w:szCs w:val="18"/>
                          </w:rPr>
                          <w:br/>
                          <w:t>в) деятельность Участника должна быть безубыточной за последний завершенный год;</w:t>
                        </w:r>
                        <w:r>
                          <w:rPr>
                            <w:rFonts w:ascii="Arial" w:hAnsi="Arial" w:cs="Arial"/>
                            <w:sz w:val="18"/>
                            <w:szCs w:val="18"/>
                          </w:rPr>
                          <w:br/>
                          <w:t>г) экономическая деятельность Участника не должна быть приостановлена в административном порядке;</w:t>
                        </w:r>
                        <w:r>
                          <w:rPr>
                            <w:rFonts w:ascii="Arial" w:hAnsi="Arial" w:cs="Arial"/>
                            <w:sz w:val="18"/>
                            <w:szCs w:val="18"/>
                          </w:rPr>
                          <w:br/>
                          <w:t>д) Участник не должен иметь задолженность по уплате налогов;</w:t>
                        </w:r>
                        <w:r>
                          <w:rPr>
                            <w:rFonts w:ascii="Arial" w:hAnsi="Arial" w:cs="Arial"/>
                            <w:sz w:val="18"/>
                            <w:szCs w:val="18"/>
                          </w:rPr>
                          <w:br/>
                          <w:t>е) на имущество Участника не должен быть наложен арест;</w:t>
                        </w:r>
                        <w:r>
                          <w:rPr>
                            <w:rFonts w:ascii="Arial" w:hAnsi="Arial" w:cs="Arial"/>
                            <w:sz w:val="18"/>
                            <w:szCs w:val="18"/>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Pr>
                            <w:rFonts w:ascii="Arial" w:hAnsi="Arial" w:cs="Arial"/>
                            <w:sz w:val="18"/>
                            <w:szCs w:val="18"/>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Pr>
                            <w:rFonts w:ascii="Arial" w:hAnsi="Arial" w:cs="Arial"/>
                            <w:sz w:val="18"/>
                            <w:szCs w:val="18"/>
                          </w:rPr>
                          <w:br/>
                          <w:t>и)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Pr>
                            <w:rFonts w:ascii="Arial" w:hAnsi="Arial" w:cs="Arial"/>
                            <w:sz w:val="18"/>
                            <w:szCs w:val="18"/>
                          </w:rPr>
                          <w:br/>
                          <w:t>к) Участник не должен быть аффилирован к другим Участникам закупки;</w:t>
                        </w:r>
                        <w:r>
                          <w:rPr>
                            <w:rFonts w:ascii="Arial" w:hAnsi="Arial" w:cs="Arial"/>
                            <w:sz w:val="18"/>
                            <w:szCs w:val="18"/>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Pr>
                            <w:rFonts w:ascii="Arial" w:hAnsi="Arial" w:cs="Arial"/>
                            <w:sz w:val="18"/>
                            <w:szCs w:val="18"/>
                          </w:rPr>
                          <w:br/>
                          <w:t>м) отсутствие сведений о предстоящем исключении контрагента из ЕГРЮЛ/ЕГРИП;</w:t>
                        </w:r>
                        <w:r>
                          <w:rPr>
                            <w:rFonts w:ascii="Arial" w:hAnsi="Arial" w:cs="Arial"/>
                            <w:sz w:val="18"/>
                            <w:szCs w:val="18"/>
                          </w:rPr>
                          <w:br/>
                          <w:t>н) отсутствие фактов предоставления Участником недостоверных сведений и документов в рамках закупочной процедуры;</w:t>
                        </w:r>
                        <w:r>
                          <w:rPr>
                            <w:rFonts w:ascii="Arial" w:hAnsi="Arial" w:cs="Arial"/>
                            <w:sz w:val="18"/>
                            <w:szCs w:val="18"/>
                          </w:rPr>
                          <w:br/>
                          <w:t>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Pr>
                            <w:rFonts w:ascii="Arial" w:hAnsi="Arial" w:cs="Arial"/>
                            <w:sz w:val="18"/>
                            <w:szCs w:val="18"/>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Pr>
                            <w:rFonts w:ascii="Arial" w:hAnsi="Arial" w:cs="Arial"/>
                            <w:sz w:val="18"/>
                            <w:szCs w:val="18"/>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договора (ов)</w:t>
                        </w:r>
                      </w:p>
                    </w:tc>
                  </w:tr>
                  <w:tr w:rsidR="009011B6">
                    <w:trPr>
                      <w:tblCellSpacing w:w="0" w:type="dxa"/>
                    </w:trPr>
                    <w:tc>
                      <w:tcPr>
                        <w:tcW w:w="0" w:type="auto"/>
                        <w:shd w:val="clear" w:color="auto" w:fill="E9E9E9"/>
                        <w:hideMark/>
                      </w:tcPr>
                      <w:p w:rsidR="009011B6" w:rsidRDefault="009011B6">
                        <w:pPr>
                          <w:jc w:val="right"/>
                          <w:rPr>
                            <w:rFonts w:ascii="Arial" w:hAnsi="Arial" w:cs="Arial"/>
                            <w:sz w:val="18"/>
                            <w:szCs w:val="18"/>
                          </w:rPr>
                        </w:pPr>
                        <w:r>
                          <w:rPr>
                            <w:rFonts w:ascii="Arial" w:hAnsi="Arial" w:cs="Arial"/>
                            <w:sz w:val="18"/>
                            <w:szCs w:val="18"/>
                          </w:rPr>
                          <w:t>Комплект конкурсной документации:</w:t>
                        </w:r>
                      </w:p>
                    </w:tc>
                    <w:tc>
                      <w:tcPr>
                        <w:tcW w:w="0" w:type="auto"/>
                        <w:shd w:val="clear" w:color="auto" w:fill="E9E9E9"/>
                        <w:hideMark/>
                      </w:tcPr>
                      <w:p w:rsidR="009011B6" w:rsidRDefault="009011B6">
                        <w:pPr>
                          <w:rPr>
                            <w:rFonts w:ascii="Arial" w:hAnsi="Arial" w:cs="Arial"/>
                            <w:sz w:val="18"/>
                            <w:szCs w:val="18"/>
                          </w:rPr>
                        </w:pPr>
                        <w:r>
                          <w:rPr>
                            <w:rFonts w:ascii="Arial" w:hAnsi="Arial" w:cs="Arial"/>
                            <w:sz w:val="18"/>
                            <w:szCs w:val="18"/>
                          </w:rPr>
                          <w:t>Конкурсную документацию Участники могут получить на Официальном сайте РФ – www.zakupki.gov.ru, электронно – торговая площадка ПАО «Россети» (www.b2b-mrsk.ru), а также на сайте Заказчика по адресу: www.te.ru в разделе «Закупки» и доступна для ознакомления без взимания платы.</w:t>
                        </w:r>
                      </w:p>
                    </w:tc>
                  </w:tr>
                  <w:tr w:rsidR="009011B6">
                    <w:trPr>
                      <w:tblCellSpacing w:w="0" w:type="dxa"/>
                    </w:trPr>
                    <w:tc>
                      <w:tcPr>
                        <w:tcW w:w="0" w:type="auto"/>
                        <w:shd w:val="clear" w:color="auto" w:fill="F7F7F7"/>
                        <w:hideMark/>
                      </w:tcPr>
                      <w:p w:rsidR="009011B6" w:rsidRDefault="009011B6">
                        <w:pPr>
                          <w:jc w:val="right"/>
                          <w:rPr>
                            <w:rFonts w:ascii="Arial" w:hAnsi="Arial" w:cs="Arial"/>
                            <w:sz w:val="18"/>
                            <w:szCs w:val="18"/>
                          </w:rPr>
                        </w:pPr>
                        <w:r>
                          <w:rPr>
                            <w:rFonts w:ascii="Arial" w:hAnsi="Arial" w:cs="Arial"/>
                            <w:sz w:val="18"/>
                            <w:szCs w:val="18"/>
                          </w:rPr>
                          <w:t>Конкурсная документация:</w:t>
                        </w:r>
                      </w:p>
                    </w:tc>
                    <w:tc>
                      <w:tcPr>
                        <w:tcW w:w="0" w:type="auto"/>
                        <w:shd w:val="clear" w:color="auto" w:fill="F7F7F7"/>
                        <w:hideMark/>
                      </w:tcPr>
                      <w:p w:rsidR="009011B6" w:rsidRDefault="009011B6" w:rsidP="009011B6">
                        <w:pPr>
                          <w:rPr>
                            <w:rFonts w:ascii="Arial" w:hAnsi="Arial" w:cs="Arial"/>
                            <w:sz w:val="18"/>
                            <w:szCs w:val="18"/>
                          </w:rPr>
                        </w:pPr>
                        <w:hyperlink r:id="rId15" w:tgtFrame="_blank" w:history="1">
                          <w:r>
                            <w:rPr>
                              <w:rFonts w:ascii="Arial" w:hAnsi="Arial" w:cs="Arial"/>
                              <w:color w:val="1C50A4"/>
                              <w:sz w:val="18"/>
                              <w:szCs w:val="18"/>
                            </w:rPr>
                            <w:t xml:space="preserve">Скачать файл </w:t>
                          </w:r>
                          <w:r>
                            <w:rPr>
                              <w:rFonts w:ascii="Arial" w:hAnsi="Arial" w:cs="Arial"/>
                              <w:b/>
                              <w:bCs/>
                              <w:color w:val="1C50A4"/>
                              <w:sz w:val="18"/>
                              <w:szCs w:val="18"/>
                            </w:rPr>
                            <w:t>04 КД Тех.пер. Леуши.7z</w:t>
                          </w:r>
                        </w:hyperlink>
                        <w:r>
                          <w:rPr>
                            <w:rFonts w:ascii="Arial" w:hAnsi="Arial" w:cs="Arial"/>
                            <w:sz w:val="18"/>
                            <w:szCs w:val="18"/>
                          </w:rPr>
                          <w:t> (23.4 МБ)</w:t>
                        </w:r>
                      </w:p>
                      <w:p w:rsidR="009011B6" w:rsidRDefault="009011B6">
                        <w:pPr>
                          <w:rPr>
                            <w:rFonts w:ascii="Arial" w:hAnsi="Arial" w:cs="Arial"/>
                            <w:sz w:val="18"/>
                            <w:szCs w:val="18"/>
                          </w:rPr>
                        </w:pPr>
                        <w:hyperlink r:id="rId16" w:history="1">
                          <w:r>
                            <w:rPr>
                              <w:rFonts w:ascii="Arial" w:hAnsi="Arial" w:cs="Arial"/>
                              <w:b/>
                              <w:bCs/>
                              <w:color w:val="1C50A4"/>
                              <w:sz w:val="18"/>
                              <w:szCs w:val="18"/>
                            </w:rPr>
                            <w:t>Редактировать конкурсную документацию</w:t>
                          </w:r>
                        </w:hyperlink>
                      </w:p>
                      <w:p w:rsidR="009011B6" w:rsidRDefault="009011B6" w:rsidP="009011B6">
                        <w:pPr>
                          <w:rPr>
                            <w:rFonts w:ascii="Arial" w:hAnsi="Arial" w:cs="Arial"/>
                            <w:sz w:val="18"/>
                            <w:szCs w:val="18"/>
                          </w:rPr>
                        </w:pPr>
                        <w:hyperlink r:id="rId17" w:tgtFrame="signature" w:history="1">
                          <w:r>
                            <w:rPr>
                              <w:rFonts w:ascii="Arial" w:hAnsi="Arial" w:cs="Arial"/>
                              <w:color w:val="1C50A4"/>
                              <w:sz w:val="18"/>
                              <w:szCs w:val="18"/>
                            </w:rPr>
                            <w:t>Подписана ЭП</w:t>
                          </w:r>
                        </w:hyperlink>
                      </w:p>
                    </w:tc>
                  </w:tr>
                  <w:tr w:rsidR="009011B6">
                    <w:trPr>
                      <w:tblCellSpacing w:w="0" w:type="dxa"/>
                    </w:trPr>
                    <w:tc>
                      <w:tcPr>
                        <w:tcW w:w="0" w:type="auto"/>
                        <w:shd w:val="clear" w:color="auto" w:fill="E9E9E9"/>
                        <w:hideMark/>
                      </w:tcPr>
                      <w:p w:rsidR="009011B6" w:rsidRDefault="009011B6">
                        <w:pPr>
                          <w:jc w:val="right"/>
                          <w:rPr>
                            <w:rFonts w:ascii="Arial" w:hAnsi="Arial" w:cs="Arial"/>
                            <w:sz w:val="18"/>
                            <w:szCs w:val="18"/>
                          </w:rPr>
                        </w:pPr>
                        <w:r>
                          <w:rPr>
                            <w:rFonts w:ascii="Arial" w:hAnsi="Arial" w:cs="Arial"/>
                            <w:sz w:val="18"/>
                            <w:szCs w:val="18"/>
                          </w:rPr>
                          <w:t>Порядок предоставления конкурсной документации:</w:t>
                        </w:r>
                      </w:p>
                    </w:tc>
                    <w:tc>
                      <w:tcPr>
                        <w:tcW w:w="0" w:type="auto"/>
                        <w:shd w:val="clear" w:color="auto" w:fill="E9E9E9"/>
                        <w:hideMark/>
                      </w:tcPr>
                      <w:p w:rsidR="009011B6" w:rsidRDefault="009011B6">
                        <w:pPr>
                          <w:rPr>
                            <w:rFonts w:ascii="Arial" w:hAnsi="Arial" w:cs="Arial"/>
                            <w:sz w:val="18"/>
                            <w:szCs w:val="18"/>
                          </w:rPr>
                        </w:pPr>
                        <w:r>
                          <w:rPr>
                            <w:rFonts w:ascii="Arial" w:hAnsi="Arial" w:cs="Arial"/>
                            <w:sz w:val="18"/>
                            <w:szCs w:val="18"/>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9011B6">
                    <w:trPr>
                      <w:tblCellSpacing w:w="0" w:type="dxa"/>
                    </w:trPr>
                    <w:tc>
                      <w:tcPr>
                        <w:tcW w:w="0" w:type="auto"/>
                        <w:shd w:val="clear" w:color="auto" w:fill="F7F7F7"/>
                        <w:hideMark/>
                      </w:tcPr>
                      <w:p w:rsidR="009011B6" w:rsidRDefault="009011B6">
                        <w:pPr>
                          <w:jc w:val="right"/>
                          <w:rPr>
                            <w:rFonts w:ascii="Arial" w:hAnsi="Arial" w:cs="Arial"/>
                            <w:sz w:val="18"/>
                            <w:szCs w:val="18"/>
                          </w:rPr>
                        </w:pPr>
                        <w:r>
                          <w:rPr>
                            <w:rFonts w:ascii="Arial" w:hAnsi="Arial" w:cs="Arial"/>
                            <w:sz w:val="18"/>
                            <w:szCs w:val="18"/>
                          </w:rPr>
                          <w:t>Обеспечение конкурсных заявок, кроме банковских гарантий:</w:t>
                        </w:r>
                      </w:p>
                    </w:tc>
                    <w:tc>
                      <w:tcPr>
                        <w:tcW w:w="0" w:type="auto"/>
                        <w:shd w:val="clear" w:color="auto" w:fill="F7F7F7"/>
                        <w:hideMark/>
                      </w:tcPr>
                      <w:p w:rsidR="009011B6" w:rsidRDefault="009011B6">
                        <w:pPr>
                          <w:rPr>
                            <w:rFonts w:ascii="Arial" w:hAnsi="Arial" w:cs="Arial"/>
                            <w:sz w:val="18"/>
                            <w:szCs w:val="18"/>
                          </w:rPr>
                        </w:pPr>
                        <w:r>
                          <w:rPr>
                            <w:rFonts w:ascii="Arial" w:hAnsi="Arial" w:cs="Arial"/>
                            <w:sz w:val="18"/>
                            <w:szCs w:val="18"/>
                          </w:rPr>
                          <w:t>Обеспечение заявки на участия в закупке в размере 2 % начальной цены лота.</w:t>
                        </w:r>
                        <w:r>
                          <w:rPr>
                            <w:rFonts w:ascii="Arial" w:hAnsi="Arial" w:cs="Arial"/>
                            <w:sz w:val="18"/>
                            <w:szCs w:val="18"/>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9011B6">
                    <w:trPr>
                      <w:tblCellSpacing w:w="0" w:type="dxa"/>
                    </w:trPr>
                    <w:tc>
                      <w:tcPr>
                        <w:tcW w:w="0" w:type="auto"/>
                        <w:shd w:val="clear" w:color="auto" w:fill="E9E9E9"/>
                        <w:hideMark/>
                      </w:tcPr>
                      <w:p w:rsidR="009011B6" w:rsidRDefault="009011B6">
                        <w:pPr>
                          <w:jc w:val="right"/>
                          <w:rPr>
                            <w:rFonts w:ascii="Arial" w:hAnsi="Arial" w:cs="Arial"/>
                            <w:sz w:val="18"/>
                            <w:szCs w:val="18"/>
                          </w:rPr>
                        </w:pPr>
                        <w:r>
                          <w:rPr>
                            <w:rFonts w:ascii="Arial" w:hAnsi="Arial" w:cs="Arial"/>
                            <w:sz w:val="18"/>
                            <w:szCs w:val="18"/>
                          </w:rPr>
                          <w:t>Конкурсные заявки:</w:t>
                        </w:r>
                      </w:p>
                    </w:tc>
                    <w:tc>
                      <w:tcPr>
                        <w:tcW w:w="0" w:type="auto"/>
                        <w:shd w:val="clear" w:color="auto" w:fill="E9E9E9"/>
                        <w:hideMark/>
                      </w:tcPr>
                      <w:p w:rsidR="009011B6" w:rsidRDefault="009011B6">
                        <w:pPr>
                          <w:rPr>
                            <w:rFonts w:ascii="Arial" w:hAnsi="Arial" w:cs="Arial"/>
                            <w:sz w:val="18"/>
                            <w:szCs w:val="18"/>
                          </w:rPr>
                        </w:pPr>
                        <w:r>
                          <w:rPr>
                            <w:rFonts w:ascii="Arial" w:hAnsi="Arial" w:cs="Arial"/>
                            <w:sz w:val="18"/>
                            <w:szCs w:val="18"/>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9011B6">
                    <w:trPr>
                      <w:tblCellSpacing w:w="0" w:type="dxa"/>
                    </w:trPr>
                    <w:tc>
                      <w:tcPr>
                        <w:tcW w:w="0" w:type="auto"/>
                        <w:shd w:val="clear" w:color="auto" w:fill="F7F7F7"/>
                        <w:hideMark/>
                      </w:tcPr>
                      <w:p w:rsidR="009011B6" w:rsidRDefault="009011B6">
                        <w:pPr>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F7F7F7"/>
                        <w:hideMark/>
                      </w:tcPr>
                      <w:p w:rsidR="009011B6" w:rsidRDefault="009011B6">
                        <w:pPr>
                          <w:rPr>
                            <w:rFonts w:ascii="Arial" w:hAnsi="Arial" w:cs="Arial"/>
                            <w:sz w:val="18"/>
                            <w:szCs w:val="18"/>
                          </w:rPr>
                        </w:pPr>
                        <w:r>
                          <w:rPr>
                            <w:rFonts w:ascii="Arial" w:hAnsi="Arial" w:cs="Arial"/>
                            <w:sz w:val="18"/>
                            <w:szCs w:val="18"/>
                          </w:rPr>
                          <w:t>Цена с НДС</w:t>
                        </w:r>
                      </w:p>
                    </w:tc>
                  </w:tr>
                  <w:tr w:rsidR="009011B6">
                    <w:trPr>
                      <w:tblCellSpacing w:w="0" w:type="dxa"/>
                    </w:trPr>
                    <w:tc>
                      <w:tcPr>
                        <w:tcW w:w="0" w:type="auto"/>
                        <w:shd w:val="clear" w:color="auto" w:fill="E9E9E9"/>
                        <w:hideMark/>
                      </w:tcPr>
                      <w:p w:rsidR="009011B6" w:rsidRDefault="009011B6">
                        <w:pPr>
                          <w:jc w:val="right"/>
                          <w:rPr>
                            <w:rFonts w:ascii="Arial" w:hAnsi="Arial" w:cs="Arial"/>
                            <w:sz w:val="18"/>
                            <w:szCs w:val="18"/>
                          </w:rPr>
                        </w:pPr>
                        <w:r>
                          <w:rPr>
                            <w:rFonts w:ascii="Arial" w:hAnsi="Arial" w:cs="Arial"/>
                            <w:sz w:val="18"/>
                            <w:szCs w:val="18"/>
                          </w:rPr>
                          <w:t>Место вскрытия конвертов:</w:t>
                        </w:r>
                      </w:p>
                    </w:tc>
                    <w:tc>
                      <w:tcPr>
                        <w:tcW w:w="0" w:type="auto"/>
                        <w:shd w:val="clear" w:color="auto" w:fill="E9E9E9"/>
                        <w:hideMark/>
                      </w:tcPr>
                      <w:p w:rsidR="009011B6" w:rsidRDefault="009011B6">
                        <w:pPr>
                          <w:rPr>
                            <w:rFonts w:ascii="Arial" w:hAnsi="Arial" w:cs="Arial"/>
                            <w:sz w:val="18"/>
                            <w:szCs w:val="18"/>
                          </w:rPr>
                        </w:pPr>
                        <w:r>
                          <w:rPr>
                            <w:rFonts w:ascii="Arial" w:hAnsi="Arial" w:cs="Arial"/>
                            <w:sz w:val="18"/>
                            <w:szCs w:val="18"/>
                          </w:rPr>
                          <w:t>Вскрытие конвертов с заявками состоится на сайте системы электронных торгов группы B2B-Center (www.b2b-center.ru).</w:t>
                        </w:r>
                      </w:p>
                    </w:tc>
                  </w:tr>
                  <w:tr w:rsidR="009011B6">
                    <w:trPr>
                      <w:tblCellSpacing w:w="0" w:type="dxa"/>
                    </w:trPr>
                    <w:tc>
                      <w:tcPr>
                        <w:tcW w:w="0" w:type="auto"/>
                        <w:shd w:val="clear" w:color="auto" w:fill="F7F7F7"/>
                        <w:hideMark/>
                      </w:tcPr>
                      <w:p w:rsidR="009011B6" w:rsidRDefault="009011B6">
                        <w:pPr>
                          <w:jc w:val="right"/>
                          <w:rPr>
                            <w:rFonts w:ascii="Arial" w:hAnsi="Arial" w:cs="Arial"/>
                            <w:sz w:val="18"/>
                            <w:szCs w:val="18"/>
                          </w:rPr>
                        </w:pPr>
                        <w:r>
                          <w:rPr>
                            <w:rFonts w:ascii="Arial" w:hAnsi="Arial" w:cs="Arial"/>
                            <w:sz w:val="18"/>
                            <w:szCs w:val="18"/>
                          </w:rPr>
                          <w:t>Дата окончания подачи заявок:</w:t>
                        </w:r>
                      </w:p>
                    </w:tc>
                    <w:tc>
                      <w:tcPr>
                        <w:tcW w:w="0" w:type="auto"/>
                        <w:shd w:val="clear" w:color="auto" w:fill="F7F7F7"/>
                        <w:hideMark/>
                      </w:tcPr>
                      <w:p w:rsidR="009011B6" w:rsidRDefault="009011B6">
                        <w:pPr>
                          <w:rPr>
                            <w:rFonts w:ascii="Arial" w:hAnsi="Arial" w:cs="Arial"/>
                            <w:sz w:val="18"/>
                            <w:szCs w:val="18"/>
                          </w:rPr>
                        </w:pPr>
                        <w:r>
                          <w:rPr>
                            <w:rFonts w:ascii="Arial" w:hAnsi="Arial" w:cs="Arial"/>
                            <w:sz w:val="18"/>
                            <w:szCs w:val="18"/>
                          </w:rPr>
                          <w:t xml:space="preserve">Вскрытие конвертов с заявками состоится </w:t>
                        </w:r>
                        <w:r>
                          <w:rPr>
                            <w:rFonts w:ascii="Arial" w:hAnsi="Arial" w:cs="Arial"/>
                            <w:b/>
                            <w:bCs/>
                            <w:sz w:val="18"/>
                            <w:szCs w:val="18"/>
                          </w:rPr>
                          <w:t>25.05.2016 в 10:00 по московскому времени</w:t>
                        </w:r>
                        <w:r>
                          <w:rPr>
                            <w:rFonts w:ascii="Arial" w:hAnsi="Arial" w:cs="Arial"/>
                            <w:sz w:val="18"/>
                            <w:szCs w:val="18"/>
                          </w:rPr>
                          <w:t>.</w:t>
                        </w:r>
                      </w:p>
                    </w:tc>
                  </w:tr>
                  <w:tr w:rsidR="009011B6">
                    <w:trPr>
                      <w:tblCellSpacing w:w="0" w:type="dxa"/>
                    </w:trPr>
                    <w:tc>
                      <w:tcPr>
                        <w:tcW w:w="0" w:type="auto"/>
                        <w:shd w:val="clear" w:color="auto" w:fill="E9E9E9"/>
                        <w:hideMark/>
                      </w:tcPr>
                      <w:p w:rsidR="009011B6" w:rsidRDefault="009011B6">
                        <w:pPr>
                          <w:jc w:val="right"/>
                          <w:rPr>
                            <w:rFonts w:ascii="Arial" w:hAnsi="Arial" w:cs="Arial"/>
                            <w:sz w:val="18"/>
                            <w:szCs w:val="18"/>
                          </w:rPr>
                        </w:pPr>
                        <w:r>
                          <w:rPr>
                            <w:rFonts w:ascii="Arial" w:hAnsi="Arial" w:cs="Arial"/>
                            <w:sz w:val="18"/>
                            <w:szCs w:val="18"/>
                          </w:rPr>
                          <w:t>Дата рассмотрения заявок:</w:t>
                        </w:r>
                      </w:p>
                    </w:tc>
                    <w:tc>
                      <w:tcPr>
                        <w:tcW w:w="0" w:type="auto"/>
                        <w:shd w:val="clear" w:color="auto" w:fill="E9E9E9"/>
                        <w:hideMark/>
                      </w:tcPr>
                      <w:p w:rsidR="009011B6" w:rsidRDefault="009011B6">
                        <w:pPr>
                          <w:rPr>
                            <w:rFonts w:ascii="Arial" w:hAnsi="Arial" w:cs="Arial"/>
                            <w:sz w:val="18"/>
                            <w:szCs w:val="18"/>
                          </w:rPr>
                        </w:pPr>
                        <w:r>
                          <w:rPr>
                            <w:rFonts w:ascii="Arial" w:hAnsi="Arial" w:cs="Arial"/>
                            <w:sz w:val="18"/>
                            <w:szCs w:val="18"/>
                          </w:rPr>
                          <w:t>10.06.2016 14:00</w:t>
                        </w:r>
                      </w:p>
                    </w:tc>
                  </w:tr>
                  <w:tr w:rsidR="009011B6">
                    <w:trPr>
                      <w:tblCellSpacing w:w="0" w:type="dxa"/>
                    </w:trPr>
                    <w:tc>
                      <w:tcPr>
                        <w:tcW w:w="0" w:type="auto"/>
                        <w:shd w:val="clear" w:color="auto" w:fill="F7F7F7"/>
                        <w:hideMark/>
                      </w:tcPr>
                      <w:p w:rsidR="009011B6" w:rsidRDefault="009011B6">
                        <w:pPr>
                          <w:jc w:val="right"/>
                          <w:rPr>
                            <w:rFonts w:ascii="Arial" w:hAnsi="Arial" w:cs="Arial"/>
                            <w:sz w:val="18"/>
                            <w:szCs w:val="18"/>
                          </w:rPr>
                        </w:pPr>
                        <w:r>
                          <w:rPr>
                            <w:rFonts w:ascii="Arial" w:hAnsi="Arial" w:cs="Arial"/>
                            <w:sz w:val="18"/>
                            <w:szCs w:val="18"/>
                          </w:rPr>
                          <w:t>Место рассмотрения заявок:</w:t>
                        </w:r>
                      </w:p>
                    </w:tc>
                    <w:tc>
                      <w:tcPr>
                        <w:tcW w:w="0" w:type="auto"/>
                        <w:shd w:val="clear" w:color="auto" w:fill="F7F7F7"/>
                        <w:hideMark/>
                      </w:tcPr>
                      <w:p w:rsidR="009011B6" w:rsidRDefault="009011B6">
                        <w:pPr>
                          <w:rPr>
                            <w:rFonts w:ascii="Arial" w:hAnsi="Arial" w:cs="Arial"/>
                            <w:sz w:val="18"/>
                            <w:szCs w:val="18"/>
                          </w:rPr>
                        </w:pPr>
                        <w:r>
                          <w:rPr>
                            <w:rFonts w:ascii="Arial" w:hAnsi="Arial" w:cs="Arial"/>
                            <w:sz w:val="18"/>
                            <w:szCs w:val="18"/>
                          </w:rPr>
                          <w:t>628285, Россия, г. Урай, Тюменская область, ХМАО-Югра, мкр. Электросети</w:t>
                        </w:r>
                      </w:p>
                    </w:tc>
                  </w:tr>
                  <w:tr w:rsidR="009011B6">
                    <w:trPr>
                      <w:tblCellSpacing w:w="0" w:type="dxa"/>
                    </w:trPr>
                    <w:tc>
                      <w:tcPr>
                        <w:tcW w:w="0" w:type="auto"/>
                        <w:shd w:val="clear" w:color="auto" w:fill="E9E9E9"/>
                        <w:hideMark/>
                      </w:tcPr>
                      <w:p w:rsidR="009011B6" w:rsidRDefault="009011B6">
                        <w:pPr>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E9E9E9"/>
                        <w:hideMark/>
                      </w:tcPr>
                      <w:p w:rsidR="009011B6" w:rsidRDefault="009011B6">
                        <w:pPr>
                          <w:rPr>
                            <w:rFonts w:ascii="Arial" w:hAnsi="Arial" w:cs="Arial"/>
                            <w:sz w:val="18"/>
                            <w:szCs w:val="18"/>
                          </w:rPr>
                        </w:pPr>
                        <w:r>
                          <w:rPr>
                            <w:rFonts w:ascii="Arial" w:hAnsi="Arial" w:cs="Arial"/>
                            <w:sz w:val="18"/>
                            <w:szCs w:val="18"/>
                          </w:rPr>
                          <w:t>20.06.2016 14:00</w:t>
                        </w:r>
                      </w:p>
                    </w:tc>
                  </w:tr>
                  <w:tr w:rsidR="009011B6">
                    <w:trPr>
                      <w:tblCellSpacing w:w="0" w:type="dxa"/>
                    </w:trPr>
                    <w:tc>
                      <w:tcPr>
                        <w:tcW w:w="0" w:type="auto"/>
                        <w:shd w:val="clear" w:color="auto" w:fill="F7F7F7"/>
                        <w:hideMark/>
                      </w:tcPr>
                      <w:p w:rsidR="009011B6" w:rsidRDefault="009011B6">
                        <w:pPr>
                          <w:jc w:val="right"/>
                          <w:rPr>
                            <w:rFonts w:ascii="Arial" w:hAnsi="Arial" w:cs="Arial"/>
                            <w:sz w:val="18"/>
                            <w:szCs w:val="18"/>
                          </w:rPr>
                        </w:pPr>
                        <w:r>
                          <w:rPr>
                            <w:rFonts w:ascii="Arial" w:hAnsi="Arial" w:cs="Arial"/>
                            <w:sz w:val="18"/>
                            <w:szCs w:val="18"/>
                          </w:rPr>
                          <w:t>Место подведения итогов:</w:t>
                        </w:r>
                      </w:p>
                    </w:tc>
                    <w:tc>
                      <w:tcPr>
                        <w:tcW w:w="0" w:type="auto"/>
                        <w:shd w:val="clear" w:color="auto" w:fill="F7F7F7"/>
                        <w:hideMark/>
                      </w:tcPr>
                      <w:p w:rsidR="009011B6" w:rsidRDefault="009011B6">
                        <w:pPr>
                          <w:rPr>
                            <w:rFonts w:ascii="Arial" w:hAnsi="Arial" w:cs="Arial"/>
                            <w:sz w:val="18"/>
                            <w:szCs w:val="18"/>
                          </w:rPr>
                        </w:pPr>
                        <w:r>
                          <w:rPr>
                            <w:rFonts w:ascii="Arial" w:hAnsi="Arial" w:cs="Arial"/>
                            <w:sz w:val="18"/>
                            <w:szCs w:val="18"/>
                          </w:rPr>
                          <w:t>628285, Россия, г. Урай, Тюменская область, ХМАО-Югра, мкр. Электросети</w:t>
                        </w:r>
                      </w:p>
                    </w:tc>
                  </w:tr>
                  <w:tr w:rsidR="009011B6">
                    <w:trPr>
                      <w:tblCellSpacing w:w="0" w:type="dxa"/>
                    </w:trPr>
                    <w:tc>
                      <w:tcPr>
                        <w:tcW w:w="0" w:type="auto"/>
                        <w:shd w:val="clear" w:color="auto" w:fill="E9E9E9"/>
                        <w:hideMark/>
                      </w:tcPr>
                      <w:p w:rsidR="009011B6" w:rsidRDefault="009011B6">
                        <w:pPr>
                          <w:jc w:val="right"/>
                          <w:rPr>
                            <w:rFonts w:ascii="Arial" w:hAnsi="Arial" w:cs="Arial"/>
                            <w:sz w:val="18"/>
                            <w:szCs w:val="18"/>
                          </w:rPr>
                        </w:pPr>
                        <w:r>
                          <w:rPr>
                            <w:rFonts w:ascii="Arial" w:hAnsi="Arial" w:cs="Arial"/>
                            <w:sz w:val="18"/>
                            <w:szCs w:val="18"/>
                          </w:rPr>
                          <w:t>Критерии выбора победителя и сроки заключения договора:</w:t>
                        </w:r>
                      </w:p>
                    </w:tc>
                    <w:tc>
                      <w:tcPr>
                        <w:tcW w:w="0" w:type="auto"/>
                        <w:shd w:val="clear" w:color="auto" w:fill="E9E9E9"/>
                        <w:hideMark/>
                      </w:tcPr>
                      <w:p w:rsidR="009011B6" w:rsidRDefault="009011B6">
                        <w:pPr>
                          <w:rPr>
                            <w:rFonts w:ascii="Arial" w:hAnsi="Arial" w:cs="Arial"/>
                            <w:sz w:val="18"/>
                            <w:szCs w:val="18"/>
                          </w:rPr>
                        </w:pPr>
                        <w:r>
                          <w:rPr>
                            <w:rFonts w:ascii="Arial" w:hAnsi="Arial" w:cs="Arial"/>
                            <w:sz w:val="18"/>
                            <w:szCs w:val="18"/>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tc>
                  </w:tr>
                  <w:tr w:rsidR="009011B6">
                    <w:trPr>
                      <w:tblCellSpacing w:w="0" w:type="dxa"/>
                    </w:trPr>
                    <w:tc>
                      <w:tcPr>
                        <w:tcW w:w="0" w:type="auto"/>
                        <w:shd w:val="clear" w:color="auto" w:fill="F7F7F7"/>
                        <w:hideMark/>
                      </w:tcPr>
                      <w:p w:rsidR="009011B6" w:rsidRDefault="009011B6">
                        <w:pPr>
                          <w:jc w:val="right"/>
                          <w:rPr>
                            <w:rFonts w:ascii="Arial" w:hAnsi="Arial" w:cs="Arial"/>
                            <w:sz w:val="18"/>
                            <w:szCs w:val="18"/>
                          </w:rPr>
                        </w:pPr>
                        <w:r>
                          <w:rPr>
                            <w:rFonts w:ascii="Arial" w:hAnsi="Arial" w:cs="Arial"/>
                            <w:sz w:val="18"/>
                            <w:szCs w:val="18"/>
                          </w:rPr>
                          <w:t>Лимитная (начальная) цена закупки:</w:t>
                        </w:r>
                      </w:p>
                    </w:tc>
                    <w:tc>
                      <w:tcPr>
                        <w:tcW w:w="0" w:type="auto"/>
                        <w:shd w:val="clear" w:color="auto" w:fill="F7F7F7"/>
                        <w:hideMark/>
                      </w:tcPr>
                      <w:p w:rsidR="009011B6" w:rsidRDefault="009011B6">
                        <w:pPr>
                          <w:rPr>
                            <w:rFonts w:ascii="Arial" w:hAnsi="Arial" w:cs="Arial"/>
                            <w:sz w:val="18"/>
                            <w:szCs w:val="18"/>
                          </w:rPr>
                        </w:pPr>
                        <w:r>
                          <w:rPr>
                            <w:rFonts w:ascii="Arial" w:hAnsi="Arial" w:cs="Arial"/>
                            <w:sz w:val="18"/>
                            <w:szCs w:val="18"/>
                          </w:rPr>
                          <w:t>Лот № 1. 5 839 721,41 руб. (цена с НДС)</w:t>
                        </w:r>
                      </w:p>
                    </w:tc>
                  </w:tr>
                  <w:tr w:rsidR="009011B6">
                    <w:trPr>
                      <w:tblCellSpacing w:w="0" w:type="dxa"/>
                    </w:trPr>
                    <w:tc>
                      <w:tcPr>
                        <w:tcW w:w="0" w:type="auto"/>
                        <w:shd w:val="clear" w:color="auto" w:fill="E9E9E9"/>
                        <w:hideMark/>
                      </w:tcPr>
                      <w:p w:rsidR="009011B6" w:rsidRDefault="009011B6">
                        <w:pPr>
                          <w:jc w:val="right"/>
                          <w:rPr>
                            <w:rFonts w:ascii="Arial" w:hAnsi="Arial" w:cs="Arial"/>
                            <w:sz w:val="18"/>
                            <w:szCs w:val="18"/>
                          </w:rPr>
                        </w:pPr>
                        <w:r>
                          <w:rPr>
                            <w:rFonts w:ascii="Arial" w:hAnsi="Arial" w:cs="Arial"/>
                            <w:sz w:val="18"/>
                            <w:szCs w:val="18"/>
                          </w:rPr>
                          <w:t>Переторжка:</w:t>
                        </w:r>
                      </w:p>
                    </w:tc>
                    <w:tc>
                      <w:tcPr>
                        <w:tcW w:w="0" w:type="auto"/>
                        <w:shd w:val="clear" w:color="auto" w:fill="E9E9E9"/>
                        <w:hideMark/>
                      </w:tcPr>
                      <w:p w:rsidR="009011B6" w:rsidRDefault="009011B6">
                        <w:pPr>
                          <w:rPr>
                            <w:rFonts w:ascii="Arial" w:hAnsi="Arial" w:cs="Arial"/>
                            <w:sz w:val="18"/>
                            <w:szCs w:val="18"/>
                          </w:rPr>
                        </w:pPr>
                        <w:r>
                          <w:rPr>
                            <w:rFonts w:ascii="Arial" w:hAnsi="Arial" w:cs="Arial"/>
                            <w:sz w:val="18"/>
                            <w:szCs w:val="18"/>
                          </w:rPr>
                          <w:t>Организатор конкурса имеет право воспользоваться правом на проведение переторжки.</w:t>
                        </w:r>
                      </w:p>
                    </w:tc>
                  </w:tr>
                  <w:tr w:rsidR="009011B6">
                    <w:trPr>
                      <w:tblCellSpacing w:w="0" w:type="dxa"/>
                    </w:trPr>
                    <w:tc>
                      <w:tcPr>
                        <w:tcW w:w="0" w:type="auto"/>
                        <w:shd w:val="clear" w:color="auto" w:fill="F7F7F7"/>
                        <w:hideMark/>
                      </w:tcPr>
                      <w:p w:rsidR="009011B6" w:rsidRDefault="009011B6">
                        <w:pPr>
                          <w:jc w:val="right"/>
                          <w:rPr>
                            <w:rFonts w:ascii="Arial" w:hAnsi="Arial" w:cs="Arial"/>
                            <w:sz w:val="18"/>
                            <w:szCs w:val="18"/>
                          </w:rPr>
                        </w:pPr>
                        <w:r>
                          <w:rPr>
                            <w:rFonts w:ascii="Arial" w:hAnsi="Arial" w:cs="Arial"/>
                            <w:sz w:val="18"/>
                            <w:szCs w:val="18"/>
                          </w:rPr>
                          <w:t>Поставщик не должен находиться в реестре недобросовестных поставщиков:</w:t>
                        </w:r>
                      </w:p>
                    </w:tc>
                    <w:tc>
                      <w:tcPr>
                        <w:tcW w:w="0" w:type="auto"/>
                        <w:shd w:val="clear" w:color="auto" w:fill="F7F7F7"/>
                        <w:hideMark/>
                      </w:tcPr>
                      <w:p w:rsidR="009011B6" w:rsidRDefault="009011B6">
                        <w:pPr>
                          <w:rPr>
                            <w:rFonts w:ascii="Arial" w:hAnsi="Arial" w:cs="Arial"/>
                            <w:sz w:val="18"/>
                            <w:szCs w:val="18"/>
                          </w:rPr>
                        </w:pPr>
                        <w:r>
                          <w:rPr>
                            <w:rFonts w:ascii="Arial" w:hAnsi="Arial" w:cs="Arial"/>
                            <w:sz w:val="18"/>
                            <w:szCs w:val="18"/>
                          </w:rPr>
                          <w:t>Да</w:t>
                        </w:r>
                      </w:p>
                    </w:tc>
                  </w:tr>
                  <w:tr w:rsidR="009011B6">
                    <w:trPr>
                      <w:tblCellSpacing w:w="0" w:type="dxa"/>
                    </w:trPr>
                    <w:tc>
                      <w:tcPr>
                        <w:tcW w:w="0" w:type="auto"/>
                        <w:shd w:val="clear" w:color="auto" w:fill="E9E9E9"/>
                        <w:hideMark/>
                      </w:tcPr>
                      <w:p w:rsidR="009011B6" w:rsidRDefault="009011B6">
                        <w:pPr>
                          <w:jc w:val="right"/>
                          <w:rPr>
                            <w:rFonts w:ascii="Arial" w:hAnsi="Arial" w:cs="Arial"/>
                            <w:sz w:val="18"/>
                            <w:szCs w:val="18"/>
                          </w:rPr>
                        </w:pPr>
                        <w:r>
                          <w:rPr>
                            <w:rStyle w:val="floathint-marker"/>
                            <w:rFonts w:ascii="Arial" w:hAnsi="Arial" w:cs="Arial"/>
                            <w:sz w:val="18"/>
                            <w:szCs w:val="18"/>
                          </w:rPr>
                          <w:t>Возможно участие только субъектов малого и среднего предпринимательства</w:t>
                        </w:r>
                        <w:r>
                          <w:rPr>
                            <w:rFonts w:ascii="Arial" w:hAnsi="Arial" w:cs="Arial"/>
                            <w:noProof/>
                            <w:sz w:val="18"/>
                            <w:szCs w:val="18"/>
                            <w:lang w:eastAsia="ru-RU"/>
                          </w:rPr>
                          <w:drawing>
                            <wp:inline distT="0" distB="0" distL="0" distR="0">
                              <wp:extent cx="138430" cy="13843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9011B6" w:rsidRDefault="009011B6" w:rsidP="009011B6">
                        <w:pPr>
                          <w:jc w:val="right"/>
                          <w:rPr>
                            <w:rFonts w:ascii="Arial" w:hAnsi="Arial" w:cs="Arial"/>
                            <w:vanish/>
                            <w:sz w:val="18"/>
                            <w:szCs w:val="18"/>
                          </w:rPr>
                        </w:pPr>
                        <w:r>
                          <w:rPr>
                            <w:rFonts w:ascii="Arial" w:hAnsi="Arial" w:cs="Arial"/>
                            <w:vanish/>
                            <w:sz w:val="18"/>
                            <w:szCs w:val="18"/>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Pr>
                              <w:rFonts w:ascii="Arial" w:hAnsi="Arial" w:cs="Arial"/>
                              <w:vanish/>
                              <w:color w:val="1C50A4"/>
                              <w:sz w:val="18"/>
                              <w:szCs w:val="18"/>
                            </w:rPr>
                            <w:t>Пройти аккредитацию</w:t>
                          </w:r>
                        </w:hyperlink>
                      </w:p>
                      <w:p w:rsidR="009011B6" w:rsidRDefault="009011B6">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9011B6" w:rsidRDefault="009011B6">
                        <w:pPr>
                          <w:rPr>
                            <w:rFonts w:ascii="Arial" w:hAnsi="Arial" w:cs="Arial"/>
                            <w:sz w:val="18"/>
                            <w:szCs w:val="18"/>
                          </w:rPr>
                        </w:pPr>
                        <w:r>
                          <w:rPr>
                            <w:rFonts w:ascii="Arial" w:hAnsi="Arial" w:cs="Arial"/>
                            <w:sz w:val="18"/>
                            <w:szCs w:val="18"/>
                          </w:rPr>
                          <w:t>Да</w:t>
                        </w:r>
                      </w:p>
                    </w:tc>
                  </w:tr>
                  <w:tr w:rsidR="009011B6">
                    <w:trPr>
                      <w:tblCellSpacing w:w="0" w:type="dxa"/>
                    </w:trPr>
                    <w:tc>
                      <w:tcPr>
                        <w:tcW w:w="0" w:type="auto"/>
                        <w:shd w:val="clear" w:color="auto" w:fill="F7F7F7"/>
                        <w:hideMark/>
                      </w:tcPr>
                      <w:p w:rsidR="009011B6" w:rsidRDefault="009011B6">
                        <w:pPr>
                          <w:jc w:val="right"/>
                          <w:rPr>
                            <w:rFonts w:ascii="Arial" w:hAnsi="Arial" w:cs="Arial"/>
                            <w:sz w:val="18"/>
                            <w:szCs w:val="18"/>
                          </w:rPr>
                        </w:pPr>
                        <w:r>
                          <w:rPr>
                            <w:rFonts w:ascii="Arial" w:hAnsi="Arial" w:cs="Arial"/>
                            <w:sz w:val="18"/>
                            <w:szCs w:val="18"/>
                          </w:rPr>
                          <w:t>Дополнительная информация о конкурсе:</w:t>
                        </w:r>
                      </w:p>
                    </w:tc>
                    <w:tc>
                      <w:tcPr>
                        <w:tcW w:w="0" w:type="auto"/>
                        <w:shd w:val="clear" w:color="auto" w:fill="F7F7F7"/>
                        <w:hideMark/>
                      </w:tcPr>
                      <w:p w:rsidR="009011B6" w:rsidRDefault="009011B6">
                        <w:pPr>
                          <w:rPr>
                            <w:rFonts w:ascii="Arial" w:hAnsi="Arial" w:cs="Arial"/>
                            <w:sz w:val="18"/>
                            <w:szCs w:val="18"/>
                          </w:rPr>
                        </w:pPr>
                        <w:r>
                          <w:rPr>
                            <w:rFonts w:ascii="Arial" w:hAnsi="Arial" w:cs="Arial"/>
                            <w:sz w:val="18"/>
                            <w:szCs w:val="18"/>
                          </w:rPr>
                          <w:t>Информация о закупке размещена на Официальном сайте РФ – www.zakupki.gov.ru, на Электронно – торговая площадка ПАО «Россети» (www.b2b-mrsk.ru), а также на сайте Заказчика по адресу: www.te.ru в разделе «Закупки» и доступна для ознакомления без взимания платы.</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Pr>
                            <w:rFonts w:ascii="Arial" w:hAnsi="Arial" w:cs="Arial"/>
                            <w:sz w:val="18"/>
                            <w:szCs w:val="18"/>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Остальные и более подробные условия Конкурса содержатся в Конкурсной документации, являющейся неотъемлемым приложением к данному Извещению.</w:t>
                        </w:r>
                        <w:r>
                          <w:rPr>
                            <w:rFonts w:ascii="Arial" w:hAnsi="Arial" w:cs="Arial"/>
                            <w:sz w:val="18"/>
                            <w:szCs w:val="18"/>
                          </w:rPr>
                          <w:br/>
                          <w:t>по организационным вопросам:</w:t>
                        </w:r>
                        <w:r>
                          <w:rPr>
                            <w:rFonts w:ascii="Arial" w:hAnsi="Arial" w:cs="Arial"/>
                            <w:sz w:val="18"/>
                            <w:szCs w:val="18"/>
                          </w:rPr>
                          <w:br/>
                          <w:t>Окунцев Евгений Сергеевич</w:t>
                        </w:r>
                        <w:r>
                          <w:rPr>
                            <w:rFonts w:ascii="Arial" w:hAnsi="Arial" w:cs="Arial"/>
                            <w:sz w:val="18"/>
                            <w:szCs w:val="18"/>
                          </w:rPr>
                          <w:br/>
                          <w:t xml:space="preserve">телефон (34676) 5-32-60, факс (34676) 5-34-39, </w:t>
                        </w:r>
                        <w:r>
                          <w:rPr>
                            <w:rFonts w:ascii="Arial" w:hAnsi="Arial" w:cs="Arial"/>
                            <w:sz w:val="18"/>
                            <w:szCs w:val="18"/>
                          </w:rPr>
                          <w:br/>
                          <w:t xml:space="preserve">e-mail: OkuntsevES@yec.te.ru; </w:t>
                        </w:r>
                        <w:r>
                          <w:rPr>
                            <w:rFonts w:ascii="Arial" w:hAnsi="Arial" w:cs="Arial"/>
                            <w:sz w:val="18"/>
                            <w:szCs w:val="18"/>
                          </w:rPr>
                          <w:br/>
                        </w:r>
                        <w:r>
                          <w:rPr>
                            <w:rFonts w:ascii="Arial" w:hAnsi="Arial" w:cs="Arial"/>
                            <w:sz w:val="18"/>
                            <w:szCs w:val="18"/>
                          </w:rPr>
                          <w:br/>
                          <w:t xml:space="preserve">по техническим вопросам: </w:t>
                        </w:r>
                        <w:r>
                          <w:rPr>
                            <w:rFonts w:ascii="Arial" w:hAnsi="Arial" w:cs="Arial"/>
                            <w:sz w:val="18"/>
                            <w:szCs w:val="18"/>
                          </w:rPr>
                          <w:br/>
                          <w:t>Громов Александр Иванович</w:t>
                        </w:r>
                        <w:r>
                          <w:rPr>
                            <w:rFonts w:ascii="Arial" w:hAnsi="Arial" w:cs="Arial"/>
                            <w:sz w:val="18"/>
                            <w:szCs w:val="18"/>
                          </w:rPr>
                          <w:br/>
                          <w:t>телефон: (34676) 5-33-77,</w:t>
                        </w:r>
                        <w:r>
                          <w:rPr>
                            <w:rFonts w:ascii="Arial" w:hAnsi="Arial" w:cs="Arial"/>
                            <w:sz w:val="18"/>
                            <w:szCs w:val="18"/>
                          </w:rPr>
                          <w:br/>
                          <w:t>е-mail: GromovAI@yec.te.ru</w:t>
                        </w:r>
                      </w:p>
                    </w:tc>
                  </w:tr>
                  <w:tr w:rsidR="009011B6">
                    <w:trPr>
                      <w:tblCellSpacing w:w="0" w:type="dxa"/>
                    </w:trPr>
                    <w:tc>
                      <w:tcPr>
                        <w:tcW w:w="0" w:type="auto"/>
                        <w:shd w:val="clear" w:color="auto" w:fill="E9E9E9"/>
                        <w:hideMark/>
                      </w:tcPr>
                      <w:p w:rsidR="009011B6" w:rsidRDefault="009011B6">
                        <w:pPr>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E9E9E9"/>
                        <w:hideMark/>
                      </w:tcPr>
                      <w:p w:rsidR="009011B6" w:rsidRDefault="009011B6">
                        <w:pPr>
                          <w:rPr>
                            <w:rFonts w:ascii="Arial" w:hAnsi="Arial" w:cs="Arial"/>
                            <w:sz w:val="18"/>
                            <w:szCs w:val="18"/>
                          </w:rPr>
                        </w:pPr>
                        <w:hyperlink w:history="1">
                          <w:r>
                            <w:rPr>
                              <w:rFonts w:ascii="Arial" w:hAnsi="Arial" w:cs="Arial"/>
                              <w:color w:val="1C50A4"/>
                              <w:sz w:val="18"/>
                              <w:szCs w:val="18"/>
                            </w:rPr>
                            <w:t>628285, Ханты-Мансийский Автономный округ - Югра, г. Урай, мкр. Электросети</w:t>
                          </w:r>
                        </w:hyperlink>
                        <w:r>
                          <w:rPr>
                            <w:rFonts w:ascii="Arial" w:hAnsi="Arial" w:cs="Arial"/>
                            <w:sz w:val="18"/>
                            <w:szCs w:val="18"/>
                          </w:rPr>
                          <w:t xml:space="preserve"> </w:t>
                        </w:r>
                        <w:r>
                          <w:rPr>
                            <w:rFonts w:ascii="Arial" w:hAnsi="Arial" w:cs="Arial"/>
                            <w:sz w:val="18"/>
                            <w:szCs w:val="18"/>
                          </w:rPr>
                          <w:pict/>
                        </w:r>
                      </w:p>
                    </w:tc>
                  </w:tr>
                  <w:tr w:rsidR="009011B6">
                    <w:trPr>
                      <w:tblCellSpacing w:w="0" w:type="dxa"/>
                    </w:trPr>
                    <w:tc>
                      <w:tcPr>
                        <w:tcW w:w="0" w:type="auto"/>
                        <w:shd w:val="clear" w:color="auto" w:fill="F7F7F7"/>
                        <w:hideMark/>
                      </w:tcPr>
                      <w:p w:rsidR="009011B6" w:rsidRDefault="009011B6">
                        <w:pPr>
                          <w:jc w:val="right"/>
                          <w:rPr>
                            <w:rFonts w:ascii="Arial" w:hAnsi="Arial" w:cs="Arial"/>
                            <w:sz w:val="18"/>
                            <w:szCs w:val="18"/>
                          </w:rPr>
                        </w:pPr>
                        <w:r>
                          <w:rPr>
                            <w:rFonts w:ascii="Arial" w:hAnsi="Arial" w:cs="Arial"/>
                            <w:sz w:val="18"/>
                            <w:szCs w:val="18"/>
                          </w:rPr>
                          <w:t>Программа закупок:</w:t>
                        </w:r>
                      </w:p>
                    </w:tc>
                    <w:tc>
                      <w:tcPr>
                        <w:tcW w:w="0" w:type="auto"/>
                        <w:shd w:val="clear" w:color="auto" w:fill="F7F7F7"/>
                        <w:hideMark/>
                      </w:tcPr>
                      <w:p w:rsidR="009011B6" w:rsidRDefault="009011B6">
                        <w:pPr>
                          <w:rPr>
                            <w:rFonts w:ascii="Arial" w:hAnsi="Arial" w:cs="Arial"/>
                            <w:sz w:val="18"/>
                            <w:szCs w:val="18"/>
                          </w:rPr>
                        </w:pPr>
                        <w:hyperlink r:id="rId20" w:history="1">
                          <w:r>
                            <w:rPr>
                              <w:rFonts w:ascii="Arial" w:hAnsi="Arial" w:cs="Arial"/>
                              <w:color w:val="1C50A4"/>
                              <w:sz w:val="18"/>
                              <w:szCs w:val="18"/>
                            </w:rPr>
                            <w:t>Заявка № 3240813</w:t>
                          </w:r>
                        </w:hyperlink>
                      </w:p>
                    </w:tc>
                  </w:tr>
                  <w:tr w:rsidR="009011B6">
                    <w:trPr>
                      <w:tblCellSpacing w:w="0" w:type="dxa"/>
                    </w:trPr>
                    <w:tc>
                      <w:tcPr>
                        <w:tcW w:w="0" w:type="auto"/>
                        <w:shd w:val="clear" w:color="auto" w:fill="E9E9E9"/>
                        <w:hideMark/>
                      </w:tcPr>
                      <w:p w:rsidR="009011B6" w:rsidRDefault="009011B6">
                        <w:pPr>
                          <w:jc w:val="right"/>
                          <w:rPr>
                            <w:rFonts w:ascii="Arial" w:hAnsi="Arial" w:cs="Arial"/>
                            <w:sz w:val="18"/>
                            <w:szCs w:val="18"/>
                          </w:rPr>
                        </w:pPr>
                        <w:r>
                          <w:rPr>
                            <w:rFonts w:ascii="Arial" w:hAnsi="Arial" w:cs="Arial"/>
                            <w:sz w:val="18"/>
                            <w:szCs w:val="18"/>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7"/>
                          <w:gridCol w:w="3269"/>
                        </w:tblGrid>
                        <w:tr w:rsidR="009011B6">
                          <w:trPr>
                            <w:tblCellSpacing w:w="15" w:type="dxa"/>
                          </w:trPr>
                          <w:tc>
                            <w:tcPr>
                              <w:tcW w:w="3750" w:type="dxa"/>
                              <w:tcMar>
                                <w:top w:w="45" w:type="dxa"/>
                                <w:left w:w="45" w:type="dxa"/>
                                <w:bottom w:w="45" w:type="dxa"/>
                                <w:right w:w="45" w:type="dxa"/>
                              </w:tcMar>
                              <w:hideMark/>
                            </w:tcPr>
                            <w:p w:rsidR="009011B6" w:rsidRDefault="009011B6">
                              <w:pPr>
                                <w:rPr>
                                  <w:rFonts w:ascii="Arial" w:hAnsi="Arial" w:cs="Arial"/>
                                  <w:sz w:val="18"/>
                                  <w:szCs w:val="18"/>
                                </w:rPr>
                              </w:pPr>
                              <w:r>
                                <w:rPr>
                                  <w:rFonts w:ascii="Arial" w:hAnsi="Arial" w:cs="Arial"/>
                                  <w:sz w:val="18"/>
                                  <w:szCs w:val="18"/>
                                </w:rPr>
                                <w:pict/>
                              </w:r>
                              <w:r>
                                <w:rPr>
                                  <w:rFonts w:ascii="Arial" w:hAnsi="Arial" w:cs="Arial"/>
                                  <w:b/>
                                  <w:bCs/>
                                  <w:sz w:val="18"/>
                                  <w:szCs w:val="18"/>
                                </w:rPr>
                                <w:t>Извещение [</w:t>
                              </w:r>
                              <w:hyperlink r:id="rId21" w:history="1">
                                <w:r>
                                  <w:rPr>
                                    <w:rFonts w:ascii="Arial" w:hAnsi="Arial" w:cs="Arial"/>
                                    <w:b/>
                                    <w:bCs/>
                                    <w:color w:val="1C50A4"/>
                                    <w:sz w:val="18"/>
                                    <w:szCs w:val="18"/>
                                  </w:rPr>
                                  <w:t>XML</w:t>
                                </w:r>
                              </w:hyperlink>
                              <w:r>
                                <w:rPr>
                                  <w:rFonts w:ascii="Arial" w:hAnsi="Arial" w:cs="Arial"/>
                                  <w:b/>
                                  <w:bCs/>
                                  <w:sz w:val="18"/>
                                  <w:szCs w:val="18"/>
                                </w:rPr>
                                <w:t xml:space="preserve">] </w:t>
                              </w:r>
                            </w:p>
                            <w:p w:rsidR="009011B6" w:rsidRDefault="009011B6">
                              <w:pPr>
                                <w:pStyle w:val="a5"/>
                                <w:rPr>
                                  <w:rFonts w:ascii="Arial" w:hAnsi="Arial" w:cs="Arial"/>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20.04.2016 07:00:15 (версия 1)</w:t>
                              </w:r>
                              <w:r>
                                <w:rPr>
                                  <w:rFonts w:ascii="Arial" w:hAnsi="Arial" w:cs="Arial"/>
                                  <w:sz w:val="18"/>
                                  <w:szCs w:val="18"/>
                                </w:rPr>
                                <w:t xml:space="preserve"> </w:t>
                              </w:r>
                              <w:r>
                                <w:rPr>
                                  <w:rFonts w:ascii="Arial" w:hAnsi="Arial" w:cs="Arial"/>
                                  <w:sz w:val="18"/>
                                  <w:szCs w:val="18"/>
                                </w:rPr>
                                <w:br/>
                              </w:r>
                              <w:r>
                                <w:rPr>
                                  <w:rFonts w:ascii="Arial" w:hAnsi="Arial" w:cs="Arial"/>
                                  <w:color w:val="CC9300"/>
                                  <w:sz w:val="18"/>
                                  <w:szCs w:val="18"/>
                                </w:rPr>
                                <w:t>Ожидает выгрузки изменений в очереди.</w:t>
                              </w:r>
                              <w:r>
                                <w:rPr>
                                  <w:rFonts w:ascii="Arial" w:hAnsi="Arial" w:cs="Arial"/>
                                  <w:sz w:val="18"/>
                                  <w:szCs w:val="18"/>
                                </w:rPr>
                                <w:t xml:space="preserve"> </w:t>
                              </w:r>
                            </w:p>
                            <w:p w:rsidR="009011B6" w:rsidRDefault="009011B6">
                              <w:pPr>
                                <w:rPr>
                                  <w:rFonts w:ascii="Arial" w:hAnsi="Arial" w:cs="Arial"/>
                                  <w:sz w:val="18"/>
                                  <w:szCs w:val="18"/>
                                </w:rPr>
                              </w:pPr>
                              <w:r>
                                <w:rPr>
                                  <w:rFonts w:ascii="Arial" w:hAnsi="Arial" w:cs="Arial"/>
                                  <w:b/>
                                  <w:bCs/>
                                  <w:sz w:val="18"/>
                                  <w:szCs w:val="18"/>
                                </w:rPr>
                                <w:t>Номер извещения на ОС:</w:t>
                              </w:r>
                            </w:p>
                            <w:p w:rsidR="009011B6" w:rsidRDefault="009011B6" w:rsidP="009011B6">
                              <w:pPr>
                                <w:rPr>
                                  <w:rFonts w:ascii="Arial" w:hAnsi="Arial" w:cs="Arial"/>
                                  <w:sz w:val="18"/>
                                  <w:szCs w:val="18"/>
                                </w:rPr>
                              </w:pPr>
                              <w:r>
                                <w:rPr>
                                  <w:rFonts w:ascii="Arial" w:hAnsi="Arial" w:cs="Arial"/>
                                  <w:sz w:val="18"/>
                                  <w:szCs w:val="18"/>
                                </w:rPr>
                                <w:t>31603572955 [</w:t>
                              </w:r>
                              <w:hyperlink w:history="1">
                                <w:r>
                                  <w:rPr>
                                    <w:rFonts w:ascii="Arial" w:hAnsi="Arial" w:cs="Arial"/>
                                    <w:color w:val="1C50A4"/>
                                    <w:sz w:val="18"/>
                                    <w:szCs w:val="18"/>
                                  </w:rPr>
                                  <w:t>Редактировать</w:t>
                                </w:r>
                              </w:hyperlink>
                              <w:r>
                                <w:rPr>
                                  <w:rFonts w:ascii="Arial" w:hAnsi="Arial" w:cs="Arial"/>
                                  <w:sz w:val="18"/>
                                  <w:szCs w:val="18"/>
                                </w:rPr>
                                <w:t>]</w:t>
                              </w:r>
                            </w:p>
                            <w:p w:rsidR="009011B6" w:rsidRDefault="009011B6" w:rsidP="009011B6">
                              <w:pPr>
                                <w:rPr>
                                  <w:rFonts w:ascii="Arial" w:hAnsi="Arial" w:cs="Arial"/>
                                  <w:vanish/>
                                  <w:sz w:val="18"/>
                                  <w:szCs w:val="18"/>
                                </w:rPr>
                              </w:pPr>
                              <w:r>
                                <w:rPr>
                                  <w:rFonts w:ascii="Arial" w:hAnsi="Arial" w:cs="Arial"/>
                                  <w:vanish/>
                                  <w:sz w:val="18"/>
                                  <w:szCs w:val="18"/>
                                </w:rPr>
                                <w:t xml:space="preserve">Пример: 31300123456 </w:t>
                              </w:r>
                            </w:p>
                            <w:p w:rsidR="009011B6" w:rsidRDefault="009011B6" w:rsidP="009011B6">
                              <w:pPr>
                                <w:pStyle w:val="z-"/>
                              </w:pPr>
                              <w:r>
                                <w:t>Начало формы</w:t>
                              </w:r>
                            </w:p>
                            <w:p w:rsidR="009011B6" w:rsidRDefault="009011B6" w:rsidP="009011B6">
                              <w:pPr>
                                <w:rPr>
                                  <w:rFonts w:ascii="Arial" w:hAnsi="Arial" w:cs="Arial"/>
                                  <w:vanish/>
                                  <w:sz w:val="18"/>
                                  <w:szCs w:val="18"/>
                                </w:rPr>
                              </w:pPr>
                              <w:r>
                                <w:rPr>
                                  <w:rFonts w:ascii="Arial" w:hAnsi="Arial" w:cs="Arial"/>
                                  <w:vanish/>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4pt" o:ole="">
                                    <v:imagedata r:id="rId22" o:title=""/>
                                  </v:shape>
                                  <w:control r:id="rId23" w:name="DefaultOcxName" w:shapeid="_x0000_i1039"/>
                                </w:object>
                              </w:r>
                              <w:r>
                                <w:rPr>
                                  <w:rFonts w:ascii="Arial" w:hAnsi="Arial" w:cs="Arial"/>
                                  <w:vanish/>
                                  <w:sz w:val="18"/>
                                  <w:szCs w:val="18"/>
                                </w:rPr>
                                <w:object w:dxaOrig="1440" w:dyaOrig="1440">
                                  <v:shape id="_x0000_i1038" type="#_x0000_t75" style="width:1in;height:18.4pt" o:ole="">
                                    <v:imagedata r:id="rId24" o:title=""/>
                                  </v:shape>
                                  <w:control r:id="rId25" w:name="DefaultOcxName1" w:shapeid="_x0000_i1038"/>
                                </w:object>
                              </w:r>
                              <w:r>
                                <w:rPr>
                                  <w:rFonts w:ascii="Arial" w:hAnsi="Arial" w:cs="Arial"/>
                                  <w:vanish/>
                                  <w:sz w:val="18"/>
                                  <w:szCs w:val="18"/>
                                </w:rPr>
                                <w:object w:dxaOrig="1440" w:dyaOrig="1440">
                                  <v:shape id="_x0000_i1037" type="#_x0000_t75" style="width:54.4pt;height:22.6pt" o:ole="">
                                    <v:imagedata r:id="rId26" o:title=""/>
                                  </v:shape>
                                  <w:control r:id="rId27" w:name="DefaultOcxName2" w:shapeid="_x0000_i1037"/>
                                </w:object>
                              </w:r>
                            </w:p>
                            <w:p w:rsidR="009011B6" w:rsidRDefault="009011B6" w:rsidP="009011B6">
                              <w:pPr>
                                <w:pStyle w:val="z-1"/>
                              </w:pPr>
                              <w:r>
                                <w:t>Конец формы</w:t>
                              </w:r>
                            </w:p>
                            <w:p w:rsidR="009011B6" w:rsidRDefault="009011B6">
                              <w:pPr>
                                <w:rPr>
                                  <w:rFonts w:ascii="Arial" w:hAnsi="Arial" w:cs="Arial"/>
                                  <w:sz w:val="18"/>
                                  <w:szCs w:val="18"/>
                                </w:rPr>
                              </w:pPr>
                            </w:p>
                          </w:tc>
                          <w:tc>
                            <w:tcPr>
                              <w:tcW w:w="3750" w:type="dxa"/>
                              <w:tcMar>
                                <w:top w:w="45" w:type="dxa"/>
                                <w:left w:w="45" w:type="dxa"/>
                                <w:bottom w:w="45" w:type="dxa"/>
                                <w:right w:w="45" w:type="dxa"/>
                              </w:tcMar>
                              <w:hideMark/>
                            </w:tcPr>
                            <w:p w:rsidR="009011B6" w:rsidRDefault="009011B6">
                              <w:pPr>
                                <w:rPr>
                                  <w:rFonts w:ascii="Arial" w:hAnsi="Arial" w:cs="Arial"/>
                                  <w:sz w:val="18"/>
                                  <w:szCs w:val="18"/>
                                </w:rPr>
                              </w:pPr>
                              <w:r>
                                <w:rPr>
                                  <w:rFonts w:ascii="Arial" w:hAnsi="Arial" w:cs="Arial"/>
                                  <w:b/>
                                  <w:bCs/>
                                  <w:sz w:val="18"/>
                                  <w:szCs w:val="18"/>
                                </w:rPr>
                                <w:t>Протоколы</w:t>
                              </w:r>
                            </w:p>
                            <w:p w:rsidR="009011B6" w:rsidRDefault="009011B6">
                              <w:pPr>
                                <w:pStyle w:val="gray-text1"/>
                                <w:rPr>
                                  <w:rFonts w:ascii="Arial" w:hAnsi="Arial" w:cs="Arial"/>
                                  <w:sz w:val="18"/>
                                  <w:szCs w:val="18"/>
                                </w:rPr>
                              </w:pPr>
                              <w:r>
                                <w:rPr>
                                  <w:rFonts w:ascii="Arial" w:hAnsi="Arial" w:cs="Arial"/>
                                  <w:sz w:val="18"/>
                                  <w:szCs w:val="18"/>
                                </w:rPr>
                                <w:t>Протоколы отсутствуют</w:t>
                              </w:r>
                            </w:p>
                          </w:tc>
                        </w:tr>
                      </w:tbl>
                      <w:p w:rsidR="009011B6" w:rsidRDefault="009011B6">
                        <w:pPr>
                          <w:rPr>
                            <w:rFonts w:ascii="Arial" w:hAnsi="Arial" w:cs="Arial"/>
                            <w:sz w:val="18"/>
                            <w:szCs w:val="18"/>
                          </w:rPr>
                        </w:pPr>
                      </w:p>
                    </w:tc>
                  </w:tr>
                  <w:tr w:rsidR="009011B6">
                    <w:trPr>
                      <w:tblCellSpacing w:w="0" w:type="dxa"/>
                    </w:trPr>
                    <w:tc>
                      <w:tcPr>
                        <w:tcW w:w="0" w:type="auto"/>
                        <w:shd w:val="clear" w:color="auto" w:fill="F7F7F7"/>
                        <w:hideMark/>
                      </w:tcPr>
                      <w:p w:rsidR="009011B6" w:rsidRDefault="009011B6">
                        <w:pPr>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F7F7F7"/>
                        <w:hideMark/>
                      </w:tcPr>
                      <w:p w:rsidR="009011B6" w:rsidRDefault="009011B6">
                        <w:pPr>
                          <w:rPr>
                            <w:rFonts w:ascii="Arial" w:hAnsi="Arial" w:cs="Arial"/>
                            <w:sz w:val="18"/>
                            <w:szCs w:val="18"/>
                          </w:rPr>
                        </w:pPr>
                        <w:r>
                          <w:rPr>
                            <w:rFonts w:ascii="Arial" w:hAnsi="Arial" w:cs="Arial"/>
                            <w:sz w:val="18"/>
                            <w:szCs w:val="18"/>
                          </w:rPr>
                          <w:t xml:space="preserve">10.05.2016 06:47, </w:t>
                        </w:r>
                        <w:hyperlink r:id="rId28" w:tgtFrame="_blank" w:tooltip="Отправить личное сообщение" w:history="1">
                          <w:r>
                            <w:rPr>
                              <w:rStyle w:val="userlinkmenu"/>
                              <w:rFonts w:ascii="Arial" w:hAnsi="Arial" w:cs="Arial"/>
                              <w:color w:val="1C50A4"/>
                              <w:sz w:val="18"/>
                              <w:szCs w:val="18"/>
                            </w:rPr>
                            <w:t>Окунцев Евгений Сергеевич</w:t>
                          </w:r>
                        </w:hyperlink>
                      </w:p>
                    </w:tc>
                  </w:tr>
                  <w:tr w:rsidR="009011B6">
                    <w:trPr>
                      <w:tblCellSpacing w:w="0" w:type="dxa"/>
                    </w:trPr>
                    <w:tc>
                      <w:tcPr>
                        <w:tcW w:w="0" w:type="auto"/>
                        <w:shd w:val="clear" w:color="auto" w:fill="E9E9E9"/>
                        <w:hideMark/>
                      </w:tcPr>
                      <w:p w:rsidR="009011B6" w:rsidRDefault="009011B6">
                        <w:pPr>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E9E9E9"/>
                        <w:hideMark/>
                      </w:tcPr>
                      <w:p w:rsidR="009011B6" w:rsidRDefault="009011B6">
                        <w:pPr>
                          <w:rPr>
                            <w:rFonts w:ascii="Arial" w:hAnsi="Arial" w:cs="Arial"/>
                            <w:sz w:val="18"/>
                            <w:szCs w:val="18"/>
                          </w:rPr>
                        </w:pPr>
                        <w:hyperlink r:id="rId29" w:tgtFrame="signature" w:history="1">
                          <w:r>
                            <w:rPr>
                              <w:rFonts w:ascii="Arial" w:hAnsi="Arial" w:cs="Arial"/>
                              <w:color w:val="1C50A4"/>
                              <w:sz w:val="18"/>
                              <w:szCs w:val="18"/>
                            </w:rPr>
                            <w:t>Подписано ЭП</w:t>
                          </w:r>
                        </w:hyperlink>
                      </w:p>
                    </w:tc>
                  </w:tr>
                </w:tbl>
                <w:p w:rsidR="009011B6" w:rsidRDefault="009011B6">
                  <w:pPr>
                    <w:rPr>
                      <w:rFonts w:ascii="Arial" w:hAnsi="Arial" w:cs="Arial"/>
                      <w:sz w:val="18"/>
                      <w:szCs w:val="18"/>
                    </w:rPr>
                  </w:pPr>
                </w:p>
              </w:tc>
            </w:tr>
          </w:tbl>
          <w:p w:rsidR="009011B6" w:rsidRDefault="009011B6">
            <w:pPr>
              <w:rPr>
                <w:rFonts w:ascii="Arial" w:hAnsi="Arial" w:cs="Arial"/>
                <w:sz w:val="18"/>
                <w:szCs w:val="18"/>
              </w:rPr>
            </w:pPr>
          </w:p>
        </w:tc>
      </w:tr>
    </w:tbl>
    <w:p w:rsidR="003D1351" w:rsidRPr="009011B6" w:rsidRDefault="003D1351" w:rsidP="009011B6">
      <w:bookmarkStart w:id="0" w:name="_GoBack"/>
      <w:bookmarkEnd w:id="0"/>
    </w:p>
    <w:sectPr w:rsidR="003D1351" w:rsidRPr="009011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309"/>
    <w:rsid w:val="003D1351"/>
    <w:rsid w:val="00721309"/>
    <w:rsid w:val="009011B6"/>
    <w:rsid w:val="00BC0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47E7E-A1CB-4515-8F82-3AE5EC78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C033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033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BC033F"/>
    <w:rPr>
      <w:strike w:val="0"/>
      <w:dstrike w:val="0"/>
      <w:color w:val="1C50A4"/>
      <w:u w:val="none"/>
      <w:effect w:val="none"/>
    </w:rPr>
  </w:style>
  <w:style w:type="character" w:styleId="a4">
    <w:name w:val="Strong"/>
    <w:basedOn w:val="a0"/>
    <w:uiPriority w:val="22"/>
    <w:qFormat/>
    <w:rsid w:val="00BC033F"/>
    <w:rPr>
      <w:b/>
      <w:bCs/>
    </w:rPr>
  </w:style>
  <w:style w:type="paragraph" w:styleId="a5">
    <w:name w:val="Normal (Web)"/>
    <w:basedOn w:val="a"/>
    <w:uiPriority w:val="99"/>
    <w:semiHidden/>
    <w:unhideWhenUsed/>
    <w:rsid w:val="00BC03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BC033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BC033F"/>
    <w:rPr>
      <w:color w:val="A0A0A0"/>
      <w:sz w:val="18"/>
      <w:szCs w:val="18"/>
    </w:rPr>
  </w:style>
  <w:style w:type="character" w:customStyle="1" w:styleId="userlinkmenu">
    <w:name w:val="userlink_menu"/>
    <w:basedOn w:val="a0"/>
    <w:rsid w:val="00BC033F"/>
  </w:style>
  <w:style w:type="character" w:customStyle="1" w:styleId="floathint-marker">
    <w:name w:val="floathint-marker"/>
    <w:basedOn w:val="a0"/>
    <w:rsid w:val="00BC033F"/>
  </w:style>
  <w:style w:type="paragraph" w:customStyle="1" w:styleId="gray-text">
    <w:name w:val="gray-text"/>
    <w:basedOn w:val="a"/>
    <w:rsid w:val="00BC03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x1">
    <w:name w:val="aux1"/>
    <w:basedOn w:val="a0"/>
    <w:rsid w:val="009011B6"/>
    <w:rPr>
      <w:color w:val="006600"/>
    </w:rPr>
  </w:style>
  <w:style w:type="paragraph" w:styleId="z-">
    <w:name w:val="HTML Top of Form"/>
    <w:basedOn w:val="a"/>
    <w:next w:val="a"/>
    <w:link w:val="z-0"/>
    <w:hidden/>
    <w:uiPriority w:val="99"/>
    <w:semiHidden/>
    <w:unhideWhenUsed/>
    <w:rsid w:val="009011B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011B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011B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011B6"/>
    <w:rPr>
      <w:rFonts w:ascii="Arial" w:eastAsia="Times New Roman" w:hAnsi="Arial" w:cs="Arial"/>
      <w:vanish/>
      <w:sz w:val="16"/>
      <w:szCs w:val="16"/>
      <w:lang w:eastAsia="ru-RU"/>
    </w:rPr>
  </w:style>
  <w:style w:type="paragraph" w:customStyle="1" w:styleId="gray-text1">
    <w:name w:val="gray-text1"/>
    <w:basedOn w:val="a"/>
    <w:rsid w:val="009011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3573">
      <w:bodyDiv w:val="1"/>
      <w:marLeft w:val="0"/>
      <w:marRight w:val="0"/>
      <w:marTop w:val="0"/>
      <w:marBottom w:val="0"/>
      <w:divBdr>
        <w:top w:val="none" w:sz="0" w:space="0" w:color="auto"/>
        <w:left w:val="none" w:sz="0" w:space="0" w:color="auto"/>
        <w:bottom w:val="none" w:sz="0" w:space="0" w:color="auto"/>
        <w:right w:val="none" w:sz="0" w:space="0" w:color="auto"/>
      </w:divBdr>
      <w:divsChild>
        <w:div w:id="1724477494">
          <w:marLeft w:val="0"/>
          <w:marRight w:val="0"/>
          <w:marTop w:val="0"/>
          <w:marBottom w:val="0"/>
          <w:divBdr>
            <w:top w:val="none" w:sz="0" w:space="0" w:color="auto"/>
            <w:left w:val="none" w:sz="0" w:space="0" w:color="auto"/>
            <w:bottom w:val="none" w:sz="0" w:space="0" w:color="auto"/>
            <w:right w:val="none" w:sz="0" w:space="0" w:color="auto"/>
          </w:divBdr>
          <w:divsChild>
            <w:div w:id="829254630">
              <w:marLeft w:val="0"/>
              <w:marRight w:val="0"/>
              <w:marTop w:val="0"/>
              <w:marBottom w:val="0"/>
              <w:divBdr>
                <w:top w:val="none" w:sz="0" w:space="0" w:color="auto"/>
                <w:left w:val="none" w:sz="0" w:space="0" w:color="auto"/>
                <w:bottom w:val="none" w:sz="0" w:space="0" w:color="auto"/>
                <w:right w:val="none" w:sz="0" w:space="0" w:color="auto"/>
              </w:divBdr>
            </w:div>
            <w:div w:id="2005888173">
              <w:marLeft w:val="0"/>
              <w:marRight w:val="15"/>
              <w:marTop w:val="0"/>
              <w:marBottom w:val="30"/>
              <w:divBdr>
                <w:top w:val="none" w:sz="0" w:space="0" w:color="auto"/>
                <w:left w:val="none" w:sz="0" w:space="0" w:color="auto"/>
                <w:bottom w:val="none" w:sz="0" w:space="0" w:color="auto"/>
                <w:right w:val="none" w:sz="0" w:space="0" w:color="auto"/>
              </w:divBdr>
            </w:div>
            <w:div w:id="1455440955">
              <w:marLeft w:val="0"/>
              <w:marRight w:val="15"/>
              <w:marTop w:val="0"/>
              <w:marBottom w:val="30"/>
              <w:divBdr>
                <w:top w:val="none" w:sz="0" w:space="0" w:color="auto"/>
                <w:left w:val="none" w:sz="0" w:space="0" w:color="auto"/>
                <w:bottom w:val="none" w:sz="0" w:space="0" w:color="auto"/>
                <w:right w:val="none" w:sz="0" w:space="0" w:color="auto"/>
              </w:divBdr>
            </w:div>
            <w:div w:id="501355986">
              <w:marLeft w:val="0"/>
              <w:marRight w:val="15"/>
              <w:marTop w:val="0"/>
              <w:marBottom w:val="30"/>
              <w:divBdr>
                <w:top w:val="none" w:sz="0" w:space="0" w:color="auto"/>
                <w:left w:val="none" w:sz="0" w:space="0" w:color="auto"/>
                <w:bottom w:val="none" w:sz="0" w:space="0" w:color="auto"/>
                <w:right w:val="none" w:sz="0" w:space="0" w:color="auto"/>
              </w:divBdr>
            </w:div>
            <w:div w:id="874659127">
              <w:marLeft w:val="0"/>
              <w:marRight w:val="15"/>
              <w:marTop w:val="0"/>
              <w:marBottom w:val="30"/>
              <w:divBdr>
                <w:top w:val="none" w:sz="0" w:space="0" w:color="auto"/>
                <w:left w:val="none" w:sz="0" w:space="0" w:color="auto"/>
                <w:bottom w:val="none" w:sz="0" w:space="0" w:color="auto"/>
                <w:right w:val="none" w:sz="0" w:space="0" w:color="auto"/>
              </w:divBdr>
            </w:div>
            <w:div w:id="2029872452">
              <w:marLeft w:val="0"/>
              <w:marRight w:val="15"/>
              <w:marTop w:val="0"/>
              <w:marBottom w:val="30"/>
              <w:divBdr>
                <w:top w:val="none" w:sz="0" w:space="0" w:color="auto"/>
                <w:left w:val="none" w:sz="0" w:space="0" w:color="auto"/>
                <w:bottom w:val="none" w:sz="0" w:space="0" w:color="auto"/>
                <w:right w:val="none" w:sz="0" w:space="0" w:color="auto"/>
              </w:divBdr>
            </w:div>
            <w:div w:id="1738943417">
              <w:marLeft w:val="0"/>
              <w:marRight w:val="0"/>
              <w:marTop w:val="0"/>
              <w:marBottom w:val="0"/>
              <w:divBdr>
                <w:top w:val="none" w:sz="0" w:space="0" w:color="auto"/>
                <w:left w:val="none" w:sz="0" w:space="0" w:color="auto"/>
                <w:bottom w:val="none" w:sz="0" w:space="0" w:color="auto"/>
                <w:right w:val="none" w:sz="0" w:space="0" w:color="auto"/>
              </w:divBdr>
            </w:div>
            <w:div w:id="2089187227">
              <w:marLeft w:val="0"/>
              <w:marRight w:val="0"/>
              <w:marTop w:val="0"/>
              <w:marBottom w:val="0"/>
              <w:divBdr>
                <w:top w:val="none" w:sz="0" w:space="0" w:color="auto"/>
                <w:left w:val="none" w:sz="0" w:space="0" w:color="auto"/>
                <w:bottom w:val="none" w:sz="0" w:space="0" w:color="auto"/>
                <w:right w:val="none" w:sz="0" w:space="0" w:color="auto"/>
              </w:divBdr>
            </w:div>
            <w:div w:id="6657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6682">
      <w:bodyDiv w:val="1"/>
      <w:marLeft w:val="0"/>
      <w:marRight w:val="0"/>
      <w:marTop w:val="0"/>
      <w:marBottom w:val="0"/>
      <w:divBdr>
        <w:top w:val="none" w:sz="0" w:space="0" w:color="auto"/>
        <w:left w:val="none" w:sz="0" w:space="0" w:color="auto"/>
        <w:bottom w:val="none" w:sz="0" w:space="0" w:color="auto"/>
        <w:right w:val="none" w:sz="0" w:space="0" w:color="auto"/>
      </w:divBdr>
      <w:divsChild>
        <w:div w:id="1749616764">
          <w:marLeft w:val="0"/>
          <w:marRight w:val="0"/>
          <w:marTop w:val="0"/>
          <w:marBottom w:val="0"/>
          <w:divBdr>
            <w:top w:val="none" w:sz="0" w:space="0" w:color="auto"/>
            <w:left w:val="none" w:sz="0" w:space="0" w:color="auto"/>
            <w:bottom w:val="none" w:sz="0" w:space="0" w:color="auto"/>
            <w:right w:val="none" w:sz="0" w:space="0" w:color="auto"/>
          </w:divBdr>
          <w:divsChild>
            <w:div w:id="1710186747">
              <w:marLeft w:val="0"/>
              <w:marRight w:val="0"/>
              <w:marTop w:val="0"/>
              <w:marBottom w:val="0"/>
              <w:divBdr>
                <w:top w:val="none" w:sz="0" w:space="0" w:color="auto"/>
                <w:left w:val="none" w:sz="0" w:space="0" w:color="auto"/>
                <w:bottom w:val="none" w:sz="0" w:space="0" w:color="auto"/>
                <w:right w:val="none" w:sz="0" w:space="0" w:color="auto"/>
              </w:divBdr>
            </w:div>
            <w:div w:id="597295794">
              <w:marLeft w:val="0"/>
              <w:marRight w:val="15"/>
              <w:marTop w:val="0"/>
              <w:marBottom w:val="30"/>
              <w:divBdr>
                <w:top w:val="none" w:sz="0" w:space="0" w:color="auto"/>
                <w:left w:val="none" w:sz="0" w:space="0" w:color="auto"/>
                <w:bottom w:val="none" w:sz="0" w:space="0" w:color="auto"/>
                <w:right w:val="none" w:sz="0" w:space="0" w:color="auto"/>
              </w:divBdr>
            </w:div>
            <w:div w:id="1645503787">
              <w:marLeft w:val="0"/>
              <w:marRight w:val="15"/>
              <w:marTop w:val="0"/>
              <w:marBottom w:val="30"/>
              <w:divBdr>
                <w:top w:val="none" w:sz="0" w:space="0" w:color="auto"/>
                <w:left w:val="none" w:sz="0" w:space="0" w:color="auto"/>
                <w:bottom w:val="none" w:sz="0" w:space="0" w:color="auto"/>
                <w:right w:val="none" w:sz="0" w:space="0" w:color="auto"/>
              </w:divBdr>
            </w:div>
            <w:div w:id="1357080018">
              <w:marLeft w:val="0"/>
              <w:marRight w:val="15"/>
              <w:marTop w:val="0"/>
              <w:marBottom w:val="30"/>
              <w:divBdr>
                <w:top w:val="none" w:sz="0" w:space="0" w:color="auto"/>
                <w:left w:val="none" w:sz="0" w:space="0" w:color="auto"/>
                <w:bottom w:val="none" w:sz="0" w:space="0" w:color="auto"/>
                <w:right w:val="none" w:sz="0" w:space="0" w:color="auto"/>
              </w:divBdr>
            </w:div>
            <w:div w:id="1547838607">
              <w:marLeft w:val="0"/>
              <w:marRight w:val="15"/>
              <w:marTop w:val="0"/>
              <w:marBottom w:val="30"/>
              <w:divBdr>
                <w:top w:val="none" w:sz="0" w:space="0" w:color="auto"/>
                <w:left w:val="none" w:sz="0" w:space="0" w:color="auto"/>
                <w:bottom w:val="none" w:sz="0" w:space="0" w:color="auto"/>
                <w:right w:val="none" w:sz="0" w:space="0" w:color="auto"/>
              </w:divBdr>
            </w:div>
            <w:div w:id="570308810">
              <w:marLeft w:val="0"/>
              <w:marRight w:val="15"/>
              <w:marTop w:val="0"/>
              <w:marBottom w:val="30"/>
              <w:divBdr>
                <w:top w:val="none" w:sz="0" w:space="0" w:color="auto"/>
                <w:left w:val="none" w:sz="0" w:space="0" w:color="auto"/>
                <w:bottom w:val="none" w:sz="0" w:space="0" w:color="auto"/>
                <w:right w:val="none" w:sz="0" w:space="0" w:color="auto"/>
              </w:divBdr>
            </w:div>
            <w:div w:id="1059406508">
              <w:marLeft w:val="0"/>
              <w:marRight w:val="15"/>
              <w:marTop w:val="0"/>
              <w:marBottom w:val="30"/>
              <w:divBdr>
                <w:top w:val="none" w:sz="0" w:space="0" w:color="auto"/>
                <w:left w:val="none" w:sz="0" w:space="0" w:color="auto"/>
                <w:bottom w:val="none" w:sz="0" w:space="0" w:color="auto"/>
                <w:right w:val="none" w:sz="0" w:space="0" w:color="auto"/>
              </w:divBdr>
            </w:div>
            <w:div w:id="400255070">
              <w:marLeft w:val="0"/>
              <w:marRight w:val="0"/>
              <w:marTop w:val="0"/>
              <w:marBottom w:val="0"/>
              <w:divBdr>
                <w:top w:val="none" w:sz="0" w:space="0" w:color="auto"/>
                <w:left w:val="none" w:sz="0" w:space="0" w:color="auto"/>
                <w:bottom w:val="none" w:sz="0" w:space="0" w:color="auto"/>
                <w:right w:val="none" w:sz="0" w:space="0" w:color="auto"/>
              </w:divBdr>
            </w:div>
            <w:div w:id="1971007360">
              <w:marLeft w:val="0"/>
              <w:marRight w:val="0"/>
              <w:marTop w:val="0"/>
              <w:marBottom w:val="0"/>
              <w:divBdr>
                <w:top w:val="none" w:sz="0" w:space="0" w:color="auto"/>
                <w:left w:val="none" w:sz="0" w:space="0" w:color="auto"/>
                <w:bottom w:val="none" w:sz="0" w:space="0" w:color="auto"/>
                <w:right w:val="none" w:sz="0" w:space="0" w:color="auto"/>
              </w:divBdr>
            </w:div>
            <w:div w:id="1299340608">
              <w:marLeft w:val="0"/>
              <w:marRight w:val="0"/>
              <w:marTop w:val="0"/>
              <w:marBottom w:val="0"/>
              <w:divBdr>
                <w:top w:val="none" w:sz="0" w:space="0" w:color="auto"/>
                <w:left w:val="none" w:sz="0" w:space="0" w:color="auto"/>
                <w:bottom w:val="none" w:sz="0" w:space="0" w:color="auto"/>
                <w:right w:val="none" w:sz="0" w:space="0" w:color="auto"/>
              </w:divBdr>
            </w:div>
            <w:div w:id="376049323">
              <w:marLeft w:val="0"/>
              <w:marRight w:val="0"/>
              <w:marTop w:val="0"/>
              <w:marBottom w:val="0"/>
              <w:divBdr>
                <w:top w:val="none" w:sz="0" w:space="0" w:color="auto"/>
                <w:left w:val="none" w:sz="0" w:space="0" w:color="auto"/>
                <w:bottom w:val="none" w:sz="0" w:space="0" w:color="auto"/>
                <w:right w:val="none" w:sz="0" w:space="0" w:color="auto"/>
              </w:divBdr>
            </w:div>
            <w:div w:id="9561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9045&amp;show=statistics" TargetMode="External"/><Relationship Id="rId13" Type="http://schemas.openxmlformats.org/officeDocument/2006/relationships/hyperlink" Target="http://www.b2b-mrsk.ru/popups/send_message.html?action=send&amp;to=121926&amp;subject=%D0%92%D0%BE%D0%BF%D1%80%D0%BE%D1%81+%D0%BF%D0%BE+%D0%BA%D0%BE%D0%BD%D0%BA%D1%83%D1%80%D1%81%D1%83+%E2%84%96+49045" TargetMode="External"/><Relationship Id="rId18" Type="http://schemas.openxmlformats.org/officeDocument/2006/relationships/image" Target="media/image1.png"/><Relationship Id="rId26"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hyperlink" Target="http://www.b2b-mrsk.ru/market/view_tender.html?id=49045&amp;zgr=get_xml" TargetMode="External"/><Relationship Id="rId7" Type="http://schemas.openxmlformats.org/officeDocument/2006/relationships/hyperlink" Target="http://www.b2b-mrsk.ru/market/edit_tender.html?id=49045&amp;action=send_letters"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view_tender.html?id=49045&amp;action=signed_doc&amp;key=docs" TargetMode="External"/><Relationship Id="rId25"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hyperlink" Target="http://www.b2b-mrsk.ru/market/edit_tender.html?id=49045&amp;action=docs" TargetMode="External"/><Relationship Id="rId20" Type="http://schemas.openxmlformats.org/officeDocument/2006/relationships/hyperlink" Target="http://www.b2b-mrsk.ru/summaries/view_gkpz.html?id=3240813" TargetMode="External"/><Relationship Id="rId29" Type="http://schemas.openxmlformats.org/officeDocument/2006/relationships/hyperlink" Target="http://www.b2b-mrsk.ru/market/view_tender.html?id=49045&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49045&amp;action=invitations" TargetMode="External"/><Relationship Id="rId11" Type="http://schemas.openxmlformats.org/officeDocument/2006/relationships/hyperlink" Target="http://www.b2b-mrsk.ru/market/list_tenders.html?all=0&amp;cat_id=64530634&amp;open=1" TargetMode="External"/><Relationship Id="rId24" Type="http://schemas.openxmlformats.org/officeDocument/2006/relationships/image" Target="media/image3.wmf"/><Relationship Id="rId5" Type="http://schemas.openxmlformats.org/officeDocument/2006/relationships/hyperlink" Target="http://www.b2b-mrsk.ru/market/view_tender.html?id=49045&amp;action=explanation" TargetMode="External"/><Relationship Id="rId15" Type="http://schemas.openxmlformats.org/officeDocument/2006/relationships/hyperlink" Target="http://www.b2b-mrsk.ru/download.html?file=file%2F57457392.7z&amp;title=04+%D0%9A%D0%94+%D0%A2%D0%B5%D1%85.%D0%BF%D0%B5%D1%80.+%D0%9B%D0%B5%D1%83%D1%88%D0%B8.7z" TargetMode="External"/><Relationship Id="rId23" Type="http://schemas.openxmlformats.org/officeDocument/2006/relationships/control" Target="activeX/activeX1.xml"/><Relationship Id="rId28" Type="http://schemas.openxmlformats.org/officeDocument/2006/relationships/hyperlink" Target="http://www.b2b-mrsk.ru/popups/send_message.html?action=send&amp;to=121926" TargetMode="External"/><Relationship Id="rId10" Type="http://schemas.openxmlformats.org/officeDocument/2006/relationships/hyperlink" Target="http://www.b2b-mrsk.ru/firms/filial-aktsionernogo-obshchestva-energetiki-i-elektrifikatsii-tiumenenergo-uraiskie-elektricheskie-seti/102372/" TargetMode="External"/><Relationship Id="rId19" Type="http://schemas.openxmlformats.org/officeDocument/2006/relationships/hyperlink" Target="https://www.b2b-center.ru/personal/payment_docs.html?type=guarantee_docs" TargetMode="External"/><Relationship Id="rId31" Type="http://schemas.openxmlformats.org/officeDocument/2006/relationships/theme" Target="theme/theme1.xml"/><Relationship Id="rId4" Type="http://schemas.openxmlformats.org/officeDocument/2006/relationships/hyperlink" Target="http://www.b2b-mrsk.ru/market/view_tender.html?id=49045&amp;show=lots" TargetMode="External"/><Relationship Id="rId9" Type="http://schemas.openxmlformats.org/officeDocument/2006/relationships/hyperlink" Target="http://www.b2b-mrsk.ru/market/view_tender.html?id=49045&amp;show=changes" TargetMode="External"/><Relationship Id="rId14" Type="http://schemas.openxmlformats.org/officeDocument/2006/relationships/hyperlink" Target="mailto:OkuntsevES@yec.te.ru" TargetMode="External"/><Relationship Id="rId22" Type="http://schemas.openxmlformats.org/officeDocument/2006/relationships/image" Target="media/image2.wmf"/><Relationship Id="rId27" Type="http://schemas.openxmlformats.org/officeDocument/2006/relationships/control" Target="activeX/activeX3.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2551</Words>
  <Characters>14547</Characters>
  <Application>Microsoft Office Word</Application>
  <DocSecurity>0</DocSecurity>
  <Lines>121</Lines>
  <Paragraphs>34</Paragraphs>
  <ScaleCrop>false</ScaleCrop>
  <Company>ОАО "Тюменьэнерго"</Company>
  <LinksUpToDate>false</LinksUpToDate>
  <CharactersWithSpaces>17064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3</cp:revision>
  <dcterms:created xsi:type="dcterms:W3CDTF">2016-04-20T04:00:00Z</dcterms:created>
  <dcterms:modified xsi:type="dcterms:W3CDTF">2016-05-10T03:50:00Z</dcterms:modified>
</cp:coreProperties>
</file>