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A1BF4" w:rsidRPr="005728B4" w:rsidRDefault="004A1BF4"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4A1BF4" w:rsidRDefault="004A1BF4" w:rsidP="00B9231D">
                            <w:pPr>
                              <w:rPr>
                                <w:b/>
                              </w:rPr>
                            </w:pPr>
                          </w:p>
                          <w:p w:rsidR="004A1BF4" w:rsidRDefault="004A1BF4"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4A1BF4" w:rsidRPr="005728B4" w:rsidRDefault="004A1BF4"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4A1BF4" w:rsidRDefault="004A1BF4" w:rsidP="00B9231D">
                      <w:pPr>
                        <w:rPr>
                          <w:b/>
                        </w:rPr>
                      </w:pPr>
                    </w:p>
                    <w:p w:rsidR="004A1BF4" w:rsidRDefault="004A1BF4" w:rsidP="00B9231D"/>
                  </w:txbxContent>
                </v:textbox>
              </v:shape>
            </w:pict>
          </mc:Fallback>
        </mc:AlternateContent>
      </w:r>
      <w:r w:rsidR="002C56B6">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599973940" r:id="rId8"/>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4A1BF4" w:rsidP="00B9231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Документация</w:t>
      </w:r>
      <w:r w:rsidR="00B9231D"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2D0AE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 xml:space="preserve">Открытый запрос цен на право заключения договора на </w:t>
      </w:r>
      <w:r>
        <w:rPr>
          <w:rFonts w:ascii="Times New Roman" w:eastAsia="Times New Roman" w:hAnsi="Times New Roman" w:cs="Times New Roman"/>
          <w:sz w:val="28"/>
          <w:szCs w:val="28"/>
          <w:lang w:eastAsia="ru-RU"/>
        </w:rPr>
        <w:t>п</w:t>
      </w:r>
      <w:r w:rsidRPr="00666AAA">
        <w:rPr>
          <w:rFonts w:ascii="Times New Roman" w:eastAsia="Times New Roman" w:hAnsi="Times New Roman" w:cs="Times New Roman"/>
          <w:sz w:val="28"/>
          <w:szCs w:val="28"/>
          <w:lang w:eastAsia="ru-RU"/>
        </w:rPr>
        <w:t>оставк</w:t>
      </w:r>
      <w:r>
        <w:rPr>
          <w:rFonts w:ascii="Times New Roman" w:eastAsia="Times New Roman" w:hAnsi="Times New Roman" w:cs="Times New Roman"/>
          <w:sz w:val="28"/>
          <w:szCs w:val="28"/>
          <w:lang w:eastAsia="ru-RU"/>
        </w:rPr>
        <w:t>у</w:t>
      </w:r>
      <w:r w:rsidRPr="00666AAA">
        <w:rPr>
          <w:rFonts w:ascii="Times New Roman" w:eastAsia="Times New Roman" w:hAnsi="Times New Roman" w:cs="Times New Roman"/>
          <w:sz w:val="28"/>
          <w:szCs w:val="28"/>
          <w:lang w:eastAsia="ru-RU"/>
        </w:rPr>
        <w:t xml:space="preserve"> </w:t>
      </w:r>
      <w:r w:rsidR="004A1BF4" w:rsidRPr="004A1BF4">
        <w:rPr>
          <w:rFonts w:ascii="Times New Roman" w:eastAsia="Times New Roman" w:hAnsi="Times New Roman" w:cs="Times New Roman"/>
          <w:sz w:val="28"/>
          <w:szCs w:val="28"/>
          <w:lang w:eastAsia="ru-RU"/>
        </w:rPr>
        <w:t>батарей аккумуляторных для светоограждения опор ВЛ-110 кВ филиала АО "Тюменьэнерго" Нефтеюганские электрические сети</w:t>
      </w:r>
      <w:r w:rsidR="00666AAA" w:rsidRPr="00666AAA">
        <w:rPr>
          <w:rFonts w:ascii="Times New Roman" w:eastAsia="Times New Roman" w:hAnsi="Times New Roman" w:cs="Times New Roman"/>
          <w:sz w:val="28"/>
          <w:szCs w:val="28"/>
          <w:lang w:eastAsia="ru-RU"/>
        </w:rPr>
        <w:t>.</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4A1BF4" w:rsidRDefault="004A1BF4"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4A1BF4">
        <w:rPr>
          <w:rFonts w:ascii="Times New Roman" w:hAnsi="Times New Roman" w:cs="Times New Roman"/>
          <w:b/>
        </w:rPr>
        <w:t>8</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2D0AE7" w:rsidRDefault="00860AB5"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2D0AE7" w:rsidRPr="002D0AE7">
        <w:rPr>
          <w:rFonts w:ascii="Times New Roman" w:eastAsia="Times New Roman" w:hAnsi="Times New Roman" w:cs="Times New Roman"/>
          <w:sz w:val="24"/>
          <w:szCs w:val="24"/>
          <w:lang w:eastAsia="ru-RU"/>
        </w:rPr>
        <w:t>на поставку батарей аккумуляторных для светоограждения опор ВЛ-110 кВ филиала АО «Тюменьэнерго» Нефтеюганские электрические сети.</w:t>
      </w:r>
    </w:p>
    <w:p w:rsidR="002D0AE7" w:rsidRPr="002D0AE7"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xml:space="preserve">Сведения о начальной(максимальной) цене договора (цене лота) – </w:t>
      </w:r>
      <w:r w:rsidR="004A1BF4" w:rsidRPr="004A1BF4">
        <w:rPr>
          <w:rFonts w:ascii="Times New Roman" w:eastAsia="Times New Roman" w:hAnsi="Times New Roman" w:cs="Times New Roman"/>
          <w:sz w:val="24"/>
          <w:szCs w:val="24"/>
          <w:lang w:eastAsia="ru-RU"/>
        </w:rPr>
        <w:t>1 825 848,00</w:t>
      </w:r>
      <w:r w:rsidRPr="002D0AE7">
        <w:rPr>
          <w:rFonts w:ascii="Times New Roman" w:eastAsia="Times New Roman" w:hAnsi="Times New Roman" w:cs="Times New Roman"/>
          <w:sz w:val="24"/>
          <w:szCs w:val="24"/>
          <w:lang w:eastAsia="ru-RU"/>
        </w:rPr>
        <w:t xml:space="preserve"> руб. с НДС</w:t>
      </w:r>
    </w:p>
    <w:p w:rsidR="002D0AE7" w:rsidRPr="002D0AE7"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xml:space="preserve">   </w:t>
      </w:r>
    </w:p>
    <w:p w:rsidR="002D0AE7" w:rsidRPr="00CC238A"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EF3406">
        <w:rPr>
          <w:rFonts w:ascii="Times New Roman" w:eastAsia="Times New Roman" w:hAnsi="Times New Roman" w:cs="Times New Roman"/>
          <w:b/>
          <w:i/>
          <w:sz w:val="24"/>
          <w:szCs w:val="24"/>
          <w:lang w:eastAsia="ru-RU"/>
        </w:rPr>
        <w:t>Если участник применяет упрощенную систему налогообложения, то цена Коммерческой заявки участника не должна превышать начальную (максимальную) цену</w:t>
      </w:r>
      <w:r>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9"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0"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1"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842B65" w:rsidRDefault="0036684A"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00842B65" w:rsidRPr="00CB09CE">
        <w:rPr>
          <w:rFonts w:ascii="Times New Roman" w:eastAsia="Times New Roman" w:hAnsi="Times New Roman" w:cs="Times New Roman"/>
          <w:sz w:val="24"/>
          <w:szCs w:val="24"/>
          <w:lang w:eastAsia="ru-RU"/>
        </w:rPr>
        <w:t>.</w:t>
      </w:r>
    </w:p>
    <w:p w:rsidR="002D0AE7" w:rsidRDefault="002D0AE7"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2D0AE7" w:rsidRPr="002D0AE7" w:rsidRDefault="002D0AE7"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w:t>
      </w:r>
      <w:r w:rsidRPr="00E57C39">
        <w:rPr>
          <w:rFonts w:ascii="Times New Roman" w:eastAsia="Times New Roman" w:hAnsi="Times New Roman" w:cs="Times New Roman"/>
          <w:sz w:val="24"/>
          <w:szCs w:val="24"/>
          <w:lang w:eastAsia="ru-RU"/>
        </w:rPr>
        <w:t xml:space="preserve">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Default="00350857"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Участвовать</w:t>
      </w:r>
      <w:r>
        <w:rPr>
          <w:rFonts w:ascii="Times New Roman" w:hAnsi="Times New Roman" w:cs="Times New Roman"/>
          <w:sz w:val="24"/>
          <w:szCs w:val="24"/>
        </w:rPr>
        <w:t xml:space="preserve">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lastRenderedPageBreak/>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е) на имущество Участника не должен быть наложен арест;</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едином федеральном реестре о банкротствах https://bankrot.fedresurs.ru/;</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«Россети», ПАО «Россети».</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о)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lastRenderedPageBreak/>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4A1BF4" w:rsidRP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р) отсутствие двух и более отрицательных заключений ДЭБиПК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4A1BF4" w:rsidRDefault="004A1BF4" w:rsidP="004A1BF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(ДЭБиПК АО «Тюменьэнерго»).</w:t>
      </w:r>
    </w:p>
    <w:p w:rsidR="00211A6C" w:rsidRPr="00211A6C" w:rsidRDefault="00211A6C"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 сертификатов).</w:t>
      </w:r>
    </w:p>
    <w:p w:rsidR="0023117B"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8111B6"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w:t>
      </w:r>
      <w:r w:rsidRPr="008111B6">
        <w:rPr>
          <w:rFonts w:ascii="Times New Roman" w:eastAsia="Times New Roman" w:hAnsi="Times New Roman" w:cs="Times New Roman"/>
          <w:sz w:val="24"/>
          <w:szCs w:val="24"/>
          <w:lang w:eastAsia="ru-RU"/>
        </w:rPr>
        <w:t>определены в Техническом задании - приложение № 1 к настоящей Документации по запросу цен.</w:t>
      </w:r>
    </w:p>
    <w:p w:rsidR="00D96CF2" w:rsidRPr="008111B6"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8111B6">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8111B6">
        <w:rPr>
          <w:rFonts w:ascii="Times New Roman" w:hAnsi="Times New Roman" w:cs="Times New Roman"/>
          <w:sz w:val="24"/>
          <w:szCs w:val="24"/>
        </w:rPr>
        <w:t xml:space="preserve"> </w:t>
      </w:r>
      <w:r w:rsidRPr="008111B6">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8111B6">
        <w:rPr>
          <w:rFonts w:ascii="Times New Roman" w:eastAsia="Times New Roman" w:hAnsi="Times New Roman" w:cs="Times New Roman"/>
          <w:sz w:val="24"/>
          <w:szCs w:val="24"/>
          <w:lang w:eastAsia="ru-RU"/>
        </w:rPr>
        <w:t>.</w:t>
      </w:r>
    </w:p>
    <w:p w:rsidR="00F1567E" w:rsidRPr="00CB09CE" w:rsidRDefault="00A91D27"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8111B6">
        <w:rPr>
          <w:rFonts w:ascii="Times New Roman" w:eastAsia="Times New Roman" w:hAnsi="Times New Roman" w:cs="Times New Roman"/>
          <w:sz w:val="24"/>
          <w:szCs w:val="24"/>
          <w:lang w:eastAsia="ru-RU"/>
        </w:rPr>
        <w:t>Форма, сроки и порядок оплаты поставляем</w:t>
      </w:r>
      <w:r w:rsidR="00DA078F" w:rsidRPr="008111B6">
        <w:rPr>
          <w:rFonts w:ascii="Times New Roman" w:eastAsia="Times New Roman" w:hAnsi="Times New Roman" w:cs="Times New Roman"/>
          <w:sz w:val="24"/>
          <w:szCs w:val="24"/>
          <w:lang w:eastAsia="ru-RU"/>
        </w:rPr>
        <w:t>ого</w:t>
      </w:r>
      <w:r w:rsidRPr="008111B6">
        <w:rPr>
          <w:rFonts w:ascii="Times New Roman" w:eastAsia="Times New Roman" w:hAnsi="Times New Roman" w:cs="Times New Roman"/>
          <w:sz w:val="24"/>
          <w:szCs w:val="24"/>
          <w:lang w:eastAsia="ru-RU"/>
        </w:rPr>
        <w:t xml:space="preserve"> товар</w:t>
      </w:r>
      <w:r w:rsidR="00DA078F" w:rsidRPr="008111B6">
        <w:rPr>
          <w:rFonts w:ascii="Times New Roman" w:eastAsia="Times New Roman" w:hAnsi="Times New Roman" w:cs="Times New Roman"/>
          <w:sz w:val="24"/>
          <w:szCs w:val="24"/>
          <w:lang w:eastAsia="ru-RU"/>
        </w:rPr>
        <w:t>а</w:t>
      </w:r>
      <w:r w:rsidRPr="008111B6">
        <w:rPr>
          <w:rFonts w:ascii="Times New Roman" w:eastAsia="Times New Roman" w:hAnsi="Times New Roman" w:cs="Times New Roman"/>
          <w:sz w:val="24"/>
          <w:szCs w:val="24"/>
          <w:lang w:eastAsia="ru-RU"/>
        </w:rPr>
        <w:t xml:space="preserve">, а также прочие условия поставки определены в проекте </w:t>
      </w:r>
      <w:r w:rsidRPr="00CB09CE">
        <w:rPr>
          <w:rFonts w:ascii="Times New Roman" w:eastAsia="Times New Roman" w:hAnsi="Times New Roman" w:cs="Times New Roman"/>
          <w:sz w:val="24"/>
          <w:szCs w:val="24"/>
          <w:lang w:eastAsia="ru-RU"/>
        </w:rPr>
        <w:t xml:space="preserve">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2D0AE7">
      <w:pPr>
        <w:keepNext/>
        <w:keepLines/>
        <w:numPr>
          <w:ilvl w:val="0"/>
          <w:numId w:val="45"/>
        </w:numPr>
        <w:tabs>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5"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w:t>
      </w:r>
      <w:r w:rsidRPr="00D67330">
        <w:rPr>
          <w:rFonts w:ascii="Times New Roman" w:eastAsia="Times New Roman" w:hAnsi="Times New Roman" w:cs="Times New Roman"/>
          <w:sz w:val="24"/>
          <w:szCs w:val="24"/>
          <w:lang w:eastAsia="ru-RU"/>
        </w:rPr>
        <w:lastRenderedPageBreak/>
        <w:t>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w:t>
      </w:r>
      <w:r w:rsidRPr="001A2CD0">
        <w:rPr>
          <w:rFonts w:ascii="Times New Roman" w:eastAsia="Times New Roman" w:hAnsi="Times New Roman" w:cs="Times New Roman"/>
          <w:snapToGrid w:val="0"/>
          <w:sz w:val="24"/>
          <w:szCs w:val="24"/>
          <w:lang w:eastAsia="ru-RU"/>
        </w:rPr>
        <w:t>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1A2CD0">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w:t>
      </w:r>
      <w:r w:rsidRPr="003322F7">
        <w:rPr>
          <w:rFonts w:ascii="Times New Roman" w:eastAsia="Times New Roman" w:hAnsi="Times New Roman" w:cs="Times New Roman"/>
          <w:sz w:val="24"/>
          <w:szCs w:val="24"/>
          <w:lang w:eastAsia="ru-RU"/>
        </w:rPr>
        <w:t xml:space="preserve">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w:t>
      </w:r>
      <w:r w:rsidRPr="003322F7">
        <w:rPr>
          <w:rFonts w:ascii="Times New Roman" w:eastAsia="Times New Roman" w:hAnsi="Times New Roman" w:cs="Times New Roman"/>
          <w:sz w:val="24"/>
          <w:szCs w:val="24"/>
          <w:lang w:eastAsia="ru-RU"/>
        </w:rPr>
        <w:lastRenderedPageBreak/>
        <w:t>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1A2CD0" w:rsidRPr="001A2CD0" w:rsidRDefault="001A2CD0" w:rsidP="001A2CD0">
      <w:pPr>
        <w:pStyle w:val="a6"/>
        <w:widowControl w:val="0"/>
        <w:autoSpaceDE w:val="0"/>
        <w:autoSpaceDN w:val="0"/>
        <w:spacing w:after="0" w:line="240" w:lineRule="auto"/>
        <w:ind w:left="0"/>
        <w:jc w:val="both"/>
        <w:rPr>
          <w:rFonts w:ascii="Times New Roman" w:eastAsia="Times New Roman" w:hAnsi="Times New Roman" w:cs="Times New Roman"/>
          <w:b/>
          <w:i/>
          <w:sz w:val="24"/>
          <w:szCs w:val="24"/>
          <w:lang w:eastAsia="ru-RU"/>
        </w:rPr>
      </w:pPr>
      <w:r w:rsidRPr="001A2CD0">
        <w:rPr>
          <w:rFonts w:ascii="Times New Roman" w:eastAsia="Times New Roman" w:hAnsi="Times New Roman" w:cs="Times New Roman"/>
          <w:b/>
          <w:i/>
          <w:sz w:val="24"/>
          <w:szCs w:val="24"/>
          <w:lang w:eastAsia="ru-RU"/>
        </w:rPr>
        <w:t>Если один из участников применяет упрощенную систему налогообложения (УСН), то соотношение цены коммерческих заявок участников, работающих с НДС будут рассматриваться закупочной комиссией с приведением всех цен участников без НДС.</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Default="0099745E" w:rsidP="002D0AE7">
      <w:pPr>
        <w:numPr>
          <w:ilvl w:val="0"/>
          <w:numId w:val="45"/>
        </w:numPr>
        <w:autoSpaceDE w:val="0"/>
        <w:autoSpaceDN w:val="0"/>
        <w:spacing w:after="0" w:line="240" w:lineRule="auto"/>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455026">
        <w:rPr>
          <w:rFonts w:ascii="Times New Roman" w:hAnsi="Times New Roman" w:cs="Times New Roman"/>
          <w:sz w:val="24"/>
          <w:szCs w:val="24"/>
        </w:rPr>
        <w:t>.</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99745E" w:rsidRPr="003322F7"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w:t>
      </w:r>
      <w:r w:rsidRPr="003322F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w:t>
      </w:r>
      <w:r w:rsidRPr="003322F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2D0AE7">
      <w:pPr>
        <w:pStyle w:val="a6"/>
        <w:widowControl w:val="0"/>
        <w:numPr>
          <w:ilvl w:val="1"/>
          <w:numId w:val="45"/>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3322F7">
        <w:rPr>
          <w:rFonts w:ascii="Times New Roman" w:eastAsia="Times New Roman" w:hAnsi="Times New Roman" w:cs="Times New Roman"/>
          <w:sz w:val="24"/>
          <w:szCs w:val="24"/>
          <w:lang w:val="en-US" w:eastAsia="ru-RU"/>
        </w:rPr>
        <w:t>II</w:t>
      </w:r>
      <w:r w:rsidRPr="003322F7">
        <w:rPr>
          <w:rFonts w:ascii="Times New Roman" w:eastAsia="Times New Roman" w:hAnsi="Times New Roman" w:cs="Times New Roman"/>
          <w:sz w:val="24"/>
          <w:szCs w:val="24"/>
          <w:lang w:eastAsia="ru-RU"/>
        </w:rPr>
        <w:t xml:space="preserve"> Раздела 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A2CD0">
        <w:rPr>
          <w:rFonts w:ascii="Times New Roman" w:eastAsia="Times New Roman" w:hAnsi="Times New Roman" w:cs="Times New Roman"/>
          <w:sz w:val="24"/>
          <w:szCs w:val="24"/>
          <w:lang w:eastAsia="ru-RU"/>
        </w:rPr>
        <w:t>Организатор</w:t>
      </w:r>
      <w:r w:rsidRPr="0021014F">
        <w:rPr>
          <w:rFonts w:ascii="Times New Roman" w:hAnsi="Times New Roman" w:cs="Times New Roman"/>
          <w:sz w:val="24"/>
          <w:szCs w:val="24"/>
        </w:rPr>
        <w:t xml:space="preserve"> закупки в срок подведения итогов, указанный в Извещении о проведении запроса цен, размещенном в системе, определит победителя запроса цен.</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A2CD0">
        <w:rPr>
          <w:rFonts w:ascii="Times New Roman" w:eastAsia="Times New Roman" w:hAnsi="Times New Roman" w:cs="Times New Roman"/>
          <w:sz w:val="24"/>
          <w:szCs w:val="24"/>
          <w:lang w:eastAsia="ru-RU"/>
        </w:rPr>
        <w:t>Победителем</w:t>
      </w:r>
      <w:r w:rsidRPr="0021014F">
        <w:rPr>
          <w:rFonts w:ascii="Times New Roman" w:hAnsi="Times New Roman" w:cs="Times New Roman"/>
          <w:sz w:val="24"/>
          <w:szCs w:val="24"/>
        </w:rPr>
        <w:t xml:space="preserve">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7"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1A2CD0" w:rsidRPr="001F5070"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1A2CD0" w:rsidRPr="001F507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1A2CD0" w:rsidRPr="001F507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1A2CD0" w:rsidRPr="001A2CD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 xml:space="preserve">документально подтвержденного факта давления таким участником закупки на члена </w:t>
      </w:r>
      <w:r w:rsidRPr="001A2CD0">
        <w:rPr>
          <w:sz w:val="24"/>
          <w:szCs w:val="24"/>
        </w:rPr>
        <w:t>комиссии, эксперта, руководителя Организатора;</w:t>
      </w:r>
    </w:p>
    <w:p w:rsidR="001A2CD0" w:rsidRPr="001A2CD0" w:rsidRDefault="001A2CD0" w:rsidP="001A2CD0">
      <w:pPr>
        <w:pStyle w:val="5"/>
        <w:widowControl w:val="0"/>
        <w:tabs>
          <w:tab w:val="clear" w:pos="1703"/>
          <w:tab w:val="left" w:pos="1134"/>
        </w:tabs>
        <w:suppressAutoHyphens/>
        <w:ind w:left="1134" w:hanging="567"/>
        <w:rPr>
          <w:sz w:val="24"/>
          <w:szCs w:val="24"/>
        </w:rPr>
      </w:pPr>
      <w:r w:rsidRPr="001A2CD0">
        <w:rPr>
          <w:sz w:val="24"/>
          <w:szCs w:val="24"/>
        </w:rPr>
        <w:t>наличия иных оснований, прямо предусмотренных документацией по запросу цен.</w:t>
      </w:r>
    </w:p>
    <w:p w:rsidR="001A2CD0" w:rsidRPr="001A2CD0"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bookmarkStart w:id="4" w:name="_Ref303277595"/>
      <w:r w:rsidRPr="001A2CD0">
        <w:rPr>
          <w:rFonts w:ascii="Times New Roman" w:hAnsi="Times New Roman" w:cs="Times New Roman"/>
          <w:sz w:val="24"/>
          <w:szCs w:val="24"/>
        </w:rPr>
        <w:t>Запрос цен признается несостоявшимся в случаях:</w:t>
      </w:r>
      <w:bookmarkEnd w:id="4"/>
    </w:p>
    <w:p w:rsidR="001A2CD0" w:rsidRPr="001A2CD0" w:rsidRDefault="001A2CD0" w:rsidP="001A2CD0">
      <w:pPr>
        <w:pStyle w:val="5"/>
        <w:widowControl w:val="0"/>
        <w:numPr>
          <w:ilvl w:val="4"/>
          <w:numId w:val="47"/>
        </w:numPr>
        <w:tabs>
          <w:tab w:val="left" w:pos="1134"/>
        </w:tabs>
        <w:suppressAutoHyphens/>
        <w:ind w:left="1134" w:hanging="567"/>
        <w:rPr>
          <w:sz w:val="24"/>
          <w:szCs w:val="24"/>
        </w:rPr>
      </w:pPr>
      <w:bookmarkStart w:id="5" w:name="_Ref298429652"/>
      <w:r w:rsidRPr="001A2CD0">
        <w:rPr>
          <w:sz w:val="24"/>
          <w:szCs w:val="24"/>
        </w:rPr>
        <w:t>подана только одна Заявка;</w:t>
      </w:r>
      <w:bookmarkEnd w:id="5"/>
    </w:p>
    <w:p w:rsidR="001A2CD0" w:rsidRPr="001A2CD0" w:rsidRDefault="001A2CD0" w:rsidP="001A2CD0">
      <w:pPr>
        <w:pStyle w:val="5"/>
        <w:widowControl w:val="0"/>
        <w:numPr>
          <w:ilvl w:val="4"/>
          <w:numId w:val="47"/>
        </w:numPr>
        <w:tabs>
          <w:tab w:val="left" w:pos="1134"/>
        </w:tabs>
        <w:suppressAutoHyphens/>
        <w:ind w:left="1134" w:hanging="567"/>
        <w:rPr>
          <w:sz w:val="24"/>
          <w:szCs w:val="24"/>
        </w:rPr>
      </w:pPr>
      <w:r w:rsidRPr="001A2CD0">
        <w:rPr>
          <w:sz w:val="24"/>
          <w:szCs w:val="24"/>
        </w:rPr>
        <w:t>не подана ни одна Заявка;</w:t>
      </w:r>
    </w:p>
    <w:p w:rsidR="001A2CD0" w:rsidRPr="0021014F" w:rsidRDefault="001A2CD0" w:rsidP="001A2CD0">
      <w:pPr>
        <w:pStyle w:val="5"/>
        <w:widowControl w:val="0"/>
        <w:numPr>
          <w:ilvl w:val="4"/>
          <w:numId w:val="47"/>
        </w:numPr>
        <w:tabs>
          <w:tab w:val="left" w:pos="1134"/>
        </w:tabs>
        <w:suppressAutoHyphens/>
        <w:ind w:left="1134" w:hanging="567"/>
        <w:rPr>
          <w:sz w:val="24"/>
          <w:szCs w:val="24"/>
        </w:rPr>
      </w:pPr>
      <w:r w:rsidRPr="001A2CD0">
        <w:rPr>
          <w:sz w:val="24"/>
          <w:szCs w:val="24"/>
        </w:rPr>
        <w:t>принято р</w:t>
      </w:r>
      <w:r w:rsidRPr="0021014F">
        <w:rPr>
          <w:sz w:val="24"/>
          <w:szCs w:val="24"/>
        </w:rPr>
        <w:t>ешение об отказе в допуске всем Участникам, подавшим Заявки;</w:t>
      </w:r>
    </w:p>
    <w:p w:rsidR="001A2CD0" w:rsidRPr="0021014F" w:rsidRDefault="001A2CD0" w:rsidP="001A2CD0">
      <w:pPr>
        <w:pStyle w:val="5"/>
        <w:widowControl w:val="0"/>
        <w:numPr>
          <w:ilvl w:val="4"/>
          <w:numId w:val="47"/>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99745E" w:rsidRPr="003322F7" w:rsidRDefault="0099745E" w:rsidP="002D0AE7">
      <w:pPr>
        <w:widowControl w:val="0"/>
        <w:numPr>
          <w:ilvl w:val="0"/>
          <w:numId w:val="45"/>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Интернет</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(www.zakupki.gov.ru)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2D0AE7">
      <w:pPr>
        <w:widowControl w:val="0"/>
        <w:numPr>
          <w:ilvl w:val="0"/>
          <w:numId w:val="45"/>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w:t>
      </w:r>
      <w:r w:rsidRPr="003322F7">
        <w:rPr>
          <w:rFonts w:ascii="Times New Roman" w:eastAsia="Times New Roman" w:hAnsi="Times New Roman" w:cs="Times New Roman"/>
          <w:sz w:val="24"/>
          <w:szCs w:val="24"/>
          <w:lang w:eastAsia="ru-RU"/>
        </w:rPr>
        <w:lastRenderedPageBreak/>
        <w:t>(отдельному этапу договора).</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Участник в составе заявки должен предоставить сведения о наименовании страны происхождения </w:t>
      </w:r>
      <w:r w:rsidRPr="001A2CD0">
        <w:rPr>
          <w:rFonts w:ascii="Times New Roman" w:eastAsia="Times New Roman" w:hAnsi="Times New Roman" w:cs="Times New Roman"/>
          <w:sz w:val="24"/>
          <w:szCs w:val="24"/>
          <w:lang w:eastAsia="ru-RU"/>
        </w:rPr>
        <w:t>поставляемого товара, по форме, предусмотренной в настоящей Документации.</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 xml:space="preserve">Отнесение </w:t>
      </w:r>
      <w:r w:rsidRPr="003322F7">
        <w:rPr>
          <w:rFonts w:ascii="Times New Roman" w:eastAsia="Times New Roman" w:hAnsi="Times New Roman" w:cs="Times New Roman"/>
          <w:sz w:val="24"/>
          <w:szCs w:val="24"/>
          <w:lang w:eastAsia="ru-RU"/>
        </w:rPr>
        <w:t xml:space="preserve">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Условия исполнения договора или предложение которого содержит лучшие </w:t>
      </w:r>
      <w:r w:rsidRPr="003322F7">
        <w:rPr>
          <w:rFonts w:ascii="Times New Roman" w:eastAsia="Times New Roman" w:hAnsi="Times New Roman" w:cs="Times New Roman"/>
          <w:sz w:val="24"/>
          <w:szCs w:val="24"/>
          <w:lang w:eastAsia="ru-RU"/>
        </w:rPr>
        <w:lastRenderedPageBreak/>
        <w:t>условия исполнения договора, следующие после условий, предложенных Победителем закупки.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2D0AE7">
      <w:pPr>
        <w:pStyle w:val="a6"/>
        <w:widowControl w:val="0"/>
        <w:numPr>
          <w:ilvl w:val="0"/>
          <w:numId w:val="45"/>
        </w:numPr>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2D0AE7">
      <w:pPr>
        <w:numPr>
          <w:ilvl w:val="0"/>
          <w:numId w:val="45"/>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4A1BF4" w:rsidRDefault="004A1BF4"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Охотников Вениамин Павлович</w:t>
      </w:r>
      <w:r w:rsidR="00264436">
        <w:rPr>
          <w:rFonts w:ascii="Times New Roman" w:eastAsia="Times New Roman" w:hAnsi="Times New Roman" w:cs="Times New Roman"/>
          <w:sz w:val="24"/>
          <w:szCs w:val="24"/>
          <w:lang w:eastAsia="ru-RU"/>
        </w:rPr>
        <w:t>,</w:t>
      </w:r>
      <w:r w:rsidR="00AA67BB" w:rsidRPr="009D22CD">
        <w:rPr>
          <w:rFonts w:ascii="Times New Roman" w:eastAsia="Times New Roman" w:hAnsi="Times New Roman" w:cs="Times New Roman"/>
          <w:sz w:val="24"/>
          <w:szCs w:val="24"/>
          <w:lang w:eastAsia="ru-RU"/>
        </w:rPr>
        <w:t xml:space="preserve"> </w:t>
      </w:r>
      <w:r w:rsidRPr="004A1BF4">
        <w:rPr>
          <w:rFonts w:ascii="Times New Roman" w:eastAsia="Times New Roman" w:hAnsi="Times New Roman" w:cs="Times New Roman"/>
          <w:sz w:val="24"/>
          <w:szCs w:val="24"/>
          <w:lang w:eastAsia="ru-RU"/>
        </w:rPr>
        <w:t>начальник ОЛиМТО</w:t>
      </w:r>
      <w:r w:rsidR="00AA67BB" w:rsidRPr="009D22CD">
        <w:rPr>
          <w:rFonts w:ascii="Times New Roman" w:eastAsia="Times New Roman" w:hAnsi="Times New Roman" w:cs="Times New Roman"/>
          <w:sz w:val="24"/>
          <w:szCs w:val="24"/>
          <w:lang w:eastAsia="ru-RU"/>
        </w:rPr>
        <w:t>, телефон</w:t>
      </w:r>
      <w:r w:rsidR="002C56B6">
        <w:rPr>
          <w:rFonts w:ascii="Times New Roman" w:eastAsia="Times New Roman" w:hAnsi="Times New Roman" w:cs="Times New Roman"/>
          <w:sz w:val="24"/>
          <w:szCs w:val="24"/>
          <w:lang w:eastAsia="ru-RU"/>
        </w:rPr>
        <w:t xml:space="preserve"> (3463)</w:t>
      </w:r>
      <w:bookmarkStart w:id="6" w:name="_GoBack"/>
      <w:bookmarkEnd w:id="6"/>
      <w:r w:rsidRPr="004A1BF4">
        <w:rPr>
          <w:rFonts w:ascii="Times New Roman" w:eastAsia="Times New Roman" w:hAnsi="Times New Roman" w:cs="Times New Roman"/>
          <w:sz w:val="24"/>
          <w:szCs w:val="24"/>
          <w:lang w:eastAsia="ru-RU"/>
        </w:rPr>
        <w:t>25-33-67</w:t>
      </w:r>
      <w:r w:rsidR="00AA67BB" w:rsidRPr="004A1BF4">
        <w:rPr>
          <w:rFonts w:ascii="Times New Roman" w:eastAsia="Times New Roman" w:hAnsi="Times New Roman" w:cs="Times New Roman"/>
          <w:sz w:val="24"/>
          <w:szCs w:val="24"/>
          <w:lang w:eastAsia="ru-RU"/>
        </w:rPr>
        <w:t xml:space="preserve">, </w:t>
      </w:r>
    </w:p>
    <w:p w:rsidR="00AA67BB" w:rsidRPr="009D22CD" w:rsidRDefault="00276A8D"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9D22CD">
        <w:rPr>
          <w:rFonts w:ascii="Times New Roman" w:hAnsi="Times New Roman" w:cs="Times New Roman"/>
          <w:sz w:val="24"/>
          <w:szCs w:val="24"/>
        </w:rPr>
        <w:t>е</w:t>
      </w:r>
      <w:r w:rsidRPr="009D22CD">
        <w:rPr>
          <w:rFonts w:ascii="Times New Roman" w:hAnsi="Times New Roman" w:cs="Times New Roman"/>
          <w:sz w:val="24"/>
          <w:szCs w:val="24"/>
          <w:lang w:val="en-US"/>
        </w:rPr>
        <w:t>-mail</w:t>
      </w:r>
      <w:r w:rsidR="00AA67BB" w:rsidRPr="009D22CD">
        <w:rPr>
          <w:rFonts w:ascii="Times New Roman" w:eastAsia="Times New Roman" w:hAnsi="Times New Roman" w:cs="Times New Roman"/>
          <w:sz w:val="24"/>
          <w:szCs w:val="24"/>
          <w:lang w:val="en-US" w:eastAsia="ru-RU"/>
        </w:rPr>
        <w:t xml:space="preserve">: </w:t>
      </w:r>
      <w:r w:rsidR="004A1BF4" w:rsidRPr="004A1BF4">
        <w:rPr>
          <w:rStyle w:val="a4"/>
          <w:rFonts w:ascii="Times New Roman" w:eastAsia="Times New Roman" w:hAnsi="Times New Roman" w:cs="Times New Roman"/>
          <w:sz w:val="24"/>
          <w:szCs w:val="24"/>
          <w:lang w:val="en-US" w:eastAsia="ru-RU"/>
        </w:rPr>
        <w:t>Okhotnikov-VP @te.ru</w:t>
      </w:r>
    </w:p>
    <w:p w:rsidR="00AA67BB" w:rsidRPr="009D22CD"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9D22CD">
        <w:rPr>
          <w:rFonts w:ascii="Times New Roman" w:eastAsia="Times New Roman" w:hAnsi="Times New Roman" w:cs="Times New Roman"/>
          <w:b/>
          <w:sz w:val="24"/>
          <w:szCs w:val="24"/>
          <w:lang w:eastAsia="ru-RU"/>
        </w:rPr>
        <w:t xml:space="preserve">По техническим вопросам: </w:t>
      </w:r>
    </w:p>
    <w:p w:rsidR="009D22CD" w:rsidRPr="00276A8D" w:rsidRDefault="009D22CD" w:rsidP="00E471A9">
      <w:pPr>
        <w:widowControl w:val="0"/>
        <w:tabs>
          <w:tab w:val="left" w:pos="0"/>
          <w:tab w:val="left" w:pos="567"/>
        </w:tabs>
        <w:autoSpaceDE w:val="0"/>
        <w:autoSpaceDN w:val="0"/>
        <w:spacing w:after="0" w:line="240" w:lineRule="auto"/>
        <w:jc w:val="both"/>
        <w:rPr>
          <w:rFonts w:ascii="Times New Roman" w:hAnsi="Times New Roman" w:cs="Times New Roman"/>
          <w:sz w:val="24"/>
          <w:szCs w:val="24"/>
        </w:rPr>
      </w:pPr>
      <w:r w:rsidRPr="009D22CD">
        <w:rPr>
          <w:rFonts w:ascii="Times New Roman" w:hAnsi="Times New Roman" w:cs="Times New Roman"/>
          <w:sz w:val="24"/>
          <w:szCs w:val="24"/>
        </w:rPr>
        <w:t xml:space="preserve">Кашкалов Сергей Николаевич, начальник СЭиРВЛ, </w:t>
      </w:r>
      <w:r w:rsidR="00FC3F9E" w:rsidRPr="009D22CD">
        <w:rPr>
          <w:rFonts w:ascii="Times New Roman" w:eastAsia="Times New Roman" w:hAnsi="Times New Roman" w:cs="Times New Roman"/>
          <w:sz w:val="24"/>
          <w:szCs w:val="24"/>
          <w:lang w:eastAsia="ru-RU"/>
        </w:rPr>
        <w:t>телефон</w:t>
      </w:r>
      <w:r w:rsidRPr="009D22CD">
        <w:rPr>
          <w:rFonts w:ascii="Times New Roman" w:hAnsi="Times New Roman" w:cs="Times New Roman"/>
          <w:sz w:val="24"/>
          <w:szCs w:val="24"/>
        </w:rPr>
        <w:t xml:space="preserve"> </w:t>
      </w:r>
      <w:r w:rsidR="002C56B6">
        <w:rPr>
          <w:rFonts w:ascii="Times New Roman" w:hAnsi="Times New Roman" w:cs="Times New Roman"/>
          <w:sz w:val="24"/>
          <w:szCs w:val="24"/>
        </w:rPr>
        <w:t>(</w:t>
      </w:r>
      <w:r w:rsidR="002950FF" w:rsidRPr="00276A8D">
        <w:rPr>
          <w:rFonts w:ascii="Times New Roman" w:hAnsi="Times New Roman" w:cs="Times New Roman"/>
          <w:sz w:val="24"/>
          <w:szCs w:val="24"/>
        </w:rPr>
        <w:t>3463)25-33</w:t>
      </w:r>
      <w:r w:rsidRPr="00276A8D">
        <w:rPr>
          <w:rFonts w:ascii="Times New Roman" w:hAnsi="Times New Roman" w:cs="Times New Roman"/>
          <w:sz w:val="24"/>
          <w:szCs w:val="24"/>
        </w:rPr>
        <w:t>-</w:t>
      </w:r>
      <w:r w:rsidR="002950FF">
        <w:rPr>
          <w:rFonts w:ascii="Times New Roman" w:hAnsi="Times New Roman" w:cs="Times New Roman"/>
          <w:sz w:val="24"/>
          <w:szCs w:val="24"/>
        </w:rPr>
        <w:t>73</w:t>
      </w:r>
      <w:r w:rsidRPr="00276A8D">
        <w:rPr>
          <w:rFonts w:ascii="Times New Roman" w:hAnsi="Times New Roman" w:cs="Times New Roman"/>
          <w:sz w:val="24"/>
          <w:szCs w:val="24"/>
        </w:rPr>
        <w:t xml:space="preserve">, </w:t>
      </w:r>
    </w:p>
    <w:p w:rsidR="00E471A9" w:rsidRPr="009D22CD" w:rsidRDefault="009D22CD" w:rsidP="00E471A9">
      <w:pPr>
        <w:widowControl w:val="0"/>
        <w:tabs>
          <w:tab w:val="left" w:pos="0"/>
          <w:tab w:val="left" w:pos="567"/>
        </w:tabs>
        <w:autoSpaceDE w:val="0"/>
        <w:autoSpaceDN w:val="0"/>
        <w:spacing w:after="0" w:line="240" w:lineRule="auto"/>
        <w:jc w:val="both"/>
        <w:rPr>
          <w:rStyle w:val="a4"/>
          <w:rFonts w:ascii="Times New Roman" w:hAnsi="Times New Roman" w:cs="Times New Roman"/>
          <w:sz w:val="24"/>
          <w:szCs w:val="24"/>
          <w:lang w:val="en-US"/>
        </w:rPr>
      </w:pPr>
      <w:r w:rsidRPr="009D22CD">
        <w:rPr>
          <w:rFonts w:ascii="Times New Roman" w:hAnsi="Times New Roman" w:cs="Times New Roman"/>
          <w:sz w:val="24"/>
          <w:szCs w:val="24"/>
        </w:rPr>
        <w:t>е</w:t>
      </w:r>
      <w:r w:rsidRPr="009D22CD">
        <w:rPr>
          <w:rFonts w:ascii="Times New Roman" w:hAnsi="Times New Roman" w:cs="Times New Roman"/>
          <w:sz w:val="24"/>
          <w:szCs w:val="24"/>
          <w:lang w:val="en-US"/>
        </w:rPr>
        <w:t xml:space="preserve">-mail: </w:t>
      </w:r>
      <w:hyperlink r:id="rId18" w:history="1">
        <w:r w:rsidRPr="009D22CD">
          <w:rPr>
            <w:rStyle w:val="a4"/>
            <w:rFonts w:ascii="Times New Roman" w:hAnsi="Times New Roman" w:cs="Times New Roman"/>
            <w:sz w:val="24"/>
            <w:szCs w:val="24"/>
            <w:lang w:val="en-US"/>
          </w:rPr>
          <w:t>SKashkalov-SN@te.ru</w:t>
        </w:r>
      </w:hyperlink>
      <w:r w:rsidR="0099745E" w:rsidRPr="009D22CD">
        <w:rPr>
          <w:rStyle w:val="a4"/>
          <w:rFonts w:ascii="Times New Roman" w:hAnsi="Times New Roman" w:cs="Times New Roman"/>
          <w:sz w:val="24"/>
          <w:szCs w:val="24"/>
          <w:lang w:val="en-US"/>
        </w:rPr>
        <w:t xml:space="preserve"> </w:t>
      </w:r>
    </w:p>
    <w:p w:rsidR="00434D79" w:rsidRPr="009D22CD"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9"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629"/>
      </w:tblGrid>
      <w:tr w:rsidR="00007A10" w:rsidRPr="000E7BE3" w:rsidTr="00C578D0">
        <w:trPr>
          <w:trHeight w:val="322"/>
        </w:trPr>
        <w:tc>
          <w:tcPr>
            <w:tcW w:w="516" w:type="pct"/>
          </w:tcPr>
          <w:p w:rsidR="00007A10" w:rsidRPr="000E7BE3" w:rsidRDefault="00007A10" w:rsidP="00CC2CF8">
            <w:pPr>
              <w:spacing w:after="0" w:line="240" w:lineRule="auto"/>
              <w:jc w:val="center"/>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w:t>
            </w:r>
          </w:p>
          <w:p w:rsidR="00007A10" w:rsidRPr="000E7BE3" w:rsidRDefault="00007A10" w:rsidP="00CC2CF8">
            <w:pPr>
              <w:spacing w:after="0" w:line="240" w:lineRule="auto"/>
              <w:jc w:val="center"/>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п/п</w:t>
            </w:r>
          </w:p>
        </w:tc>
        <w:tc>
          <w:tcPr>
            <w:tcW w:w="4484" w:type="pct"/>
            <w:vAlign w:val="center"/>
          </w:tcPr>
          <w:p w:rsidR="00007A10" w:rsidRPr="000E7BE3" w:rsidRDefault="00007A10" w:rsidP="00007A10">
            <w:pPr>
              <w:spacing w:after="0" w:line="240" w:lineRule="auto"/>
              <w:jc w:val="center"/>
              <w:rPr>
                <w:rFonts w:ascii="Times New Roman" w:hAnsi="Times New Roman" w:cs="Times New Roman"/>
                <w:sz w:val="24"/>
                <w:szCs w:val="24"/>
              </w:rPr>
            </w:pPr>
            <w:r w:rsidRPr="000E7BE3">
              <w:rPr>
                <w:rFonts w:ascii="Times New Roman" w:hAnsi="Times New Roman" w:cs="Times New Roman"/>
                <w:sz w:val="24"/>
                <w:szCs w:val="24"/>
              </w:rPr>
              <w:t>Наименование предоставляемых документов</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0E7BE3">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0E7BE3">
              <w:rPr>
                <w:rFonts w:ascii="Times New Roman" w:eastAsia="Times New Roman" w:hAnsi="Times New Roman" w:cs="Times New Roman"/>
                <w:color w:val="0070C0"/>
                <w:sz w:val="24"/>
                <w:szCs w:val="24"/>
                <w:lang w:eastAsia="ru-RU"/>
              </w:rPr>
              <w:t>а также таблица ценовой заявки в формате</w:t>
            </w:r>
            <w:r w:rsidRPr="000E7BE3">
              <w:rPr>
                <w:rFonts w:ascii="Times New Roman" w:eastAsia="Times New Roman" w:hAnsi="Times New Roman" w:cs="Times New Roman"/>
                <w:b/>
                <w:color w:val="0070C0"/>
                <w:sz w:val="24"/>
                <w:szCs w:val="24"/>
                <w:lang w:eastAsia="ru-RU"/>
              </w:rPr>
              <w:t xml:space="preserve"> </w:t>
            </w:r>
            <w:r w:rsidRPr="000E7BE3">
              <w:rPr>
                <w:rFonts w:ascii="Times New Roman" w:eastAsia="Times New Roman" w:hAnsi="Times New Roman" w:cs="Times New Roman"/>
                <w:color w:val="0070C0"/>
                <w:sz w:val="24"/>
                <w:szCs w:val="24"/>
                <w:lang w:val="en-US" w:eastAsia="ru-RU"/>
              </w:rPr>
              <w:t>Office</w:t>
            </w:r>
            <w:r w:rsidRPr="000E7BE3">
              <w:rPr>
                <w:rFonts w:ascii="Times New Roman" w:eastAsia="Times New Roman" w:hAnsi="Times New Roman" w:cs="Times New Roman"/>
                <w:color w:val="0070C0"/>
                <w:sz w:val="24"/>
                <w:szCs w:val="24"/>
                <w:lang w:eastAsia="ru-RU"/>
              </w:rPr>
              <w:t xml:space="preserve"> Excel</w:t>
            </w:r>
            <w:r w:rsidRPr="000E7BE3">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по запросу цен.</w:t>
            </w:r>
          </w:p>
        </w:tc>
      </w:tr>
      <w:tr w:rsidR="009D22CD" w:rsidRPr="000E7BE3" w:rsidTr="00C578D0">
        <w:trPr>
          <w:trHeight w:val="322"/>
        </w:trPr>
        <w:tc>
          <w:tcPr>
            <w:tcW w:w="516" w:type="pct"/>
            <w:vAlign w:val="center"/>
          </w:tcPr>
          <w:p w:rsidR="009D22CD" w:rsidRPr="000E7BE3" w:rsidRDefault="009D22CD" w:rsidP="009D22CD">
            <w:pPr>
              <w:pStyle w:val="a6"/>
              <w:spacing w:after="0" w:line="240" w:lineRule="auto"/>
              <w:ind w:left="0"/>
              <w:contextualSpacing w:val="0"/>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1.1</w:t>
            </w:r>
          </w:p>
        </w:tc>
        <w:tc>
          <w:tcPr>
            <w:tcW w:w="4484" w:type="pct"/>
            <w:vAlign w:val="center"/>
          </w:tcPr>
          <w:p w:rsidR="009D22CD" w:rsidRPr="000E7BE3" w:rsidRDefault="009D22CD" w:rsidP="009D22CD">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0E7BE3">
              <w:rPr>
                <w:rFonts w:ascii="Times New Roman" w:hAnsi="Times New Roman" w:cs="Times New Roman"/>
                <w:sz w:val="24"/>
                <w:szCs w:val="24"/>
              </w:rPr>
              <w:t>В случае предложения Участником эквивалентного</w:t>
            </w:r>
            <w:r w:rsidRPr="000E7BE3">
              <w:rPr>
                <w:rFonts w:ascii="Times New Roman" w:hAnsi="Times New Roman" w:cs="Times New Roman"/>
                <w:i/>
                <w:sz w:val="24"/>
                <w:szCs w:val="24"/>
              </w:rPr>
              <w:t xml:space="preserve"> </w:t>
            </w:r>
            <w:r w:rsidRPr="000E7BE3">
              <w:rPr>
                <w:rFonts w:ascii="Times New Roman" w:hAnsi="Times New Roman" w:cs="Times New Roman"/>
                <w:sz w:val="24"/>
                <w:szCs w:val="24"/>
              </w:rPr>
              <w:t>товара, характеристики эквивалентного товара по форме 1 к Закупочной документации (</w:t>
            </w:r>
            <w:r w:rsidRPr="000E7BE3">
              <w:rPr>
                <w:rFonts w:ascii="Times New Roman" w:hAnsi="Times New Roman" w:cs="Times New Roman"/>
                <w:i/>
                <w:color w:val="0000FF"/>
                <w:sz w:val="24"/>
                <w:szCs w:val="24"/>
              </w:rPr>
              <w:t>сканированная копия с оригинала</w:t>
            </w:r>
            <w:r w:rsidRPr="000E7BE3">
              <w:rPr>
                <w:rFonts w:ascii="Times New Roman" w:hAnsi="Times New Roman" w:cs="Times New Roman"/>
                <w:sz w:val="24"/>
                <w:szCs w:val="24"/>
              </w:rPr>
              <w:t>)</w:t>
            </w:r>
          </w:p>
          <w:p w:rsidR="009D22CD" w:rsidRPr="000E7BE3" w:rsidRDefault="009D22CD" w:rsidP="009D22CD">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4A1BF4" w:rsidRPr="000E7BE3" w:rsidTr="004A1BF4">
        <w:trPr>
          <w:trHeight w:val="1745"/>
        </w:trPr>
        <w:tc>
          <w:tcPr>
            <w:tcW w:w="516" w:type="pct"/>
            <w:vAlign w:val="center"/>
          </w:tcPr>
          <w:p w:rsidR="004A1BF4" w:rsidRPr="000E7BE3" w:rsidRDefault="004A1BF4" w:rsidP="004A1BF4">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tcPr>
          <w:p w:rsidR="004A1BF4" w:rsidRPr="004A1BF4" w:rsidRDefault="004A1BF4" w:rsidP="004A1BF4">
            <w:pPr>
              <w:keepNext/>
              <w:keepLines/>
              <w:spacing w:after="0" w:line="240" w:lineRule="auto"/>
              <w:jc w:val="both"/>
              <w:rPr>
                <w:rFonts w:ascii="Times New Roman" w:hAnsi="Times New Roman" w:cs="Times New Roman"/>
                <w:sz w:val="24"/>
                <w:szCs w:val="24"/>
              </w:rPr>
            </w:pPr>
            <w:r w:rsidRPr="004A1BF4">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w:t>
            </w:r>
          </w:p>
        </w:tc>
      </w:tr>
      <w:tr w:rsidR="004A1BF4" w:rsidRPr="000E7BE3" w:rsidTr="004A1BF4">
        <w:trPr>
          <w:trHeight w:val="322"/>
        </w:trPr>
        <w:tc>
          <w:tcPr>
            <w:tcW w:w="516" w:type="pct"/>
            <w:vAlign w:val="center"/>
          </w:tcPr>
          <w:p w:rsidR="004A1BF4" w:rsidRPr="000E7BE3" w:rsidRDefault="004A1BF4" w:rsidP="004A1BF4">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tcPr>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установлен Лидер коллективного Участника;</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 обязанности Лидера по подписанию по своему усмотрению и от своего имени </w:t>
            </w:r>
            <w:r w:rsidRPr="004A1BF4">
              <w:rPr>
                <w:rFonts w:ascii="Times New Roman" w:eastAsia="Times New Roman" w:hAnsi="Times New Roman" w:cs="Times New Roman"/>
                <w:sz w:val="24"/>
                <w:szCs w:val="24"/>
                <w:lang w:eastAsia="ru-RU"/>
              </w:rPr>
              <w:lastRenderedPageBreak/>
              <w:t>заявки, по подаче заявки и иных документов в рамках закупочной процедуры;</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9277C8">
              <w:rPr>
                <w:rFonts w:ascii="Times New Roman" w:eastAsia="Times New Roman" w:hAnsi="Times New Roman" w:cs="Times New Roman"/>
                <w:sz w:val="24"/>
                <w:szCs w:val="24"/>
                <w:lang w:eastAsia="ru-RU"/>
              </w:rPr>
              <w:t>8</w:t>
            </w:r>
            <w:r w:rsidRPr="004A1BF4">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4A1BF4" w:rsidRPr="004A1BF4"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0E7BE3" w:rsidRDefault="004A1BF4" w:rsidP="004A1BF4">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277C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sidR="009277C8">
              <w:rPr>
                <w:rFonts w:ascii="Times New Roman" w:eastAsia="Times New Roman" w:hAnsi="Times New Roman" w:cs="Times New Roman"/>
                <w:sz w:val="24"/>
                <w:szCs w:val="24"/>
                <w:lang w:eastAsia="ru-RU"/>
              </w:rPr>
              <w:t>3</w:t>
            </w:r>
            <w:r w:rsidRPr="000E7BE3">
              <w:rPr>
                <w:rFonts w:ascii="Times New Roman" w:eastAsia="Times New Roman" w:hAnsi="Times New Roman" w:cs="Times New Roman"/>
                <w:sz w:val="24"/>
                <w:szCs w:val="24"/>
                <w:lang w:eastAsia="ru-RU"/>
              </w:rPr>
              <w:t>) либо сведения из единого реестра субъектов малого и среднего предпринимательства (сканкопия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0E7BE3" w:rsidP="000E7BE3">
            <w:pPr>
              <w:keepNext/>
              <w:keepLines/>
              <w:spacing w:after="0" w:line="240" w:lineRule="auto"/>
              <w:jc w:val="both"/>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sz w:val="24"/>
                <w:szCs w:val="24"/>
                <w:lang w:eastAsia="ru-RU"/>
              </w:rPr>
              <w:t>Анкета Участника (форма 2) в разделе III. «Образцы форм документов, включаемых в предложение на поставку» настоящей Документации по запросу цен (сканированная 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все открытые счета;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lastRenderedPageBreak/>
              <w:t>- обороты по счетам (за последние 12 месяцев до даты получения референции);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информация об аресте счетов. </w:t>
            </w:r>
          </w:p>
          <w:p w:rsidR="0099745E" w:rsidRPr="000E7BE3" w:rsidRDefault="0099745E" w:rsidP="000E7BE3">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r w:rsidR="000E7BE3">
              <w:rPr>
                <w:rFonts w:ascii="Times New Roman" w:eastAsia="Times New Roman" w:hAnsi="Times New Roman" w:cs="Times New Roman"/>
                <w:sz w:val="24"/>
                <w:szCs w:val="24"/>
                <w:lang w:eastAsia="ru-RU"/>
              </w:rPr>
              <w:t xml:space="preserve"> </w:t>
            </w:r>
            <w:r w:rsidRPr="000E7BE3">
              <w:rPr>
                <w:rFonts w:ascii="Times New Roman" w:eastAsia="Times New Roman" w:hAnsi="Times New Roman" w:cs="Times New Roman"/>
                <w:sz w:val="24"/>
                <w:szCs w:val="24"/>
                <w:lang w:eastAsia="ru-RU"/>
              </w:rPr>
              <w:t>(сканкопия с оригинала)</w:t>
            </w:r>
          </w:p>
        </w:tc>
      </w:tr>
      <w:tr w:rsidR="009D22CD" w:rsidRPr="000E7BE3" w:rsidTr="00C578D0">
        <w:trPr>
          <w:trHeight w:val="322"/>
        </w:trPr>
        <w:tc>
          <w:tcPr>
            <w:tcW w:w="516" w:type="pct"/>
            <w:vAlign w:val="center"/>
          </w:tcPr>
          <w:p w:rsidR="009D22CD" w:rsidRPr="000E7BE3" w:rsidRDefault="009D22CD" w:rsidP="009D22CD">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D22CD" w:rsidRPr="000E7BE3" w:rsidRDefault="009D22CD" w:rsidP="009D22CD">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0E7BE3" w:rsidRPr="000E7BE3" w:rsidTr="00C578D0">
        <w:trPr>
          <w:trHeight w:val="322"/>
        </w:trPr>
        <w:tc>
          <w:tcPr>
            <w:tcW w:w="516" w:type="pct"/>
            <w:vAlign w:val="center"/>
          </w:tcPr>
          <w:p w:rsidR="000E7BE3" w:rsidRPr="000E7BE3" w:rsidRDefault="000E7BE3"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0E7BE3" w:rsidRPr="000E7BE3" w:rsidRDefault="000E7BE3" w:rsidP="009277C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План распределения выполнения объемов поставок между членами  коллективного участника (форма </w:t>
            </w:r>
            <w:r w:rsidR="009277C8">
              <w:rPr>
                <w:rFonts w:ascii="Times New Roman" w:eastAsia="Times New Roman" w:hAnsi="Times New Roman" w:cs="Times New Roman"/>
                <w:sz w:val="24"/>
                <w:szCs w:val="24"/>
                <w:lang w:eastAsia="ru-RU"/>
              </w:rPr>
              <w:t>8</w:t>
            </w:r>
            <w:r w:rsidRPr="000E7BE3">
              <w:rPr>
                <w:rFonts w:ascii="Times New Roman" w:eastAsia="Times New Roman" w:hAnsi="Times New Roman" w:cs="Times New Roman"/>
                <w:sz w:val="24"/>
                <w:szCs w:val="24"/>
                <w:lang w:eastAsia="ru-RU"/>
              </w:rPr>
              <w:t>)</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При заключении сделок по приобретению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0E7BE3" w:rsidP="009277C8">
            <w:pPr>
              <w:keepNext/>
              <w:keepLines/>
              <w:spacing w:after="0" w:line="240" w:lineRule="auto"/>
              <w:jc w:val="both"/>
              <w:rPr>
                <w:rFonts w:ascii="Times New Roman" w:eastAsia="Times New Roman" w:hAnsi="Times New Roman" w:cs="Times New Roman"/>
                <w:color w:val="FF0000"/>
                <w:sz w:val="16"/>
                <w:szCs w:val="16"/>
                <w:lang w:eastAsia="ru-RU"/>
              </w:rPr>
            </w:pPr>
            <w:r w:rsidRPr="000E7BE3">
              <w:rPr>
                <w:rFonts w:ascii="Times New Roman" w:eastAsia="Times New Roman" w:hAnsi="Times New Roman" w:cs="Times New Roman"/>
                <w:sz w:val="24"/>
                <w:szCs w:val="24"/>
                <w:lang w:eastAsia="ru-RU"/>
              </w:rPr>
              <w:t xml:space="preserve">Опись документов (форма </w:t>
            </w:r>
            <w:r w:rsidR="009277C8">
              <w:rPr>
                <w:rFonts w:ascii="Times New Roman" w:eastAsia="Times New Roman" w:hAnsi="Times New Roman" w:cs="Times New Roman"/>
                <w:sz w:val="24"/>
                <w:szCs w:val="24"/>
                <w:lang w:eastAsia="ru-RU"/>
              </w:rPr>
              <w:t>6</w:t>
            </w:r>
            <w:r w:rsidRPr="000E7BE3">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0E7BE3" w:rsidTr="00C578D0">
        <w:trPr>
          <w:trHeight w:val="322"/>
        </w:trPr>
        <w:tc>
          <w:tcPr>
            <w:tcW w:w="516" w:type="pct"/>
            <w:vAlign w:val="center"/>
          </w:tcPr>
          <w:p w:rsidR="00383537" w:rsidRPr="000E7BE3"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0E7BE3" w:rsidRDefault="00383537" w:rsidP="00F16860">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p>
          <w:p w:rsidR="0099745E" w:rsidRPr="000E7BE3"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0E7BE3">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w:t>
            </w:r>
            <w:r w:rsidRPr="000E7BE3">
              <w:rPr>
                <w:rFonts w:ascii="Times New Roman" w:eastAsia="Times New Roman" w:hAnsi="Times New Roman" w:cs="Times New Roman"/>
                <w:b/>
                <w:bCs/>
                <w:sz w:val="24"/>
                <w:szCs w:val="24"/>
                <w:lang w:eastAsia="ru-RU"/>
              </w:rPr>
              <w:lastRenderedPageBreak/>
              <w:t xml:space="preserve">папку в составе Заявки Участника на ЭТП с наименованием </w:t>
            </w:r>
            <w:r w:rsidR="005E04E7" w:rsidRPr="000E7BE3">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color w:val="0070C0"/>
                <w:sz w:val="24"/>
                <w:szCs w:val="24"/>
                <w:lang w:eastAsia="ru-RU"/>
              </w:rPr>
              <w:t>ДОКУМЕНТЫ для СЭБ</w:t>
            </w:r>
            <w:r w:rsidR="005E04E7" w:rsidRPr="000E7BE3">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sz w:val="24"/>
                <w:szCs w:val="24"/>
                <w:lang w:eastAsia="ru-RU"/>
              </w:rPr>
              <w:t xml:space="preserve">, в соответствии с функционалом ЭТП ПАО </w:t>
            </w:r>
            <w:r w:rsidR="005E04E7" w:rsidRPr="000E7BE3">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Россети</w:t>
            </w:r>
            <w:r w:rsidR="005E04E7" w:rsidRPr="000E7BE3">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 xml:space="preserve"> (</w:t>
            </w:r>
            <w:r w:rsidRPr="000E7BE3">
              <w:rPr>
                <w:rFonts w:ascii="Times New Roman" w:eastAsia="Times New Roman" w:hAnsi="Times New Roman" w:cs="Times New Roman"/>
                <w:b/>
                <w:bCs/>
                <w:i/>
                <w:color w:val="365F91" w:themeColor="accent1" w:themeShade="BF"/>
                <w:sz w:val="24"/>
                <w:szCs w:val="24"/>
                <w:lang w:eastAsia="ru-RU"/>
              </w:rPr>
              <w:t>etp.rosseti.ru</w:t>
            </w:r>
            <w:r w:rsidRPr="000E7BE3">
              <w:rPr>
                <w:rFonts w:ascii="Times New Roman" w:eastAsia="Times New Roman" w:hAnsi="Times New Roman" w:cs="Times New Roman"/>
                <w:b/>
                <w:bCs/>
                <w:color w:val="0070C0"/>
                <w:sz w:val="24"/>
                <w:szCs w:val="24"/>
                <w:lang w:eastAsia="ru-RU"/>
              </w:rPr>
              <w:t>)</w:t>
            </w:r>
          </w:p>
          <w:p w:rsidR="00383537" w:rsidRPr="000E7BE3" w:rsidRDefault="00383537" w:rsidP="00604C0F">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 xml:space="preserve">(контактное лицо по данному разделу: </w:t>
            </w:r>
            <w:r w:rsidR="004A1BF4" w:rsidRPr="004A1BF4">
              <w:rPr>
                <w:rFonts w:ascii="Times New Roman" w:eastAsia="Times New Roman" w:hAnsi="Times New Roman" w:cs="Times New Roman"/>
                <w:b/>
                <w:sz w:val="24"/>
                <w:szCs w:val="24"/>
                <w:lang w:eastAsia="ru-RU"/>
              </w:rPr>
              <w:t xml:space="preserve">Шулепов Александр Сергеевич </w:t>
            </w:r>
            <w:r w:rsidR="009277C8">
              <w:rPr>
                <w:rFonts w:ascii="Times New Roman" w:eastAsia="Times New Roman" w:hAnsi="Times New Roman" w:cs="Times New Roman"/>
                <w:b/>
                <w:sz w:val="24"/>
                <w:szCs w:val="24"/>
                <w:lang w:eastAsia="ru-RU"/>
              </w:rPr>
              <w:t>(</w:t>
            </w:r>
            <w:r w:rsidR="004A1BF4" w:rsidRPr="004A1BF4">
              <w:rPr>
                <w:rFonts w:ascii="Times New Roman" w:eastAsia="Times New Roman" w:hAnsi="Times New Roman" w:cs="Times New Roman"/>
                <w:b/>
                <w:sz w:val="24"/>
                <w:szCs w:val="24"/>
                <w:lang w:eastAsia="ru-RU"/>
              </w:rPr>
              <w:t>3463</w:t>
            </w:r>
            <w:r w:rsidR="009277C8">
              <w:rPr>
                <w:rFonts w:ascii="Times New Roman" w:eastAsia="Times New Roman" w:hAnsi="Times New Roman" w:cs="Times New Roman"/>
                <w:b/>
                <w:sz w:val="24"/>
                <w:szCs w:val="24"/>
                <w:lang w:eastAsia="ru-RU"/>
              </w:rPr>
              <w:t>)</w:t>
            </w:r>
            <w:r w:rsidR="004A1BF4" w:rsidRPr="004A1BF4">
              <w:rPr>
                <w:rFonts w:ascii="Times New Roman" w:eastAsia="Times New Roman" w:hAnsi="Times New Roman" w:cs="Times New Roman"/>
                <w:b/>
                <w:sz w:val="24"/>
                <w:szCs w:val="24"/>
                <w:lang w:eastAsia="ru-RU"/>
              </w:rPr>
              <w:t xml:space="preserve"> 25-34- 21.)</w:t>
            </w:r>
          </w:p>
          <w:p w:rsidR="0099745E" w:rsidRPr="000E7BE3"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0E7BE3" w:rsidRDefault="0099745E" w:rsidP="00604C0F">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0E7BE3" w:rsidTr="00C578D0">
        <w:trPr>
          <w:trHeight w:val="322"/>
        </w:trPr>
        <w:tc>
          <w:tcPr>
            <w:tcW w:w="516" w:type="pct"/>
            <w:vAlign w:val="center"/>
          </w:tcPr>
          <w:p w:rsidR="00383537" w:rsidRPr="000E7BE3"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0E7BE3" w:rsidRDefault="00383537" w:rsidP="008B2822">
            <w:pPr>
              <w:spacing w:after="0" w:line="240" w:lineRule="auto"/>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Для Участника закупки:</w:t>
            </w:r>
          </w:p>
        </w:tc>
      </w:tr>
      <w:tr w:rsidR="008253C3" w:rsidRPr="000E7BE3" w:rsidTr="00C578D0">
        <w:trPr>
          <w:trHeight w:val="322"/>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8253C3" w:rsidRPr="000E7BE3" w:rsidTr="00C578D0">
        <w:trPr>
          <w:trHeight w:val="322"/>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tc>
      </w:tr>
      <w:tr w:rsidR="008253C3" w:rsidRPr="000E7BE3" w:rsidTr="00C578D0">
        <w:trPr>
          <w:trHeight w:val="322"/>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tc>
      </w:tr>
      <w:tr w:rsidR="008253C3" w:rsidRPr="000E7BE3" w:rsidTr="00C578D0">
        <w:trPr>
          <w:trHeight w:val="322"/>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tc>
      </w:tr>
      <w:tr w:rsidR="008253C3" w:rsidRPr="000E7BE3" w:rsidTr="00C578D0">
        <w:trPr>
          <w:trHeight w:val="322"/>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spacing w:line="240" w:lineRule="auto"/>
              <w:jc w:val="both"/>
              <w:rPr>
                <w:rFonts w:ascii="Times New Roman" w:hAnsi="Times New Roman" w:cs="Times New Roman"/>
                <w:sz w:val="24"/>
                <w:szCs w:val="24"/>
              </w:rPr>
            </w:pPr>
            <w:r w:rsidRPr="008253C3">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8253C3" w:rsidRPr="008253C3" w:rsidRDefault="008253C3" w:rsidP="008253C3">
            <w:pPr>
              <w:spacing w:line="240" w:lineRule="auto"/>
              <w:jc w:val="both"/>
              <w:rPr>
                <w:rFonts w:ascii="Times New Roman" w:hAnsi="Times New Roman" w:cs="Times New Roman"/>
                <w:sz w:val="24"/>
                <w:szCs w:val="24"/>
              </w:rPr>
            </w:pPr>
            <w:r w:rsidRPr="008253C3">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253C3" w:rsidRPr="000E7BE3" w:rsidTr="00C578D0">
        <w:trPr>
          <w:trHeight w:val="322"/>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w:t>
            </w:r>
            <w:r w:rsidR="009277C8">
              <w:rPr>
                <w:rFonts w:ascii="Times New Roman" w:eastAsia="Times New Roman" w:hAnsi="Times New Roman" w:cs="Times New Roman"/>
                <w:sz w:val="24"/>
                <w:szCs w:val="24"/>
                <w:lang w:eastAsia="ru-RU"/>
              </w:rPr>
              <w:t>4</w:t>
            </w:r>
            <w:r w:rsidRPr="008253C3">
              <w:rPr>
                <w:rFonts w:ascii="Times New Roman" w:eastAsia="Times New Roman" w:hAnsi="Times New Roman" w:cs="Times New Roman"/>
                <w:sz w:val="24"/>
                <w:szCs w:val="24"/>
                <w:lang w:eastAsia="ru-RU"/>
              </w:rPr>
              <w:t xml:space="preserve">, установленной в Закупочной документации (сканкопия с оригинала); </w:t>
            </w:r>
            <w:r w:rsidRPr="008253C3">
              <w:rPr>
                <w:rFonts w:ascii="Times New Roman" w:eastAsia="Times New Roman" w:hAnsi="Times New Roman" w:cs="Times New Roman"/>
                <w:sz w:val="24"/>
                <w:szCs w:val="24"/>
                <w:lang w:eastAsia="ru-RU"/>
              </w:rPr>
              <w:br w:type="page"/>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Персональные данные субъектов ПДн:</w:t>
            </w:r>
            <w:r w:rsidRPr="008253C3">
              <w:rPr>
                <w:rFonts w:ascii="Times New Roman" w:eastAsia="Times New Roman" w:hAnsi="Times New Roman" w:cs="Times New Roman"/>
                <w:sz w:val="24"/>
                <w:szCs w:val="24"/>
                <w:lang w:eastAsia="ru-RU"/>
              </w:rPr>
              <w:br w:type="page"/>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8253C3">
              <w:rPr>
                <w:rFonts w:ascii="Times New Roman" w:eastAsia="Times New Roman" w:hAnsi="Times New Roman" w:cs="Times New Roman"/>
                <w:sz w:val="24"/>
                <w:szCs w:val="24"/>
                <w:lang w:eastAsia="ru-RU"/>
              </w:rPr>
              <w:br w:type="page"/>
              <w:t>(сканкопия);</w:t>
            </w:r>
            <w:r w:rsidRPr="008253C3">
              <w:rPr>
                <w:rFonts w:ascii="Times New Roman" w:eastAsia="Times New Roman" w:hAnsi="Times New Roman" w:cs="Times New Roman"/>
                <w:sz w:val="24"/>
                <w:szCs w:val="24"/>
                <w:lang w:eastAsia="ru-RU"/>
              </w:rPr>
              <w:br w:type="page"/>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w:t>
            </w:r>
            <w:r w:rsidRPr="008253C3">
              <w:rPr>
                <w:rFonts w:ascii="Times New Roman" w:eastAsia="Times New Roman" w:hAnsi="Times New Roman" w:cs="Times New Roman"/>
                <w:sz w:val="24"/>
                <w:szCs w:val="24"/>
                <w:lang w:eastAsia="ru-RU"/>
              </w:rPr>
              <w:lastRenderedPageBreak/>
              <w:t xml:space="preserve">(ИНН) или иной документ, содержащий номер ИНН физического лица </w:t>
            </w:r>
            <w:r w:rsidRPr="008253C3">
              <w:rPr>
                <w:rFonts w:ascii="Times New Roman" w:eastAsia="Times New Roman" w:hAnsi="Times New Roman" w:cs="Times New Roman"/>
                <w:sz w:val="24"/>
                <w:szCs w:val="24"/>
                <w:lang w:eastAsia="ru-RU"/>
              </w:rPr>
              <w:br w:type="page"/>
              <w:t>(сканкопия)</w:t>
            </w:r>
          </w:p>
        </w:tc>
      </w:tr>
      <w:tr w:rsidR="008253C3" w:rsidRPr="000E7BE3" w:rsidTr="00CE1E64">
        <w:trPr>
          <w:trHeight w:val="627"/>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(сканкопия и в формате Office Excel) (приложение 4 к Конкурсной (Закупочной) документации);</w:t>
            </w:r>
          </w:p>
        </w:tc>
      </w:tr>
      <w:tr w:rsidR="008253C3" w:rsidRPr="000E7BE3" w:rsidTr="00C578D0">
        <w:trPr>
          <w:trHeight w:val="483"/>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8253C3" w:rsidRPr="008253C3" w:rsidRDefault="008253C3" w:rsidP="009277C8">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(форма </w:t>
            </w:r>
            <w:r w:rsidR="009277C8">
              <w:rPr>
                <w:rFonts w:ascii="Times New Roman" w:eastAsia="Times New Roman" w:hAnsi="Times New Roman" w:cs="Times New Roman"/>
                <w:sz w:val="24"/>
                <w:szCs w:val="24"/>
                <w:lang w:eastAsia="ru-RU"/>
              </w:rPr>
              <w:t>5</w:t>
            </w:r>
            <w:r w:rsidRPr="008253C3">
              <w:rPr>
                <w:rFonts w:ascii="Times New Roman" w:eastAsia="Times New Roman" w:hAnsi="Times New Roman" w:cs="Times New Roman"/>
                <w:sz w:val="24"/>
                <w:szCs w:val="24"/>
                <w:lang w:eastAsia="ru-RU"/>
              </w:rPr>
              <w:t>) (сканкопия)</w:t>
            </w:r>
          </w:p>
        </w:tc>
      </w:tr>
      <w:tr w:rsidR="008253C3" w:rsidRPr="000E7BE3" w:rsidTr="00C578D0">
        <w:trPr>
          <w:trHeight w:val="483"/>
        </w:trPr>
        <w:tc>
          <w:tcPr>
            <w:tcW w:w="516" w:type="pct"/>
            <w:vAlign w:val="center"/>
          </w:tcPr>
          <w:p w:rsidR="008253C3" w:rsidRPr="000E7BE3" w:rsidRDefault="008253C3" w:rsidP="008253C3">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8253C3" w:rsidRPr="008253C3" w:rsidRDefault="008253C3" w:rsidP="009277C8">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Антикоррупционные обязательства (форма </w:t>
            </w:r>
            <w:r w:rsidR="009277C8">
              <w:rPr>
                <w:rFonts w:ascii="Times New Roman" w:eastAsia="Times New Roman" w:hAnsi="Times New Roman" w:cs="Times New Roman"/>
                <w:sz w:val="24"/>
                <w:szCs w:val="24"/>
                <w:lang w:eastAsia="ru-RU"/>
              </w:rPr>
              <w:t>7</w:t>
            </w:r>
            <w:r w:rsidRPr="008253C3">
              <w:rPr>
                <w:rFonts w:ascii="Times New Roman" w:eastAsia="Times New Roman" w:hAnsi="Times New Roman" w:cs="Times New Roman"/>
                <w:sz w:val="24"/>
                <w:szCs w:val="24"/>
                <w:lang w:eastAsia="ru-RU"/>
              </w:rPr>
              <w:t>) (сканкопия)</w:t>
            </w:r>
          </w:p>
        </w:tc>
      </w:tr>
      <w:tr w:rsidR="008253C3" w:rsidRPr="000E7BE3" w:rsidTr="00C578D0">
        <w:trPr>
          <w:trHeight w:val="322"/>
        </w:trPr>
        <w:tc>
          <w:tcPr>
            <w:tcW w:w="516" w:type="pct"/>
            <w:vAlign w:val="center"/>
          </w:tcPr>
          <w:p w:rsidR="008253C3" w:rsidRPr="000E7BE3" w:rsidRDefault="008253C3" w:rsidP="008253C3">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0E7BE3" w:rsidRDefault="008253C3" w:rsidP="008253C3">
            <w:pPr>
              <w:keepNext/>
              <w:keepLines/>
              <w:spacing w:after="0" w:line="240" w:lineRule="auto"/>
              <w:jc w:val="both"/>
              <w:rPr>
                <w:rFonts w:ascii="Times New Roman" w:eastAsia="Times New Roman" w:hAnsi="Times New Roman" w:cs="Times New Roman"/>
                <w:b/>
                <w:color w:val="00B050"/>
                <w:sz w:val="24"/>
                <w:szCs w:val="24"/>
                <w:lang w:eastAsia="ru-RU"/>
              </w:rPr>
            </w:pPr>
            <w:r w:rsidRPr="000E7BE3">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0E7BE3">
              <w:rPr>
                <w:rFonts w:ascii="Times New Roman" w:eastAsia="Times New Roman" w:hAnsi="Times New Roman" w:cs="Times New Roman"/>
                <w:b/>
                <w:sz w:val="24"/>
                <w:szCs w:val="24"/>
                <w:lang w:eastAsia="ru-RU"/>
              </w:rPr>
              <w:t>:</w:t>
            </w:r>
          </w:p>
        </w:tc>
      </w:tr>
      <w:tr w:rsidR="008253C3" w:rsidRPr="000E7BE3" w:rsidTr="00C578D0">
        <w:trPr>
          <w:trHeight w:val="322"/>
        </w:trPr>
        <w:tc>
          <w:tcPr>
            <w:tcW w:w="516" w:type="pct"/>
            <w:vAlign w:val="center"/>
          </w:tcPr>
          <w:p w:rsidR="008253C3" w:rsidRPr="000E7BE3" w:rsidRDefault="008253C3" w:rsidP="008253C3">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0E7BE3" w:rsidRDefault="008253C3" w:rsidP="008253C3">
            <w:pPr>
              <w:keepNext/>
              <w:keepLines/>
              <w:spacing w:after="0" w:line="240" w:lineRule="auto"/>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b/>
                <w:sz w:val="24"/>
                <w:szCs w:val="24"/>
                <w:lang w:eastAsia="ru-RU"/>
              </w:rPr>
              <w:t>Для юридических лиц:</w:t>
            </w:r>
          </w:p>
        </w:tc>
      </w:tr>
      <w:tr w:rsidR="008253C3" w:rsidRPr="000E7BE3" w:rsidTr="00C578D0">
        <w:trPr>
          <w:trHeight w:val="322"/>
        </w:trPr>
        <w:tc>
          <w:tcPr>
            <w:tcW w:w="516" w:type="pct"/>
            <w:vAlign w:val="center"/>
          </w:tcPr>
          <w:p w:rsidR="008253C3" w:rsidRPr="000E7BE3" w:rsidRDefault="008253C3" w:rsidP="008253C3">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8253C3" w:rsidRPr="000E7BE3" w:rsidTr="00C578D0">
        <w:trPr>
          <w:trHeight w:val="322"/>
        </w:trPr>
        <w:tc>
          <w:tcPr>
            <w:tcW w:w="516" w:type="pct"/>
            <w:vAlign w:val="center"/>
          </w:tcPr>
          <w:p w:rsidR="008253C3" w:rsidRPr="000E7BE3" w:rsidRDefault="008253C3" w:rsidP="008253C3">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sidDel="00494FCC">
              <w:rPr>
                <w:rFonts w:ascii="Times New Roman" w:eastAsia="Times New Roman" w:hAnsi="Times New Roman" w:cs="Times New Roman"/>
                <w:sz w:val="24"/>
                <w:szCs w:val="24"/>
                <w:lang w:eastAsia="ru-RU"/>
              </w:rPr>
              <w:t xml:space="preserve"> </w:t>
            </w:r>
            <w:r w:rsidRPr="008253C3">
              <w:rPr>
                <w:rFonts w:ascii="Times New Roman" w:eastAsia="Times New Roman" w:hAnsi="Times New Roman" w:cs="Times New Roman"/>
                <w:sz w:val="24"/>
                <w:szCs w:val="24"/>
                <w:lang w:eastAsia="ru-RU"/>
              </w:rPr>
              <w:t>(сканкопия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8253C3" w:rsidRPr="000E7BE3" w:rsidTr="00C578D0">
        <w:trPr>
          <w:trHeight w:val="322"/>
        </w:trPr>
        <w:tc>
          <w:tcPr>
            <w:tcW w:w="516" w:type="pct"/>
            <w:vAlign w:val="center"/>
          </w:tcPr>
          <w:p w:rsidR="008253C3" w:rsidRPr="000E7BE3" w:rsidRDefault="008253C3" w:rsidP="008253C3">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w:t>
            </w:r>
          </w:p>
        </w:tc>
      </w:tr>
      <w:tr w:rsidR="008253C3" w:rsidRPr="000E7BE3" w:rsidTr="00E969CD">
        <w:trPr>
          <w:trHeight w:val="322"/>
        </w:trPr>
        <w:tc>
          <w:tcPr>
            <w:tcW w:w="516" w:type="pct"/>
            <w:vAlign w:val="center"/>
          </w:tcPr>
          <w:p w:rsidR="008253C3" w:rsidRPr="000E7BE3" w:rsidRDefault="008253C3" w:rsidP="008253C3">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bottom"/>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253C3" w:rsidRPr="000E7BE3" w:rsidTr="00E969CD">
        <w:trPr>
          <w:trHeight w:val="1408"/>
        </w:trPr>
        <w:tc>
          <w:tcPr>
            <w:tcW w:w="516" w:type="pct"/>
            <w:vAlign w:val="center"/>
          </w:tcPr>
          <w:p w:rsidR="008253C3" w:rsidRPr="000E7BE3" w:rsidRDefault="008253C3" w:rsidP="008253C3">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bottom"/>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sidR="009277C8">
              <w:rPr>
                <w:rFonts w:ascii="Times New Roman" w:eastAsia="Times New Roman" w:hAnsi="Times New Roman" w:cs="Times New Roman"/>
                <w:sz w:val="24"/>
                <w:szCs w:val="24"/>
                <w:lang w:eastAsia="ru-RU"/>
              </w:rPr>
              <w:t>4</w:t>
            </w:r>
            <w:r w:rsidRPr="008253C3">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Персональные данные субъектов ПДн:</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r w:rsidR="008253C3" w:rsidRPr="000E7BE3" w:rsidTr="00C578D0">
        <w:trPr>
          <w:trHeight w:val="322"/>
        </w:trPr>
        <w:tc>
          <w:tcPr>
            <w:tcW w:w="516" w:type="pct"/>
            <w:vAlign w:val="center"/>
          </w:tcPr>
          <w:p w:rsidR="008253C3" w:rsidRPr="000E7BE3" w:rsidRDefault="008253C3" w:rsidP="008253C3">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8253C3" w:rsidRPr="000E7BE3" w:rsidRDefault="008253C3" w:rsidP="008253C3">
            <w:pPr>
              <w:keepNext/>
              <w:keepLines/>
              <w:spacing w:after="0" w:line="240" w:lineRule="auto"/>
              <w:rPr>
                <w:rFonts w:ascii="Times New Roman" w:eastAsia="Times New Roman" w:hAnsi="Times New Roman" w:cs="Times New Roman"/>
                <w:sz w:val="24"/>
                <w:szCs w:val="24"/>
                <w:lang w:eastAsia="ru-RU"/>
              </w:rPr>
            </w:pPr>
            <w:r w:rsidRPr="000E7BE3">
              <w:rPr>
                <w:rFonts w:ascii="Times New Roman" w:eastAsia="Times New Roman" w:hAnsi="Times New Roman" w:cs="Times New Roman"/>
                <w:b/>
                <w:sz w:val="24"/>
                <w:szCs w:val="24"/>
                <w:lang w:eastAsia="ru-RU"/>
              </w:rPr>
              <w:t>Для физических лиц:</w:t>
            </w:r>
          </w:p>
        </w:tc>
      </w:tr>
      <w:tr w:rsidR="008253C3" w:rsidRPr="00CB09CE" w:rsidTr="00A22B8F">
        <w:trPr>
          <w:trHeight w:val="322"/>
        </w:trPr>
        <w:tc>
          <w:tcPr>
            <w:tcW w:w="516" w:type="pct"/>
            <w:vAlign w:val="center"/>
          </w:tcPr>
          <w:p w:rsidR="008253C3" w:rsidRPr="000E7BE3" w:rsidRDefault="008253C3" w:rsidP="008253C3">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bottom"/>
          </w:tcPr>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sidR="009277C8">
              <w:rPr>
                <w:rFonts w:ascii="Times New Roman" w:eastAsia="Times New Roman" w:hAnsi="Times New Roman" w:cs="Times New Roman"/>
                <w:sz w:val="24"/>
                <w:szCs w:val="24"/>
                <w:lang w:eastAsia="ru-RU"/>
              </w:rPr>
              <w:t>4</w:t>
            </w:r>
            <w:r w:rsidRPr="008253C3">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Персональные данные субъектов ПДн:</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8253C3" w:rsidRPr="008253C3" w:rsidRDefault="008253C3" w:rsidP="008253C3">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sidRPr="003322F7">
        <w:rPr>
          <w:rStyle w:val="21"/>
          <w:rFonts w:eastAsiaTheme="minorHAnsi"/>
          <w:sz w:val="28"/>
          <w:szCs w:val="28"/>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8253C3"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 И. Ясковец</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E47BD8">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Pr="00295E92">
        <w:rPr>
          <w:rFonts w:ascii="Times New Roman" w:eastAsia="Times New Roman" w:hAnsi="Times New Roman" w:cs="Times New Roman"/>
          <w:b/>
          <w:bCs/>
          <w:sz w:val="24"/>
          <w:szCs w:val="24"/>
          <w:lang w:eastAsia="ru-RU"/>
        </w:rPr>
        <w:t xml:space="preserve"> </w:t>
      </w:r>
      <w:r w:rsidR="000E7BE3" w:rsidRPr="000E7BE3">
        <w:rPr>
          <w:rFonts w:ascii="Times New Roman" w:eastAsia="Times New Roman" w:hAnsi="Times New Roman" w:cs="Times New Roman"/>
          <w:b/>
          <w:bCs/>
          <w:sz w:val="24"/>
          <w:szCs w:val="24"/>
          <w:lang w:eastAsia="ru-RU"/>
        </w:rPr>
        <w:t>батарей аккумуляторных для светоограждения опор ВЛ-110 кВ филиала АО «Тюменьэнерго» Нефтеюганские электрические сети</w:t>
      </w:r>
      <w:r w:rsidRPr="00295E92">
        <w:rPr>
          <w:rFonts w:ascii="Times New Roman" w:eastAsia="Times New Roman" w:hAnsi="Times New Roman" w:cs="Times New Roman"/>
          <w:b/>
          <w:bCs/>
          <w:sz w:val="24"/>
          <w:szCs w:val="24"/>
          <w:lang w:eastAsia="ru-RU"/>
        </w:rPr>
        <w:t>.</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3C003F"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95E92" w:rsidRDefault="00295E92" w:rsidP="00B140A1">
      <w:pPr>
        <w:widowControl w:val="0"/>
        <w:spacing w:after="0" w:line="240" w:lineRule="auto"/>
        <w:jc w:val="both"/>
        <w:rPr>
          <w:rFonts w:ascii="Times New Roman" w:eastAsia="Times New Roman" w:hAnsi="Times New Roman" w:cs="Times New Roman"/>
          <w:color w:val="000000"/>
          <w:sz w:val="24"/>
          <w:szCs w:val="24"/>
          <w:lang w:eastAsia="ru-RU"/>
        </w:rPr>
      </w:pPr>
      <w:r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20" w:history="1">
        <w:r w:rsidRPr="003322F7">
          <w:rPr>
            <w:rFonts w:ascii="Times New Roman" w:eastAsia="Times New Roman" w:hAnsi="Times New Roman" w:cs="Times New Roman"/>
            <w:color w:val="0000FF"/>
            <w:sz w:val="24"/>
            <w:szCs w:val="24"/>
            <w:u w:val="single"/>
            <w:lang w:val="en-US" w:eastAsia="ru-RU"/>
          </w:rPr>
          <w:t>www</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zakupki</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gov</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ru</w:t>
        </w:r>
      </w:hyperlink>
      <w:r w:rsidRPr="003322F7">
        <w:rPr>
          <w:rFonts w:ascii="Times New Roman" w:eastAsia="Times New Roman" w:hAnsi="Times New Roman" w:cs="Times New Roman"/>
          <w:sz w:val="24"/>
          <w:szCs w:val="24"/>
          <w:lang w:eastAsia="ru-RU"/>
        </w:rPr>
        <w:t xml:space="preserve"> №___________ от __________20____г. </w:t>
      </w:r>
      <w:r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Pr="003322F7">
        <w:rPr>
          <w:rFonts w:ascii="Times New Roman" w:eastAsia="Times New Roman" w:hAnsi="Times New Roman" w:cs="Times New Roman"/>
          <w:color w:val="000000"/>
          <w:sz w:val="24"/>
          <w:szCs w:val="24"/>
          <w:lang w:eastAsia="ru-RU"/>
        </w:rPr>
        <w:t xml:space="preserve">мы, </w:t>
      </w:r>
      <w:r w:rsidRPr="003322F7">
        <w:rPr>
          <w:rFonts w:ascii="Times New Roman" w:eastAsia="Times New Roman" w:hAnsi="Times New Roman" w:cs="Times New Roman"/>
          <w:color w:val="31849B" w:themeColor="accent5" w:themeShade="BF"/>
          <w:sz w:val="24"/>
          <w:szCs w:val="24"/>
          <w:lang w:eastAsia="ru-RU"/>
        </w:rPr>
        <w:t>[п</w:t>
      </w:r>
      <w:r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3322F7">
        <w:rPr>
          <w:rFonts w:ascii="Times New Roman" w:eastAsia="Times New Roman" w:hAnsi="Times New Roman" w:cs="Times New Roman"/>
          <w:iCs/>
          <w:color w:val="000000"/>
          <w:sz w:val="24"/>
          <w:szCs w:val="24"/>
          <w:lang w:eastAsia="ru-RU"/>
        </w:rPr>
        <w:t>,</w:t>
      </w:r>
      <w:r w:rsidRPr="003322F7">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295E92" w:rsidRPr="003322F7" w:rsidRDefault="00295E92" w:rsidP="00295E92">
      <w:pPr>
        <w:keepNext/>
        <w:keepLines/>
        <w:spacing w:after="0" w:line="240" w:lineRule="auto"/>
        <w:jc w:val="both"/>
        <w:rPr>
          <w:rFonts w:ascii="Times New Roman" w:eastAsia="Times New Roman" w:hAnsi="Times New Roman" w:cs="Times New Roman"/>
          <w:color w:val="0070C0"/>
          <w:sz w:val="24"/>
          <w:szCs w:val="24"/>
          <w:lang w:eastAsia="ru-RU"/>
        </w:rPr>
      </w:pPr>
    </w:p>
    <w:tbl>
      <w:tblPr>
        <w:tblW w:w="1092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992"/>
        <w:gridCol w:w="2977"/>
        <w:gridCol w:w="1147"/>
        <w:gridCol w:w="695"/>
        <w:gridCol w:w="890"/>
        <w:gridCol w:w="979"/>
        <w:gridCol w:w="837"/>
      </w:tblGrid>
      <w:tr w:rsidR="00C0384D" w:rsidRPr="00666AAA" w:rsidTr="00C0384D">
        <w:trPr>
          <w:trHeight w:val="20"/>
        </w:trPr>
        <w:tc>
          <w:tcPr>
            <w:tcW w:w="710" w:type="dxa"/>
          </w:tcPr>
          <w:p w:rsidR="00C0384D" w:rsidRPr="00666AAA" w:rsidRDefault="00C0384D" w:rsidP="00B715BC">
            <w:pPr>
              <w:spacing w:after="0" w:line="240" w:lineRule="auto"/>
              <w:jc w:val="both"/>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 п/п</w:t>
            </w:r>
          </w:p>
        </w:tc>
        <w:tc>
          <w:tcPr>
            <w:tcW w:w="1701"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Наименование товара</w:t>
            </w:r>
            <w:r>
              <w:rPr>
                <w:rFonts w:ascii="Times New Roman" w:eastAsia="Times New Roman" w:hAnsi="Times New Roman" w:cs="Times New Roman"/>
                <w:b/>
                <w:sz w:val="20"/>
                <w:szCs w:val="20"/>
                <w:lang w:eastAsia="ru-RU"/>
              </w:rPr>
              <w:t xml:space="preserve"> (Тип, марка)</w:t>
            </w:r>
          </w:p>
        </w:tc>
        <w:tc>
          <w:tcPr>
            <w:tcW w:w="992" w:type="dxa"/>
          </w:tcPr>
          <w:p w:rsidR="00C0384D" w:rsidRPr="00C0384D" w:rsidRDefault="00C0384D" w:rsidP="00295E92">
            <w:pPr>
              <w:spacing w:after="0" w:line="240" w:lineRule="auto"/>
              <w:jc w:val="center"/>
              <w:rPr>
                <w:rFonts w:ascii="Times New Roman" w:eastAsia="Times New Roman" w:hAnsi="Times New Roman" w:cs="Times New Roman"/>
                <w:b/>
                <w:sz w:val="20"/>
                <w:szCs w:val="20"/>
                <w:lang w:eastAsia="ru-RU"/>
              </w:rPr>
            </w:pPr>
            <w:r w:rsidRPr="00C0384D">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97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Единица измерения</w:t>
            </w:r>
          </w:p>
        </w:tc>
        <w:tc>
          <w:tcPr>
            <w:tcW w:w="890" w:type="dxa"/>
            <w:vAlign w:val="center"/>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Кол-во</w:t>
            </w:r>
          </w:p>
        </w:tc>
        <w:tc>
          <w:tcPr>
            <w:tcW w:w="979"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Цена за ед., руб. без НДС</w:t>
            </w:r>
          </w:p>
        </w:tc>
        <w:tc>
          <w:tcPr>
            <w:tcW w:w="83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Сумма руб., без НДС</w:t>
            </w:r>
          </w:p>
        </w:tc>
      </w:tr>
      <w:tr w:rsidR="00E14748" w:rsidRPr="00666AAA" w:rsidTr="00C0384D">
        <w:trPr>
          <w:trHeight w:val="20"/>
        </w:trPr>
        <w:tc>
          <w:tcPr>
            <w:tcW w:w="710" w:type="dxa"/>
            <w:vAlign w:val="center"/>
          </w:tcPr>
          <w:p w:rsidR="00E14748" w:rsidRPr="00C0384D" w:rsidRDefault="00E14748" w:rsidP="00E14748">
            <w:pPr>
              <w:pStyle w:val="af"/>
              <w:spacing w:before="0" w:beforeAutospacing="0" w:after="0" w:afterAutospacing="0"/>
              <w:jc w:val="center"/>
              <w:rPr>
                <w:sz w:val="20"/>
                <w:szCs w:val="20"/>
              </w:rPr>
            </w:pPr>
            <w:r w:rsidRPr="00C0384D">
              <w:rPr>
                <w:sz w:val="20"/>
                <w:szCs w:val="20"/>
              </w:rPr>
              <w:t>1.</w:t>
            </w:r>
          </w:p>
        </w:tc>
        <w:tc>
          <w:tcPr>
            <w:tcW w:w="1701" w:type="dxa"/>
            <w:vAlign w:val="center"/>
          </w:tcPr>
          <w:p w:rsidR="00E14748" w:rsidRPr="00EC7620" w:rsidRDefault="00E14748" w:rsidP="00E14748">
            <w:pPr>
              <w:rPr>
                <w:rFonts w:ascii="Times New Roman" w:hAnsi="Times New Roman" w:cs="Times New Roman"/>
                <w:color w:val="000000"/>
                <w:sz w:val="20"/>
                <w:szCs w:val="20"/>
              </w:rPr>
            </w:pPr>
            <w:r w:rsidRPr="00EC7620">
              <w:rPr>
                <w:rFonts w:ascii="Times New Roman" w:hAnsi="Times New Roman" w:cs="Times New Roman"/>
                <w:color w:val="000000"/>
                <w:sz w:val="20"/>
                <w:szCs w:val="20"/>
              </w:rPr>
              <w:t>Батарея аккумуляторная</w:t>
            </w:r>
          </w:p>
        </w:tc>
        <w:tc>
          <w:tcPr>
            <w:tcW w:w="992" w:type="dxa"/>
          </w:tcPr>
          <w:p w:rsidR="00E14748" w:rsidRPr="000055FC" w:rsidRDefault="00E14748" w:rsidP="00E14748">
            <w:pPr>
              <w:pStyle w:val="af"/>
              <w:spacing w:before="0" w:beforeAutospacing="0" w:after="0" w:afterAutospacing="0"/>
              <w:ind w:hanging="958"/>
              <w:rPr>
                <w:sz w:val="20"/>
                <w:szCs w:val="20"/>
              </w:rPr>
            </w:pPr>
          </w:p>
        </w:tc>
        <w:tc>
          <w:tcPr>
            <w:tcW w:w="2977" w:type="dxa"/>
            <w:vAlign w:val="center"/>
          </w:tcPr>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Батарея аккумуляторная — марганцево-цинковая воздухоактивируемая (в корпусе находятся отверстия, заклеенные при транспортировке и хранении, после установки батареи отверстия освобождаются и источник тока активируется).</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Номинальное напряжение при температуре (20±5) °С — не менее 2,6 В.</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Сопротивление внешней цепи при замере напряжения при температуре (20±5) °С — 3 Ом.</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Режим разряда — проблесковый.</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Периодичность разряда при температуре (20±5) °С — 0,5 сек горение, 0,5 сек отдых длительностью цикла 12 часов в сутки.</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Сопротивление при разряде при температуре (20±5) °С — 3 Ом.</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Конечное напряжение при температуре (20±5) °С — 1,8 В.</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Емкость при температуре (20±5) °С — 1200 А·ч.</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Емкость батареи при температуре минус 30°С должна составлять не менее 250 А·ч; при температуре (40±5) °С — не менее 850 А·ч.</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Габаритные размеры батареи в нижнем положении ручки для переноса — 280*200*190 мм.</w:t>
            </w:r>
          </w:p>
          <w:p w:rsidR="00E14748" w:rsidRPr="00E14748" w:rsidRDefault="00E14748" w:rsidP="00E14748">
            <w:pPr>
              <w:pStyle w:val="a6"/>
              <w:numPr>
                <w:ilvl w:val="0"/>
                <w:numId w:val="48"/>
              </w:numPr>
              <w:spacing w:after="0" w:line="240" w:lineRule="auto"/>
              <w:ind w:left="0"/>
              <w:rPr>
                <w:rFonts w:ascii="Times New Roman" w:hAnsi="Times New Roman" w:cs="Times New Roman"/>
                <w:color w:val="000000"/>
                <w:sz w:val="20"/>
                <w:szCs w:val="20"/>
              </w:rPr>
            </w:pPr>
            <w:r w:rsidRPr="00E14748">
              <w:rPr>
                <w:rFonts w:ascii="Times New Roman" w:hAnsi="Times New Roman" w:cs="Times New Roman"/>
                <w:color w:val="000000"/>
                <w:sz w:val="20"/>
                <w:szCs w:val="20"/>
              </w:rPr>
              <w:t>Устройство батареи аккумуляторной</w:t>
            </w:r>
          </w:p>
          <w:p w:rsidR="00E14748" w:rsidRPr="00E14748" w:rsidRDefault="00E14748" w:rsidP="00E14748">
            <w:pPr>
              <w:pStyle w:val="a6"/>
              <w:numPr>
                <w:ilvl w:val="0"/>
                <w:numId w:val="48"/>
              </w:numPr>
              <w:spacing w:after="0" w:line="240" w:lineRule="auto"/>
              <w:ind w:left="0"/>
              <w:rPr>
                <w:rFonts w:ascii="Times New Roman" w:hAnsi="Times New Roman" w:cs="Times New Roman"/>
                <w:sz w:val="20"/>
                <w:szCs w:val="20"/>
              </w:rPr>
            </w:pPr>
            <w:r w:rsidRPr="00E14748">
              <w:rPr>
                <w:rFonts w:ascii="Times New Roman" w:hAnsi="Times New Roman" w:cs="Times New Roman"/>
                <w:color w:val="000000"/>
                <w:sz w:val="20"/>
                <w:szCs w:val="20"/>
              </w:rPr>
              <w:t xml:space="preserve">Батарея аккумуляторная состоит из четырех источников тока, установленных в кассету. Кассета снабжена передвижной ручкой для переноса батареи. На малой боковой поверхности батареи на расстоянии 100 мм </w:t>
            </w:r>
            <w:r w:rsidRPr="00E14748">
              <w:rPr>
                <w:rFonts w:ascii="Times New Roman" w:hAnsi="Times New Roman" w:cs="Times New Roman"/>
                <w:color w:val="000000"/>
                <w:sz w:val="20"/>
                <w:szCs w:val="20"/>
              </w:rPr>
              <w:lastRenderedPageBreak/>
              <w:t>от нижнего и бокового краев имеются клеммы винтовые типа «барашек» для присоединения источника тока к аппаратуре.</w:t>
            </w:r>
          </w:p>
        </w:tc>
        <w:tc>
          <w:tcPr>
            <w:tcW w:w="1147" w:type="dxa"/>
          </w:tcPr>
          <w:p w:rsidR="00E14748" w:rsidRPr="00666AAA" w:rsidRDefault="00E14748" w:rsidP="00E14748">
            <w:pPr>
              <w:spacing w:after="0" w:line="240" w:lineRule="auto"/>
              <w:rPr>
                <w:rFonts w:ascii="Times New Roman" w:eastAsia="Times New Roman" w:hAnsi="Times New Roman" w:cs="Times New Roman"/>
                <w:b/>
                <w:sz w:val="20"/>
                <w:szCs w:val="20"/>
                <w:lang w:eastAsia="ru-RU"/>
              </w:rPr>
            </w:pPr>
          </w:p>
        </w:tc>
        <w:tc>
          <w:tcPr>
            <w:tcW w:w="695" w:type="dxa"/>
            <w:vAlign w:val="center"/>
          </w:tcPr>
          <w:p w:rsidR="00E14748" w:rsidRPr="00666AAA" w:rsidRDefault="00E14748" w:rsidP="00E14748">
            <w:pPr>
              <w:jc w:val="center"/>
              <w:rPr>
                <w:rFonts w:ascii="Times New Roman" w:hAnsi="Times New Roman" w:cs="Times New Roman"/>
                <w:sz w:val="20"/>
                <w:szCs w:val="20"/>
              </w:rPr>
            </w:pPr>
            <w:r w:rsidRPr="00666AAA">
              <w:rPr>
                <w:rFonts w:ascii="Times New Roman" w:hAnsi="Times New Roman" w:cs="Times New Roman"/>
                <w:sz w:val="20"/>
                <w:szCs w:val="20"/>
              </w:rPr>
              <w:t>шт.</w:t>
            </w:r>
          </w:p>
        </w:tc>
        <w:tc>
          <w:tcPr>
            <w:tcW w:w="890" w:type="dxa"/>
            <w:vAlign w:val="center"/>
          </w:tcPr>
          <w:p w:rsidR="00E14748" w:rsidRPr="00666AAA" w:rsidRDefault="007C47E9" w:rsidP="00E14748">
            <w:pPr>
              <w:jc w:val="center"/>
              <w:rPr>
                <w:rFonts w:ascii="Times New Roman" w:hAnsi="Times New Roman" w:cs="Times New Roman"/>
                <w:sz w:val="20"/>
                <w:szCs w:val="20"/>
              </w:rPr>
            </w:pPr>
            <w:r>
              <w:rPr>
                <w:rFonts w:ascii="Times New Roman" w:hAnsi="Times New Roman" w:cs="Times New Roman"/>
                <w:sz w:val="20"/>
                <w:szCs w:val="20"/>
              </w:rPr>
              <w:t>90</w:t>
            </w:r>
          </w:p>
        </w:tc>
        <w:tc>
          <w:tcPr>
            <w:tcW w:w="979" w:type="dxa"/>
          </w:tcPr>
          <w:p w:rsidR="00E14748" w:rsidRPr="00666AAA" w:rsidRDefault="00E14748" w:rsidP="00E14748">
            <w:pPr>
              <w:spacing w:after="0" w:line="240" w:lineRule="auto"/>
              <w:rPr>
                <w:rFonts w:ascii="Times New Roman" w:eastAsia="Times New Roman" w:hAnsi="Times New Roman" w:cs="Times New Roman"/>
                <w:b/>
                <w:sz w:val="20"/>
                <w:szCs w:val="20"/>
                <w:lang w:eastAsia="ru-RU"/>
              </w:rPr>
            </w:pPr>
          </w:p>
        </w:tc>
        <w:tc>
          <w:tcPr>
            <w:tcW w:w="837" w:type="dxa"/>
          </w:tcPr>
          <w:p w:rsidR="00E14748" w:rsidRPr="00666AAA" w:rsidRDefault="00E14748" w:rsidP="00E14748">
            <w:pPr>
              <w:spacing w:after="0" w:line="240" w:lineRule="auto"/>
              <w:rPr>
                <w:rFonts w:ascii="Times New Roman" w:eastAsia="Times New Roman" w:hAnsi="Times New Roman" w:cs="Times New Roman"/>
                <w:b/>
                <w:sz w:val="20"/>
                <w:szCs w:val="20"/>
                <w:lang w:eastAsia="ru-RU"/>
              </w:rPr>
            </w:pPr>
          </w:p>
        </w:tc>
      </w:tr>
    </w:tbl>
    <w:p w:rsidR="00295E92" w:rsidRDefault="00295E92" w:rsidP="00223298">
      <w:pPr>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E14748">
      <w:pPr>
        <w:keepNext/>
        <w:keepLines/>
        <w:spacing w:line="240" w:lineRule="auto"/>
        <w:jc w:val="both"/>
        <w:rPr>
          <w:rFonts w:ascii="Times New Roman" w:eastAsia="Times New Roman" w:hAnsi="Times New Roman" w:cs="Times New Roman"/>
          <w:sz w:val="24"/>
          <w:szCs w:val="24"/>
          <w:lang w:eastAsia="ru-RU"/>
        </w:rPr>
      </w:pPr>
      <w:r w:rsidRPr="00295E92">
        <w:rPr>
          <w:rFonts w:ascii="Times New Roman" w:eastAsia="Times New Roman" w:hAnsi="Times New Roman" w:cs="Times New Roman"/>
          <w:sz w:val="24"/>
          <w:szCs w:val="24"/>
          <w:lang w:eastAsia="ru-RU"/>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E14748"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w:t>
      </w:r>
      <w:r w:rsidRPr="00E14748">
        <w:rPr>
          <w:rFonts w:ascii="Times New Roman" w:eastAsia="Times New Roman" w:hAnsi="Times New Roman" w:cs="Times New Roman"/>
          <w:sz w:val="24"/>
          <w:szCs w:val="20"/>
          <w:lang w:eastAsia="ru-RU"/>
        </w:rPr>
        <w:t xml:space="preserve">безопасности АО </w:t>
      </w:r>
      <w:r w:rsidR="005E04E7" w:rsidRPr="00E14748">
        <w:rPr>
          <w:rFonts w:ascii="Times New Roman" w:eastAsia="Times New Roman" w:hAnsi="Times New Roman" w:cs="Times New Roman"/>
          <w:sz w:val="24"/>
          <w:szCs w:val="20"/>
          <w:lang w:eastAsia="ru-RU"/>
        </w:rPr>
        <w:t>«</w:t>
      </w:r>
      <w:r w:rsidRPr="00E14748">
        <w:rPr>
          <w:rFonts w:ascii="Times New Roman" w:eastAsia="Times New Roman" w:hAnsi="Times New Roman" w:cs="Times New Roman"/>
          <w:sz w:val="24"/>
          <w:szCs w:val="20"/>
          <w:lang w:eastAsia="ru-RU"/>
        </w:rPr>
        <w:t>Тюменьэнерго</w:t>
      </w:r>
      <w:r w:rsidR="005E04E7" w:rsidRPr="00E14748">
        <w:rPr>
          <w:rFonts w:ascii="Times New Roman" w:eastAsia="Times New Roman" w:hAnsi="Times New Roman" w:cs="Times New Roman"/>
          <w:sz w:val="24"/>
          <w:szCs w:val="20"/>
          <w:lang w:eastAsia="ru-RU"/>
        </w:rPr>
        <w:t>»</w:t>
      </w:r>
      <w:r w:rsidRPr="00E14748">
        <w:rPr>
          <w:rFonts w:ascii="Times New Roman" w:eastAsia="Times New Roman" w:hAnsi="Times New Roman" w:cs="Times New Roman"/>
          <w:sz w:val="24"/>
          <w:szCs w:val="20"/>
          <w:lang w:eastAsia="ru-RU"/>
        </w:rPr>
        <w:t xml:space="preserve"> на предмет благонадежности</w:t>
      </w:r>
      <w:r w:rsidR="00C13A7C" w:rsidRPr="00E14748">
        <w:rPr>
          <w:rFonts w:ascii="Times New Roman" w:eastAsia="Times New Roman" w:hAnsi="Times New Roman" w:cs="Times New Roman"/>
          <w:sz w:val="24"/>
          <w:szCs w:val="24"/>
          <w:lang w:eastAsia="ru-RU"/>
        </w:rPr>
        <w:t>.</w:t>
      </w:r>
    </w:p>
    <w:p w:rsidR="005E723A" w:rsidRPr="00E14748"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E14748">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w:t>
      </w:r>
      <w:r w:rsidR="008253C3">
        <w:rPr>
          <w:rFonts w:ascii="Times New Roman" w:eastAsia="Times New Roman" w:hAnsi="Times New Roman" w:cs="Times New Roman"/>
          <w:sz w:val="24"/>
          <w:szCs w:val="24"/>
          <w:lang w:eastAsia="ru-RU"/>
        </w:rPr>
        <w:t>20</w:t>
      </w:r>
      <w:r w:rsidRPr="00E14748">
        <w:rPr>
          <w:rFonts w:ascii="Times New Roman" w:eastAsia="Times New Roman" w:hAnsi="Times New Roman" w:cs="Times New Roman"/>
          <w:sz w:val="24"/>
          <w:szCs w:val="24"/>
          <w:lang w:eastAsia="ru-RU"/>
        </w:rPr>
        <w:t>% - ___ руб. ___ коп. [сумма указывается участником цифрами и прописью] с учетом транспортных и иных расходов по доставке товара</w:t>
      </w:r>
      <w:r w:rsidR="005E723A" w:rsidRPr="00E14748">
        <w:rPr>
          <w:rFonts w:ascii="Times New Roman" w:eastAsia="Times New Roman" w:hAnsi="Times New Roman" w:cs="Times New Roman"/>
          <w:sz w:val="24"/>
          <w:szCs w:val="24"/>
          <w:lang w:eastAsia="ru-RU"/>
        </w:rPr>
        <w:t>.</w:t>
      </w:r>
    </w:p>
    <w:p w:rsidR="00434D79" w:rsidRPr="00E14748" w:rsidRDefault="00E14748" w:rsidP="00E14748">
      <w:pPr>
        <w:pStyle w:val="a6"/>
        <w:numPr>
          <w:ilvl w:val="0"/>
          <w:numId w:val="6"/>
        </w:numPr>
        <w:rPr>
          <w:rFonts w:ascii="Times New Roman" w:eastAsia="Times New Roman" w:hAnsi="Times New Roman" w:cs="Times New Roman"/>
          <w:sz w:val="24"/>
          <w:szCs w:val="24"/>
          <w:lang w:eastAsia="ru-RU"/>
        </w:rPr>
      </w:pPr>
      <w:r w:rsidRPr="00E14748">
        <w:rPr>
          <w:rFonts w:ascii="Times New Roman" w:eastAsia="Times New Roman" w:hAnsi="Times New Roman" w:cs="Times New Roman"/>
          <w:sz w:val="24"/>
          <w:szCs w:val="24"/>
          <w:lang w:eastAsia="ru-RU"/>
        </w:rPr>
        <w:t>Поставка товара осуществляется в период с момента подписания договора по 31.12.201</w:t>
      </w:r>
      <w:r w:rsidR="008253C3">
        <w:rPr>
          <w:rFonts w:ascii="Times New Roman" w:eastAsia="Times New Roman" w:hAnsi="Times New Roman" w:cs="Times New Roman"/>
          <w:sz w:val="24"/>
          <w:szCs w:val="24"/>
          <w:lang w:eastAsia="ru-RU"/>
        </w:rPr>
        <w:t>8</w:t>
      </w:r>
      <w:r w:rsidRPr="00E14748">
        <w:rPr>
          <w:rFonts w:ascii="Times New Roman" w:eastAsia="Times New Roman" w:hAnsi="Times New Roman" w:cs="Times New Roman"/>
          <w:sz w:val="24"/>
          <w:szCs w:val="24"/>
          <w:lang w:eastAsia="ru-RU"/>
        </w:rPr>
        <w:t>.</w:t>
      </w:r>
    </w:p>
    <w:p w:rsidR="002D342E" w:rsidRPr="000E7BE3" w:rsidRDefault="00993864" w:rsidP="00993864">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Доставка товара осуществляется автомобильным, ж/д транспортом / др. за счет Поставщика [участник должен указать в своей ценовой заявке, каким именно видом транспорта (автомобильным / ж/д /др. транспортом) будет осуществляться поставка товара].  Место поставки товара: Мамонтовская производственно - техническая база филиала АО «Тюменьэнерго» </w:t>
      </w:r>
      <w:r w:rsidRPr="000E7BE3">
        <w:rPr>
          <w:rFonts w:ascii="Times New Roman" w:eastAsia="Times New Roman" w:hAnsi="Times New Roman" w:cs="Times New Roman"/>
          <w:sz w:val="24"/>
          <w:szCs w:val="24"/>
          <w:lang w:eastAsia="ru-RU"/>
        </w:rPr>
        <w:t>Нефтеюганские электрические сети (г. Пыть-Ях, ул. Солнечная 5)</w:t>
      </w:r>
      <w:r w:rsidR="002D342E" w:rsidRPr="000E7BE3">
        <w:rPr>
          <w:rFonts w:ascii="Times New Roman" w:eastAsia="Times New Roman" w:hAnsi="Times New Roman" w:cs="Times New Roman"/>
          <w:sz w:val="24"/>
          <w:szCs w:val="24"/>
          <w:lang w:eastAsia="ru-RU"/>
        </w:rPr>
        <w:t>.</w:t>
      </w:r>
    </w:p>
    <w:p w:rsidR="00A130BE" w:rsidRPr="000E7BE3"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E46E4D"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r w:rsidR="00E46E4D" w:rsidRPr="00993864">
        <w:rPr>
          <w:rFonts w:ascii="Times New Roman" w:eastAsia="Times New Roman" w:hAnsi="Times New Roman" w:cs="Times New Roman"/>
          <w:sz w:val="24"/>
          <w:szCs w:val="24"/>
          <w:lang w:eastAsia="ru-RU"/>
        </w:rPr>
        <w:t>.</w:t>
      </w:r>
    </w:p>
    <w:p w:rsidR="00E46E4D" w:rsidRPr="00993864" w:rsidRDefault="00993864"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hAnsi="Times New Roman" w:cs="Times New Roman"/>
          <w:sz w:val="24"/>
          <w:szCs w:val="24"/>
        </w:rPr>
        <w:t>Оплата производится путем перечисления денежных средств на расчетный счет Продавца после получения товара Покупателем</w:t>
      </w:r>
      <w:r w:rsidR="00E46E4D" w:rsidRPr="00993864">
        <w:rPr>
          <w:rFonts w:ascii="Times New Roman" w:eastAsia="Times New Roman" w:hAnsi="Times New Roman" w:cs="Times New Roman"/>
          <w:sz w:val="24"/>
          <w:szCs w:val="24"/>
          <w:lang w:eastAsia="ru-RU"/>
        </w:rPr>
        <w:t>.</w:t>
      </w:r>
    </w:p>
    <w:p w:rsidR="00A130BE"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ценовой заявке, являются окончательными и изменению не подлежат до полного исполнения договорных обязательств</w:t>
      </w:r>
      <w:r w:rsidR="005E723A" w:rsidRPr="00993864">
        <w:rPr>
          <w:rFonts w:ascii="Times New Roman" w:eastAsia="Times New Roman" w:hAnsi="Times New Roman" w:cs="Times New Roman"/>
          <w:sz w:val="24"/>
          <w:szCs w:val="24"/>
          <w:lang w:eastAsia="ru-RU"/>
        </w:rPr>
        <w:t>.</w:t>
      </w:r>
    </w:p>
    <w:p w:rsidR="00A130BE" w:rsidRPr="00993864" w:rsidRDefault="00A130BE" w:rsidP="00993864">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Мы подтверждаем, что в случае поставки товара, не соответствующего техническим требованиям, </w:t>
      </w:r>
      <w:r w:rsidR="00993864" w:rsidRPr="00993864">
        <w:rPr>
          <w:rFonts w:ascii="Times New Roman" w:eastAsia="Times New Roman" w:hAnsi="Times New Roman" w:cs="Times New Roman"/>
          <w:sz w:val="24"/>
          <w:szCs w:val="24"/>
          <w:lang w:eastAsia="ru-RU"/>
        </w:rPr>
        <w:t>произве</w:t>
      </w:r>
      <w:r w:rsidR="00993864">
        <w:rPr>
          <w:rFonts w:ascii="Times New Roman" w:eastAsia="Times New Roman" w:hAnsi="Times New Roman" w:cs="Times New Roman"/>
          <w:sz w:val="24"/>
          <w:szCs w:val="24"/>
          <w:lang w:eastAsia="ru-RU"/>
        </w:rPr>
        <w:t>дем</w:t>
      </w:r>
      <w:r w:rsidR="00993864" w:rsidRPr="00993864">
        <w:rPr>
          <w:rFonts w:ascii="Times New Roman" w:eastAsia="Times New Roman" w:hAnsi="Times New Roman" w:cs="Times New Roman"/>
          <w:sz w:val="24"/>
          <w:szCs w:val="24"/>
          <w:lang w:eastAsia="ru-RU"/>
        </w:rPr>
        <w:t xml:space="preserve"> замену некачественной продукции</w:t>
      </w:r>
      <w:r w:rsidRPr="00993864">
        <w:rPr>
          <w:rFonts w:ascii="Times New Roman" w:eastAsia="Times New Roman" w:hAnsi="Times New Roman" w:cs="Times New Roman"/>
          <w:sz w:val="24"/>
          <w:szCs w:val="24"/>
          <w:lang w:eastAsia="ru-RU"/>
        </w:rPr>
        <w:t xml:space="preserve"> в течение </w:t>
      </w:r>
      <w:r w:rsidR="00993864" w:rsidRPr="00993864">
        <w:rPr>
          <w:rFonts w:ascii="Times New Roman" w:eastAsia="Times New Roman" w:hAnsi="Times New Roman" w:cs="Times New Roman"/>
          <w:sz w:val="24"/>
          <w:szCs w:val="24"/>
          <w:lang w:eastAsia="ru-RU"/>
        </w:rPr>
        <w:t>14</w:t>
      </w:r>
      <w:r w:rsidRPr="00993864">
        <w:rPr>
          <w:rFonts w:ascii="Times New Roman" w:eastAsia="Times New Roman" w:hAnsi="Times New Roman" w:cs="Times New Roman"/>
          <w:sz w:val="24"/>
          <w:szCs w:val="24"/>
          <w:lang w:eastAsia="ru-RU"/>
        </w:rPr>
        <w:t xml:space="preserve"> дней за свой счет.</w:t>
      </w:r>
    </w:p>
    <w:p w:rsidR="00A130BE"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Тюменьэнерго</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Pr="009938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Мы признаем, что направление АО </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Тюменьэнерго</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993864">
        <w:rPr>
          <w:rFonts w:ascii="Times New Roman" w:eastAsia="Times New Roman" w:hAnsi="Times New Roman" w:cs="Times New Roman"/>
          <w:sz w:val="24"/>
          <w:szCs w:val="24"/>
          <w:lang w:eastAsia="ru-RU"/>
        </w:rPr>
        <w:t>.</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lastRenderedPageBreak/>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0"/>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452740976"/>
      <w:r w:rsidRPr="00666327">
        <w:rPr>
          <w:rFonts w:ascii="Times New Roman" w:eastAsia="Times New Roman" w:hAnsi="Times New Roman" w:cs="Times New Roman"/>
          <w:b/>
          <w:bCs/>
          <w:iCs/>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sidR="007C47E9">
        <w:rPr>
          <w:rFonts w:ascii="Times New Roman" w:eastAsia="Times New Roman" w:hAnsi="Times New Roman" w:cs="Times New Roman"/>
          <w:b/>
          <w:bCs/>
          <w:iCs/>
          <w:sz w:val="24"/>
          <w:szCs w:val="24"/>
          <w:lang w:eastAsia="ru-RU"/>
        </w:rPr>
        <w:t>3</w:t>
      </w:r>
      <w:r w:rsidRPr="00666327">
        <w:rPr>
          <w:rFonts w:ascii="Times New Roman" w:eastAsia="Times New Roman" w:hAnsi="Times New Roman" w:cs="Times New Roman"/>
          <w:b/>
          <w:bCs/>
          <w:iCs/>
          <w:sz w:val="24"/>
          <w:szCs w:val="24"/>
          <w:lang w:eastAsia="ru-RU"/>
        </w:rPr>
        <w:t>)</w:t>
      </w:r>
      <w:bookmarkEnd w:id="24"/>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в соответствии со статьей 4 Федерального закона от 24.07.2007 № 209-ФЗ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w:t>
            </w:r>
            <w:r w:rsidRPr="001E5934">
              <w:rPr>
                <w:rFonts w:ascii="Times New Roman" w:hAnsi="Times New Roman" w:cs="Times New Roman"/>
                <w:sz w:val="24"/>
                <w:szCs w:val="24"/>
              </w:rPr>
              <w:lastRenderedPageBreak/>
              <w:t>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w:t>
            </w:r>
            <w:r w:rsidRPr="001E5934">
              <w:rPr>
                <w:rFonts w:ascii="Times New Roman" w:hAnsi="Times New Roman" w:cs="Times New Roman"/>
                <w:sz w:val="24"/>
                <w:szCs w:val="24"/>
              </w:rPr>
              <w:lastRenderedPageBreak/>
              <w:t>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том, что руководитель, члены коллегиального исполнительного органа, главный </w:t>
            </w:r>
            <w:r w:rsidRPr="001E5934">
              <w:rPr>
                <w:rFonts w:ascii="Times New Roman" w:hAnsi="Times New Roman" w:cs="Times New Roman"/>
                <w:sz w:val="24"/>
                <w:szCs w:val="24"/>
              </w:rPr>
              <w:lastRenderedPageBreak/>
              <w:t>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 xml:space="preserve">не </w:t>
      </w:r>
      <w:r w:rsidRPr="001E5934">
        <w:rPr>
          <w:rFonts w:ascii="Times New Roman" w:hAnsi="Times New Roman" w:cs="Times New Roman"/>
          <w:b/>
          <w:sz w:val="24"/>
        </w:rPr>
        <w:lastRenderedPageBreak/>
        <w:t>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7C47E9">
        <w:rPr>
          <w:rFonts w:ascii="Times New Roman" w:eastAsia="Times New Roman" w:hAnsi="Times New Roman" w:cs="Times New Roman"/>
          <w:b/>
          <w:bCs/>
          <w:iCs/>
          <w:sz w:val="24"/>
          <w:szCs w:val="24"/>
          <w:lang w:eastAsia="ru-RU"/>
        </w:rPr>
        <w:t>4</w:t>
      </w:r>
      <w:r w:rsidRPr="00666327">
        <w:rPr>
          <w:rFonts w:ascii="Times New Roman" w:eastAsia="Times New Roman" w:hAnsi="Times New Roman" w:cs="Times New Roman"/>
          <w:b/>
          <w:bCs/>
          <w:iCs/>
          <w:sz w:val="24"/>
          <w:szCs w:val="24"/>
          <w:lang w:eastAsia="ru-RU"/>
        </w:rPr>
        <w:t>)</w:t>
      </w:r>
      <w:bookmarkEnd w:id="25"/>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lastRenderedPageBreak/>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0E7BE3" w:rsidRPr="00192C13">
        <w:rPr>
          <w:rFonts w:ascii="Times New Roman" w:hAnsi="Times New Roman" w:cs="Times New Roman"/>
          <w:sz w:val="24"/>
          <w:szCs w:val="24"/>
        </w:rPr>
        <w:t>сохранять конфиденциальность</w:t>
      </w:r>
      <w:r w:rsidRPr="00192C13">
        <w:rPr>
          <w:rFonts w:ascii="Times New Roman" w:hAnsi="Times New Roman" w:cs="Times New Roman"/>
          <w:sz w:val="24"/>
          <w:szCs w:val="24"/>
        </w:rPr>
        <w:t xml:space="preserve">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Во всех остальных случаях (за исключением перечисленных выше) обработка моих персональных данных </w:t>
      </w:r>
      <w:r w:rsidR="000E7BE3" w:rsidRPr="00192C13">
        <w:rPr>
          <w:rFonts w:ascii="Times New Roman" w:hAnsi="Times New Roman" w:cs="Times New Roman"/>
          <w:sz w:val="24"/>
          <w:szCs w:val="24"/>
        </w:rPr>
        <w:t>требует моего</w:t>
      </w:r>
      <w:r w:rsidRPr="00192C13">
        <w:rPr>
          <w:rFonts w:ascii="Times New Roman" w:hAnsi="Times New Roman" w:cs="Times New Roman"/>
          <w:sz w:val="24"/>
          <w:szCs w:val="24"/>
        </w:rPr>
        <w:t xml:space="preserve">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E7BE3" w:rsidRPr="00311B20">
        <w:rPr>
          <w:rFonts w:ascii="Times New Roman" w:eastAsia="Times New Roman" w:hAnsi="Times New Roman" w:cs="Times New Roman"/>
          <w:b/>
          <w:bCs/>
          <w:iCs/>
          <w:sz w:val="24"/>
          <w:szCs w:val="24"/>
          <w:lang w:eastAsia="ru-RU"/>
        </w:rPr>
        <w:t>ПАО</w:t>
      </w:r>
      <w:r w:rsidR="000E7BE3">
        <w:rPr>
          <w:rFonts w:ascii="Times New Roman" w:eastAsia="Times New Roman" w:hAnsi="Times New Roman" w:cs="Times New Roman"/>
          <w:b/>
          <w:bCs/>
          <w:iCs/>
          <w:sz w:val="24"/>
          <w:szCs w:val="24"/>
          <w:lang w:eastAsia="ru-RU"/>
        </w:rPr>
        <w:t xml:space="preserve"> «</w:t>
      </w:r>
      <w:r w:rsidR="000E7BE3" w:rsidRPr="00311B20">
        <w:rPr>
          <w:rFonts w:ascii="Times New Roman" w:eastAsia="Times New Roman" w:hAnsi="Times New Roman" w:cs="Times New Roman"/>
          <w:b/>
          <w:bCs/>
          <w:iCs/>
          <w:sz w:val="24"/>
          <w:szCs w:val="24"/>
          <w:lang w:eastAsia="ru-RU"/>
        </w:rPr>
        <w:t>Россети</w:t>
      </w:r>
      <w:r w:rsidR="005E04E7">
        <w:rPr>
          <w:rFonts w:ascii="Times New Roman" w:eastAsia="Times New Roman" w:hAnsi="Times New Roman" w:cs="Times New Roman"/>
          <w:b/>
          <w:bCs/>
          <w:iCs/>
          <w:sz w:val="24"/>
          <w:szCs w:val="24"/>
          <w:lang w:eastAsia="ru-RU"/>
        </w:rPr>
        <w:t>»</w:t>
      </w:r>
      <w:bookmarkEnd w:id="26"/>
      <w:r w:rsidR="00524531" w:rsidRPr="00311B20">
        <w:rPr>
          <w:rFonts w:ascii="Times New Roman" w:eastAsia="Times New Roman" w:hAnsi="Times New Roman" w:cs="Times New Roman"/>
          <w:b/>
          <w:bCs/>
          <w:iCs/>
          <w:sz w:val="24"/>
          <w:szCs w:val="24"/>
          <w:lang w:eastAsia="ru-RU"/>
        </w:rPr>
        <w:t xml:space="preserve"> (форма </w:t>
      </w:r>
      <w:r w:rsidR="007C47E9">
        <w:rPr>
          <w:rFonts w:ascii="Times New Roman" w:eastAsia="Times New Roman" w:hAnsi="Times New Roman" w:cs="Times New Roman"/>
          <w:b/>
          <w:bCs/>
          <w:iCs/>
          <w:sz w:val="24"/>
          <w:szCs w:val="24"/>
          <w:lang w:eastAsia="ru-RU"/>
        </w:rPr>
        <w:t>5</w:t>
      </w:r>
      <w:r w:rsidR="00524531" w:rsidRPr="00311B20">
        <w:rPr>
          <w:rFonts w:ascii="Times New Roman" w:eastAsia="Times New Roman" w:hAnsi="Times New Roman" w:cs="Times New Roman"/>
          <w:b/>
          <w:bCs/>
          <w:iCs/>
          <w:sz w:val="24"/>
          <w:szCs w:val="24"/>
          <w:lang w:eastAsia="ru-RU"/>
        </w:rPr>
        <w:t>)</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7" w:name="_Toc471913967"/>
      <w:bookmarkStart w:id="28" w:name="_Ref471914717"/>
      <w:bookmarkStart w:id="29"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7C47E9">
        <w:rPr>
          <w:rFonts w:ascii="Times New Roman" w:hAnsi="Times New Roman" w:cs="Times New Roman"/>
          <w:b/>
          <w:sz w:val="24"/>
        </w:rPr>
        <w:t>6</w:t>
      </w:r>
      <w:r w:rsidRPr="00576B26">
        <w:rPr>
          <w:rFonts w:ascii="Times New Roman" w:hAnsi="Times New Roman" w:cs="Times New Roman"/>
          <w:b/>
          <w:sz w:val="24"/>
          <w:szCs w:val="24"/>
        </w:rPr>
        <w:t>)</w:t>
      </w:r>
      <w:bookmarkEnd w:id="27"/>
      <w:bookmarkEnd w:id="28"/>
      <w:bookmarkEnd w:id="29"/>
    </w:p>
    <w:p w:rsidR="00576B26" w:rsidRPr="003322F7" w:rsidRDefault="00576B26" w:rsidP="009277C8">
      <w:pPr>
        <w:keepNext/>
        <w:tabs>
          <w:tab w:val="num" w:pos="2127"/>
        </w:tabs>
        <w:suppressAutoHyphens/>
        <w:spacing w:before="240" w:after="120" w:line="240" w:lineRule="auto"/>
        <w:ind w:left="54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lastRenderedPageBreak/>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1087"/>
        <w:gridCol w:w="1200"/>
        <w:gridCol w:w="9"/>
      </w:tblGrid>
      <w:tr w:rsidR="00576B26" w:rsidRPr="003322F7" w:rsidTr="000E7BE3">
        <w:trPr>
          <w:gridAfter w:val="1"/>
          <w:wAfter w:w="9" w:type="dxa"/>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10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0E7BE3">
        <w:trPr>
          <w:gridAfter w:val="1"/>
          <w:wAfter w:w="9" w:type="dxa"/>
        </w:trPr>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289" w:type="dxa"/>
            <w:gridSpan w:val="5"/>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30"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7C47E9">
        <w:rPr>
          <w:rFonts w:ascii="Times New Roman" w:eastAsia="Times New Roman" w:hAnsi="Times New Roman" w:cs="Times New Roman"/>
          <w:b/>
          <w:bCs/>
          <w:iCs/>
          <w:sz w:val="24"/>
          <w:szCs w:val="24"/>
          <w:lang w:eastAsia="ru-RU"/>
        </w:rPr>
        <w:t>7</w:t>
      </w:r>
      <w:r w:rsidRPr="00311B20">
        <w:rPr>
          <w:rFonts w:ascii="Times New Roman" w:eastAsia="Times New Roman" w:hAnsi="Times New Roman" w:cs="Times New Roman"/>
          <w:b/>
          <w:bCs/>
          <w:iCs/>
          <w:sz w:val="24"/>
          <w:szCs w:val="24"/>
          <w:lang w:eastAsia="ru-RU"/>
        </w:rPr>
        <w:t>)</w:t>
      </w:r>
      <w:bookmarkEnd w:id="30"/>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w:t>
      </w:r>
      <w:r w:rsidRPr="00524531">
        <w:rPr>
          <w:rFonts w:ascii="Times New Roman" w:eastAsia="Times New Roman" w:hAnsi="Times New Roman" w:cs="Times New Roman"/>
          <w:sz w:val="24"/>
          <w:szCs w:val="24"/>
          <w:lang w:eastAsia="ru-RU"/>
        </w:rPr>
        <w:lastRenderedPageBreak/>
        <w:t>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0"/>
        <w:keepNext w:val="0"/>
        <w:widowControl w:val="0"/>
        <w:numPr>
          <w:ilvl w:val="0"/>
          <w:numId w:val="7"/>
        </w:numPr>
        <w:spacing w:before="120"/>
        <w:rPr>
          <w:sz w:val="24"/>
          <w:szCs w:val="24"/>
        </w:rPr>
      </w:pPr>
      <w:bookmarkStart w:id="31" w:name="_Toc471913970"/>
      <w:bookmarkStart w:id="32" w:name="_Ref471914046"/>
      <w:bookmarkStart w:id="33" w:name="_Ref472586643"/>
      <w:r w:rsidRPr="003322F7">
        <w:rPr>
          <w:sz w:val="24"/>
          <w:szCs w:val="24"/>
        </w:rPr>
        <w:t>План распределения выполнения объемов поставок между членами коллективного участника (форма </w:t>
      </w:r>
      <w:r w:rsidR="007C47E9">
        <w:rPr>
          <w:sz w:val="24"/>
        </w:rPr>
        <w:t>8</w:t>
      </w:r>
      <w:r w:rsidRPr="003322F7">
        <w:rPr>
          <w:sz w:val="24"/>
          <w:szCs w:val="24"/>
        </w:rPr>
        <w:t>)</w:t>
      </w:r>
      <w:bookmarkEnd w:id="31"/>
      <w:bookmarkEnd w:id="32"/>
      <w:bookmarkEnd w:id="33"/>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0E7BE3"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76B26" w:rsidRPr="003322F7">
        <w:rPr>
          <w:rFonts w:ascii="Times New Roman" w:eastAsia="Times New Roman" w:hAnsi="Times New Roman" w:cs="Times New Roman"/>
          <w:b/>
          <w:sz w:val="24"/>
          <w:szCs w:val="24"/>
          <w:lang w:eastAsia="ru-RU"/>
        </w:rPr>
        <w:t xml:space="preserve">План распределения выполнения объемов поставок  </w:t>
      </w:r>
      <w:r w:rsidR="00576B26"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0E7BE3" w:rsidRPr="000E7BE3" w:rsidRDefault="00576B26" w:rsidP="000E7BE3">
      <w:pPr>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w:t>
      </w:r>
      <w:r w:rsidR="000E7BE3" w:rsidRPr="000E7BE3">
        <w:rPr>
          <w:rFonts w:ascii="Times New Roman" w:eastAsia="Times New Roman" w:hAnsi="Times New Roman" w:cs="Times New Roman"/>
          <w:sz w:val="24"/>
          <w:szCs w:val="24"/>
          <w:lang w:eastAsia="ru-RU"/>
        </w:rPr>
        <w:t>Открытый запрос цен на право заключения договора на поставку батарей аккумуляторных для светоограждения опор ВЛ-110 кВ филиала АО «Тюменьэнерго» Нефтеюганские электрические сети.</w:t>
      </w: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905"/>
        <w:gridCol w:w="2723"/>
        <w:gridCol w:w="1534"/>
        <w:gridCol w:w="1598"/>
        <w:gridCol w:w="1739"/>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BF4" w:rsidRDefault="004A1BF4" w:rsidP="00350857">
      <w:pPr>
        <w:spacing w:after="0" w:line="240" w:lineRule="auto"/>
      </w:pPr>
      <w:r>
        <w:separator/>
      </w:r>
    </w:p>
  </w:endnote>
  <w:endnote w:type="continuationSeparator" w:id="0">
    <w:p w:rsidR="004A1BF4" w:rsidRDefault="004A1BF4"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BF4" w:rsidRDefault="004A1BF4" w:rsidP="00350857">
      <w:pPr>
        <w:spacing w:after="0" w:line="240" w:lineRule="auto"/>
      </w:pPr>
      <w:r>
        <w:separator/>
      </w:r>
    </w:p>
  </w:footnote>
  <w:footnote w:type="continuationSeparator" w:id="0">
    <w:p w:rsidR="004A1BF4" w:rsidRDefault="004A1BF4"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652F05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1"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1E3638"/>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4A4452"/>
    <w:multiLevelType w:val="hybridMultilevel"/>
    <w:tmpl w:val="42D2D9CE"/>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FA1515"/>
    <w:multiLevelType w:val="hybridMultilevel"/>
    <w:tmpl w:val="226E464C"/>
    <w:lvl w:ilvl="0" w:tplc="C9E855DA">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08E2691"/>
    <w:multiLevelType w:val="hybridMultilevel"/>
    <w:tmpl w:val="C0F291E8"/>
    <w:lvl w:ilvl="0" w:tplc="8AF44FEE">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4"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113B40"/>
    <w:multiLevelType w:val="hybridMultilevel"/>
    <w:tmpl w:val="B824C554"/>
    <w:lvl w:ilvl="0" w:tplc="0419000F">
      <w:start w:val="1"/>
      <w:numFmt w:val="decimal"/>
      <w:lvlText w:val="%1."/>
      <w:lvlJc w:val="left"/>
      <w:pPr>
        <w:ind w:left="720" w:hanging="360"/>
      </w:pPr>
      <w:rPr>
        <w:rFonts w:hint="default"/>
      </w:rPr>
    </w:lvl>
    <w:lvl w:ilvl="1" w:tplc="BE20828C">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ADB2C09"/>
    <w:multiLevelType w:val="multilevel"/>
    <w:tmpl w:val="B282BAB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5.%3."/>
      <w:lvlJc w:val="left"/>
      <w:pPr>
        <w:ind w:left="1224" w:hanging="504"/>
      </w:pPr>
      <w:rPr>
        <w:rFonts w:hint="default"/>
        <w:b w:val="0"/>
        <w:i w:val="0"/>
        <w:color w:val="auto"/>
        <w:sz w:val="24"/>
        <w:lang w:val="ru-RU"/>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712F5BED"/>
    <w:multiLevelType w:val="multilevel"/>
    <w:tmpl w:val="447A5B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8.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3"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8"/>
  </w:num>
  <w:num w:numId="3">
    <w:abstractNumId w:val="23"/>
  </w:num>
  <w:num w:numId="4">
    <w:abstractNumId w:val="26"/>
  </w:num>
  <w:num w:numId="5">
    <w:abstractNumId w:val="17"/>
  </w:num>
  <w:num w:numId="6">
    <w:abstractNumId w:val="11"/>
  </w:num>
  <w:num w:numId="7">
    <w:abstractNumId w:val="9"/>
  </w:num>
  <w:num w:numId="8">
    <w:abstractNumId w:val="33"/>
  </w:num>
  <w:num w:numId="9">
    <w:abstractNumId w:val="10"/>
  </w:num>
  <w:num w:numId="10">
    <w:abstractNumId w:val="12"/>
  </w:num>
  <w:num w:numId="11">
    <w:abstractNumId w:val="20"/>
  </w:num>
  <w:num w:numId="12">
    <w:abstractNumId w:val="29"/>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3"/>
  </w:num>
  <w:num w:numId="16">
    <w:abstractNumId w:val="32"/>
  </w:num>
  <w:num w:numId="17">
    <w:abstractNumId w:val="25"/>
  </w:num>
  <w:num w:numId="18">
    <w:abstractNumId w:val="4"/>
  </w:num>
  <w:num w:numId="19">
    <w:abstractNumId w:val="31"/>
  </w:num>
  <w:num w:numId="20">
    <w:abstractNumId w:val="27"/>
  </w:num>
  <w:num w:numId="21">
    <w:abstractNumId w:val="34"/>
  </w:num>
  <w:num w:numId="22">
    <w:abstractNumId w:val="6"/>
  </w:num>
  <w:num w:numId="23">
    <w:abstractNumId w:val="3"/>
  </w:num>
  <w:num w:numId="24">
    <w:abstractNumId w:val="1"/>
  </w:num>
  <w:num w:numId="25">
    <w:abstractNumId w:val="36"/>
  </w:num>
  <w:num w:numId="26">
    <w:abstractNumId w:val="42"/>
  </w:num>
  <w:num w:numId="27">
    <w:abstractNumId w:val="43"/>
  </w:num>
  <w:num w:numId="28">
    <w:abstractNumId w:val="41"/>
  </w:num>
  <w:num w:numId="29">
    <w:abstractNumId w:val="8"/>
  </w:num>
  <w:num w:numId="30">
    <w:abstractNumId w:val="22"/>
  </w:num>
  <w:num w:numId="31">
    <w:abstractNumId w:val="14"/>
  </w:num>
  <w:num w:numId="32">
    <w:abstractNumId w:val="24"/>
  </w:num>
  <w:num w:numId="33">
    <w:abstractNumId w:val="23"/>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9"/>
  </w:num>
  <w:num w:numId="37">
    <w:abstractNumId w:val="2"/>
  </w:num>
  <w:num w:numId="38">
    <w:abstractNumId w:val="44"/>
  </w:num>
  <w:num w:numId="39">
    <w:abstractNumId w:val="7"/>
  </w:num>
  <w:num w:numId="40">
    <w:abstractNumId w:val="37"/>
  </w:num>
  <w:num w:numId="41">
    <w:abstractNumId w:val="18"/>
  </w:num>
  <w:num w:numId="42">
    <w:abstractNumId w:val="28"/>
  </w:num>
  <w:num w:numId="43">
    <w:abstractNumId w:val="40"/>
  </w:num>
  <w:num w:numId="44">
    <w:abstractNumId w:val="35"/>
  </w:num>
  <w:num w:numId="45">
    <w:abstractNumId w:val="5"/>
  </w:num>
  <w:num w:numId="46">
    <w:abstractNumId w:val="16"/>
  </w:num>
  <w:num w:numId="47">
    <w:abstractNumId w:val="30"/>
  </w:num>
  <w:num w:numId="4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55FC"/>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66CC1"/>
    <w:rsid w:val="00070F3D"/>
    <w:rsid w:val="0007406D"/>
    <w:rsid w:val="00082FF6"/>
    <w:rsid w:val="000840BA"/>
    <w:rsid w:val="000A7C3D"/>
    <w:rsid w:val="000C4224"/>
    <w:rsid w:val="000D2BD8"/>
    <w:rsid w:val="000D5EB1"/>
    <w:rsid w:val="000E7BE3"/>
    <w:rsid w:val="000F39B7"/>
    <w:rsid w:val="0010274A"/>
    <w:rsid w:val="0010668C"/>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86C28"/>
    <w:rsid w:val="00192C13"/>
    <w:rsid w:val="001A2CD0"/>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27730"/>
    <w:rsid w:val="0023117B"/>
    <w:rsid w:val="002346E2"/>
    <w:rsid w:val="0023594A"/>
    <w:rsid w:val="00240103"/>
    <w:rsid w:val="00247B29"/>
    <w:rsid w:val="002514F0"/>
    <w:rsid w:val="002533A2"/>
    <w:rsid w:val="002543A5"/>
    <w:rsid w:val="00256F78"/>
    <w:rsid w:val="00262A39"/>
    <w:rsid w:val="002642BD"/>
    <w:rsid w:val="00264436"/>
    <w:rsid w:val="0026615A"/>
    <w:rsid w:val="002728B7"/>
    <w:rsid w:val="00273D7B"/>
    <w:rsid w:val="00275DD9"/>
    <w:rsid w:val="00276A8D"/>
    <w:rsid w:val="00291E45"/>
    <w:rsid w:val="002950FF"/>
    <w:rsid w:val="00295E92"/>
    <w:rsid w:val="002B0E20"/>
    <w:rsid w:val="002B4A3B"/>
    <w:rsid w:val="002B53C4"/>
    <w:rsid w:val="002B72C2"/>
    <w:rsid w:val="002B7685"/>
    <w:rsid w:val="002B7ADD"/>
    <w:rsid w:val="002C22CD"/>
    <w:rsid w:val="002C31A4"/>
    <w:rsid w:val="002C40DA"/>
    <w:rsid w:val="002C56B6"/>
    <w:rsid w:val="002D05E0"/>
    <w:rsid w:val="002D0AE7"/>
    <w:rsid w:val="002D1685"/>
    <w:rsid w:val="002D2E36"/>
    <w:rsid w:val="002D342E"/>
    <w:rsid w:val="002D5F72"/>
    <w:rsid w:val="002D77C0"/>
    <w:rsid w:val="002E06AA"/>
    <w:rsid w:val="002E23FE"/>
    <w:rsid w:val="002E4B27"/>
    <w:rsid w:val="002E4D94"/>
    <w:rsid w:val="002F12D9"/>
    <w:rsid w:val="002F39C2"/>
    <w:rsid w:val="003021C5"/>
    <w:rsid w:val="00310654"/>
    <w:rsid w:val="00311B20"/>
    <w:rsid w:val="003161E7"/>
    <w:rsid w:val="00321A85"/>
    <w:rsid w:val="00327708"/>
    <w:rsid w:val="00330883"/>
    <w:rsid w:val="003433F4"/>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C003F"/>
    <w:rsid w:val="003C318E"/>
    <w:rsid w:val="003C7409"/>
    <w:rsid w:val="003D27D9"/>
    <w:rsid w:val="003D4295"/>
    <w:rsid w:val="003F0D76"/>
    <w:rsid w:val="003F4C2D"/>
    <w:rsid w:val="003F6F62"/>
    <w:rsid w:val="0041313F"/>
    <w:rsid w:val="004145B2"/>
    <w:rsid w:val="004146F1"/>
    <w:rsid w:val="00415036"/>
    <w:rsid w:val="00415BF6"/>
    <w:rsid w:val="004246F9"/>
    <w:rsid w:val="00425E41"/>
    <w:rsid w:val="00434D79"/>
    <w:rsid w:val="00441381"/>
    <w:rsid w:val="004474A2"/>
    <w:rsid w:val="00455026"/>
    <w:rsid w:val="00457973"/>
    <w:rsid w:val="004649FA"/>
    <w:rsid w:val="004715F7"/>
    <w:rsid w:val="004838D1"/>
    <w:rsid w:val="0049114B"/>
    <w:rsid w:val="00491399"/>
    <w:rsid w:val="004936FB"/>
    <w:rsid w:val="00494496"/>
    <w:rsid w:val="004A1BF4"/>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25548"/>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0FC5"/>
    <w:rsid w:val="005D2749"/>
    <w:rsid w:val="005D3CAF"/>
    <w:rsid w:val="005D77CA"/>
    <w:rsid w:val="005E04E7"/>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4345F"/>
    <w:rsid w:val="006512A7"/>
    <w:rsid w:val="00653D7C"/>
    <w:rsid w:val="00654A80"/>
    <w:rsid w:val="0066051C"/>
    <w:rsid w:val="00662D39"/>
    <w:rsid w:val="00664C39"/>
    <w:rsid w:val="00666327"/>
    <w:rsid w:val="00666AAA"/>
    <w:rsid w:val="00667787"/>
    <w:rsid w:val="006747F1"/>
    <w:rsid w:val="00675133"/>
    <w:rsid w:val="00680C25"/>
    <w:rsid w:val="006820CB"/>
    <w:rsid w:val="006954C4"/>
    <w:rsid w:val="00695D10"/>
    <w:rsid w:val="00697976"/>
    <w:rsid w:val="006C0B07"/>
    <w:rsid w:val="006D2BD6"/>
    <w:rsid w:val="006E787D"/>
    <w:rsid w:val="00712217"/>
    <w:rsid w:val="00713AE8"/>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52A0"/>
    <w:rsid w:val="007B7AAC"/>
    <w:rsid w:val="007B7E25"/>
    <w:rsid w:val="007C0A63"/>
    <w:rsid w:val="007C21B0"/>
    <w:rsid w:val="007C3D79"/>
    <w:rsid w:val="007C47E9"/>
    <w:rsid w:val="007D0237"/>
    <w:rsid w:val="007D0532"/>
    <w:rsid w:val="007D0BFD"/>
    <w:rsid w:val="007E594D"/>
    <w:rsid w:val="007F2F29"/>
    <w:rsid w:val="007F480F"/>
    <w:rsid w:val="007F5BC7"/>
    <w:rsid w:val="007F647B"/>
    <w:rsid w:val="007F6CF4"/>
    <w:rsid w:val="008000DE"/>
    <w:rsid w:val="00804033"/>
    <w:rsid w:val="008111B6"/>
    <w:rsid w:val="0081182F"/>
    <w:rsid w:val="008126D9"/>
    <w:rsid w:val="00812C3F"/>
    <w:rsid w:val="008253C3"/>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277C8"/>
    <w:rsid w:val="00931027"/>
    <w:rsid w:val="009312E5"/>
    <w:rsid w:val="009347C7"/>
    <w:rsid w:val="009475D3"/>
    <w:rsid w:val="00947AC1"/>
    <w:rsid w:val="009507B9"/>
    <w:rsid w:val="00950A53"/>
    <w:rsid w:val="00961571"/>
    <w:rsid w:val="00961A93"/>
    <w:rsid w:val="00974F90"/>
    <w:rsid w:val="009754A8"/>
    <w:rsid w:val="009843E4"/>
    <w:rsid w:val="00993864"/>
    <w:rsid w:val="009944B8"/>
    <w:rsid w:val="009953EE"/>
    <w:rsid w:val="0099745E"/>
    <w:rsid w:val="009A3080"/>
    <w:rsid w:val="009B37FA"/>
    <w:rsid w:val="009C3181"/>
    <w:rsid w:val="009D22CD"/>
    <w:rsid w:val="009D243C"/>
    <w:rsid w:val="009D322F"/>
    <w:rsid w:val="009D5860"/>
    <w:rsid w:val="009D73F9"/>
    <w:rsid w:val="009F7CDC"/>
    <w:rsid w:val="00A01643"/>
    <w:rsid w:val="00A02363"/>
    <w:rsid w:val="00A12798"/>
    <w:rsid w:val="00A130BE"/>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140A1"/>
    <w:rsid w:val="00B203F4"/>
    <w:rsid w:val="00B30133"/>
    <w:rsid w:val="00B308FD"/>
    <w:rsid w:val="00B34CD2"/>
    <w:rsid w:val="00B34F9C"/>
    <w:rsid w:val="00B46307"/>
    <w:rsid w:val="00B615A8"/>
    <w:rsid w:val="00B63E9D"/>
    <w:rsid w:val="00B65FA9"/>
    <w:rsid w:val="00B6791A"/>
    <w:rsid w:val="00B715BC"/>
    <w:rsid w:val="00B81B65"/>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0384D"/>
    <w:rsid w:val="00C13A7C"/>
    <w:rsid w:val="00C23420"/>
    <w:rsid w:val="00C27201"/>
    <w:rsid w:val="00C4301D"/>
    <w:rsid w:val="00C45347"/>
    <w:rsid w:val="00C4699C"/>
    <w:rsid w:val="00C505E3"/>
    <w:rsid w:val="00C51A0B"/>
    <w:rsid w:val="00C5721F"/>
    <w:rsid w:val="00C578D0"/>
    <w:rsid w:val="00C610E5"/>
    <w:rsid w:val="00C6195A"/>
    <w:rsid w:val="00C63E37"/>
    <w:rsid w:val="00C657E7"/>
    <w:rsid w:val="00C80748"/>
    <w:rsid w:val="00C80B66"/>
    <w:rsid w:val="00C82550"/>
    <w:rsid w:val="00C86915"/>
    <w:rsid w:val="00C90DF3"/>
    <w:rsid w:val="00C95650"/>
    <w:rsid w:val="00CB09CE"/>
    <w:rsid w:val="00CB0BAD"/>
    <w:rsid w:val="00CC238A"/>
    <w:rsid w:val="00CC2CF8"/>
    <w:rsid w:val="00CC65FE"/>
    <w:rsid w:val="00CD10D3"/>
    <w:rsid w:val="00CE199D"/>
    <w:rsid w:val="00CE1E64"/>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E786E"/>
    <w:rsid w:val="00DF7361"/>
    <w:rsid w:val="00E14748"/>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2F00"/>
    <w:rsid w:val="00F86E87"/>
    <w:rsid w:val="00F907E3"/>
    <w:rsid w:val="00F92674"/>
    <w:rsid w:val="00F963A3"/>
    <w:rsid w:val="00FA60EE"/>
    <w:rsid w:val="00FB3F34"/>
    <w:rsid w:val="00FC3F9E"/>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84B0B47"/>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1A2CD0"/>
    <w:pPr>
      <w:keepNext/>
      <w:keepLines/>
      <w:numPr>
        <w:numId w:val="46"/>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1A2CD0"/>
    <w:pPr>
      <w:numPr>
        <w:ilvl w:val="2"/>
        <w:numId w:val="46"/>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1A2CD0"/>
    <w:pPr>
      <w:numPr>
        <w:ilvl w:val="1"/>
        <w:numId w:val="46"/>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1A2CD0"/>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889998302">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b2b-mrsk.ru" TargetMode="External"/><Relationship Id="rId18" Type="http://schemas.openxmlformats.org/officeDocument/2006/relationships/hyperlink" Target="mailto:SKashkalov-SN@te.ru" TargetMode="External"/><Relationship Id="rId3" Type="http://schemas.openxmlformats.org/officeDocument/2006/relationships/settings" Target="settings.xml"/><Relationship Id="rId21" Type="http://schemas.openxmlformats.org/officeDocument/2006/relationships/hyperlink" Target="garantF1://12088083.5" TargetMode="External"/><Relationship Id="rId7" Type="http://schemas.openxmlformats.org/officeDocument/2006/relationships/image" Target="media/image1.wmf"/><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te.ru" TargetMode="External"/><Relationship Id="rId19" Type="http://schemas.openxmlformats.org/officeDocument/2006/relationships/hyperlink" Target="http://www.b2b-mrsk.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3915</TotalTime>
  <Pages>32</Pages>
  <Words>12444</Words>
  <Characters>70934</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40</cp:revision>
  <cp:lastPrinted>2016-03-10T03:52:00Z</cp:lastPrinted>
  <dcterms:created xsi:type="dcterms:W3CDTF">2015-09-14T12:17:00Z</dcterms:created>
  <dcterms:modified xsi:type="dcterms:W3CDTF">2018-10-02T03:26:00Z</dcterms:modified>
</cp:coreProperties>
</file>