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E5" w:rsidRDefault="00A92608" w:rsidP="00A92608">
      <w:pPr>
        <w:spacing w:after="0" w:line="240" w:lineRule="auto"/>
      </w:pPr>
      <w:r w:rsidRPr="00A9260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Вопрос: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t xml:space="preserve">  </w:t>
      </w:r>
    </w:p>
    <w:p w:rsidR="00A92608" w:rsidRDefault="00A92608" w:rsidP="00A9260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92608">
        <w:rPr>
          <w:rFonts w:ascii="Arial" w:eastAsia="Times New Roman" w:hAnsi="Arial" w:cs="Arial"/>
          <w:sz w:val="18"/>
          <w:szCs w:val="18"/>
          <w:lang w:eastAsia="ru-RU"/>
        </w:rPr>
        <w:t>Просим предоставить техническую информацию по проекту: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1. Опросные листы и задания заводам изготовителям на применяемое оборудование по проектам С208-2013-1; С208-2013-3; С208-2013-3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2. Главные электрические схемы подстанций</w:t>
      </w:r>
      <w:proofErr w:type="gramStart"/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З</w:t>
      </w:r>
      <w:proofErr w:type="gramEnd"/>
      <w:r w:rsidRPr="00A92608">
        <w:rPr>
          <w:rFonts w:ascii="Arial" w:eastAsia="Times New Roman" w:hAnsi="Arial" w:cs="Arial"/>
          <w:sz w:val="18"/>
          <w:szCs w:val="18"/>
          <w:lang w:eastAsia="ru-RU"/>
        </w:rPr>
        <w:t>аранее благодарим.</w:t>
      </w:r>
    </w:p>
    <w:p w:rsidR="00A92608" w:rsidRDefault="00A92608" w:rsidP="00A9260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92608" w:rsidRDefault="00A92608" w:rsidP="00A92608">
      <w:pPr>
        <w:spacing w:after="0" w:line="240" w:lineRule="auto"/>
      </w:pPr>
      <w:r w:rsidRPr="00A92608">
        <w:rPr>
          <w:rFonts w:ascii="Arial" w:eastAsia="Times New Roman" w:hAnsi="Arial" w:cs="Arial"/>
          <w:sz w:val="18"/>
          <w:szCs w:val="18"/>
          <w:lang w:eastAsia="ru-RU"/>
        </w:rPr>
        <w:t>ответ</w:t>
      </w:r>
    </w:p>
    <w:p w:rsidR="00A92608" w:rsidRDefault="00A92608" w:rsidP="00A92608">
      <w:pPr>
        <w:spacing w:after="0" w:line="240" w:lineRule="auto"/>
      </w:pPr>
      <w:r w:rsidRPr="00A92608">
        <w:rPr>
          <w:rFonts w:ascii="Arial" w:eastAsia="Times New Roman" w:hAnsi="Arial" w:cs="Arial"/>
          <w:sz w:val="18"/>
          <w:szCs w:val="18"/>
          <w:lang w:eastAsia="ru-RU"/>
        </w:rPr>
        <w:t>Добрый день! Все необходимы и возможные документы для подготовки конкурсных заявок предоставлены.</w:t>
      </w:r>
    </w:p>
    <w:p w:rsidR="00A92608" w:rsidRDefault="00A92608" w:rsidP="00A92608">
      <w:pPr>
        <w:spacing w:after="0" w:line="240" w:lineRule="auto"/>
      </w:pPr>
    </w:p>
    <w:p w:rsidR="00A92608" w:rsidRDefault="00A92608" w:rsidP="00A9260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A92608" w:rsidRDefault="00A92608" w:rsidP="00A92608">
      <w:pPr>
        <w:spacing w:after="0" w:line="240" w:lineRule="auto"/>
      </w:pPr>
      <w:r w:rsidRPr="00A9260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Вопрос: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t xml:space="preserve">  </w:t>
      </w:r>
    </w:p>
    <w:p w:rsidR="00A92608" w:rsidRDefault="00A92608" w:rsidP="00A9260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92608">
        <w:rPr>
          <w:rFonts w:ascii="Arial" w:eastAsia="Times New Roman" w:hAnsi="Arial" w:cs="Arial"/>
          <w:sz w:val="18"/>
          <w:szCs w:val="18"/>
          <w:lang w:eastAsia="ru-RU"/>
        </w:rPr>
        <w:t>Здравствуйте!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Просим Вас предоставить проектную документацию: 1. С 208-2013-3 </w:t>
      </w:r>
      <w:proofErr w:type="spellStart"/>
      <w:r w:rsidRPr="00A92608">
        <w:rPr>
          <w:rFonts w:ascii="Arial" w:eastAsia="Times New Roman" w:hAnsi="Arial" w:cs="Arial"/>
          <w:sz w:val="18"/>
          <w:szCs w:val="18"/>
          <w:lang w:eastAsia="ru-RU"/>
        </w:rPr>
        <w:t>ЗЗ-Задание</w:t>
      </w:r>
      <w:proofErr w:type="spellEnd"/>
      <w:r w:rsidRPr="00A92608">
        <w:rPr>
          <w:rFonts w:ascii="Arial" w:eastAsia="Times New Roman" w:hAnsi="Arial" w:cs="Arial"/>
          <w:sz w:val="18"/>
          <w:szCs w:val="18"/>
          <w:lang w:eastAsia="ru-RU"/>
        </w:rPr>
        <w:t xml:space="preserve"> заводу на здание ОПУ-2;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2. С208-2013-2-ЭП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3. С208-2013-2-РЗА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4. С208-2013-2-ТМ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5. С208-3013-2-СКУ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6. С208-2013-2-ЭВ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7. С208-2013-3-ЭП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8. С208-2013-3-РЗА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9. С208-2013-3-ТМ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10. С208-2013-3-СКУ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11. С208-2013-3-СС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12. С208-2013-3-ЭВ1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13.С208-2013-3-ЭВ2</w:t>
      </w:r>
      <w:proofErr w:type="gramStart"/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З</w:t>
      </w:r>
      <w:proofErr w:type="gramEnd"/>
      <w:r w:rsidRPr="00A92608">
        <w:rPr>
          <w:rFonts w:ascii="Arial" w:eastAsia="Times New Roman" w:hAnsi="Arial" w:cs="Arial"/>
          <w:sz w:val="18"/>
          <w:szCs w:val="18"/>
          <w:lang w:eastAsia="ru-RU"/>
        </w:rPr>
        <w:t>аранее благодарим.</w:t>
      </w:r>
    </w:p>
    <w:p w:rsidR="00A92608" w:rsidRDefault="00A92608" w:rsidP="00A9260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92608" w:rsidRDefault="00A92608" w:rsidP="00A92608">
      <w:pPr>
        <w:spacing w:after="0" w:line="240" w:lineRule="auto"/>
      </w:pPr>
      <w:r w:rsidRPr="00A92608">
        <w:rPr>
          <w:rFonts w:ascii="Arial" w:eastAsia="Times New Roman" w:hAnsi="Arial" w:cs="Arial"/>
          <w:sz w:val="18"/>
          <w:szCs w:val="18"/>
          <w:lang w:eastAsia="ru-RU"/>
        </w:rPr>
        <w:t>ответ</w:t>
      </w:r>
    </w:p>
    <w:p w:rsidR="00A92608" w:rsidRPr="00A92608" w:rsidRDefault="00A92608" w:rsidP="00A92608">
      <w:pPr>
        <w:spacing w:after="0" w:line="240" w:lineRule="auto"/>
      </w:pPr>
      <w:r w:rsidRPr="00A92608">
        <w:rPr>
          <w:rFonts w:ascii="Arial" w:eastAsia="Times New Roman" w:hAnsi="Arial" w:cs="Arial"/>
          <w:sz w:val="18"/>
          <w:szCs w:val="18"/>
          <w:lang w:eastAsia="ru-RU"/>
        </w:rPr>
        <w:t>Добрый день! Данные разделы проекта размещены в составе КД (см. файл "проект")</w:t>
      </w:r>
    </w:p>
    <w:p w:rsidR="00A92608" w:rsidRDefault="00A92608" w:rsidP="00A9260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A92608" w:rsidRDefault="00A92608" w:rsidP="00A9260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A92608" w:rsidRDefault="00A92608" w:rsidP="00A92608">
      <w:pPr>
        <w:spacing w:after="0" w:line="240" w:lineRule="auto"/>
      </w:pPr>
      <w:r w:rsidRPr="00A9260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Вопрос: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t xml:space="preserve">  </w:t>
      </w:r>
    </w:p>
    <w:p w:rsidR="00A92608" w:rsidRDefault="00A92608" w:rsidP="00A9260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92608">
        <w:rPr>
          <w:rFonts w:ascii="Arial" w:eastAsia="Times New Roman" w:hAnsi="Arial" w:cs="Arial"/>
          <w:sz w:val="18"/>
          <w:szCs w:val="18"/>
          <w:lang w:eastAsia="ru-RU"/>
        </w:rPr>
        <w:t>Просим предоставить Объектные и локальные сметы, для формирования графиков выполнения работ.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Заранее благодарим.</w:t>
      </w:r>
    </w:p>
    <w:p w:rsidR="00A92608" w:rsidRDefault="00A92608" w:rsidP="00A9260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92608" w:rsidRDefault="00A92608" w:rsidP="00A92608">
      <w:pPr>
        <w:spacing w:after="0" w:line="240" w:lineRule="auto"/>
      </w:pPr>
      <w:r w:rsidRPr="00A92608">
        <w:rPr>
          <w:rFonts w:ascii="Arial" w:eastAsia="Times New Roman" w:hAnsi="Arial" w:cs="Arial"/>
          <w:sz w:val="18"/>
          <w:szCs w:val="18"/>
          <w:lang w:eastAsia="ru-RU"/>
        </w:rPr>
        <w:t>ответ</w:t>
      </w:r>
    </w:p>
    <w:p w:rsidR="00A92608" w:rsidRPr="00A92608" w:rsidRDefault="00A92608" w:rsidP="00A92608">
      <w:pPr>
        <w:spacing w:after="0" w:line="240" w:lineRule="auto"/>
      </w:pPr>
      <w:r w:rsidRPr="00A92608">
        <w:rPr>
          <w:rFonts w:ascii="Arial" w:eastAsia="Times New Roman" w:hAnsi="Arial" w:cs="Arial"/>
          <w:sz w:val="18"/>
          <w:szCs w:val="18"/>
          <w:lang w:eastAsia="ru-RU"/>
        </w:rPr>
        <w:t xml:space="preserve">Добрый день! Все необходимы и возможные документы для подготовки конкурсных заявок предоставлены. Так же прошу обратить внимание на п. 4.2.2.6 Конкурсной документации: 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>С проектно-сметной документацией (ПСД) в полном объеме можно ознакомиться в филиале Ноябрьские электрические сети ОАО «</w:t>
      </w:r>
      <w:proofErr w:type="spellStart"/>
      <w:r w:rsidRPr="00A9260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92608">
        <w:rPr>
          <w:rFonts w:ascii="Arial" w:eastAsia="Times New Roman" w:hAnsi="Arial" w:cs="Arial"/>
          <w:sz w:val="18"/>
          <w:szCs w:val="18"/>
          <w:lang w:eastAsia="ru-RU"/>
        </w:rPr>
        <w:t xml:space="preserve">», в ОКС, тел.: (3496) 36-22-50, (Сидоров Игорь Сергеевич– </w:t>
      </w:r>
      <w:proofErr w:type="gramStart"/>
      <w:r w:rsidRPr="00A92608">
        <w:rPr>
          <w:rFonts w:ascii="Arial" w:eastAsia="Times New Roman" w:hAnsi="Arial" w:cs="Arial"/>
          <w:sz w:val="18"/>
          <w:szCs w:val="18"/>
          <w:lang w:eastAsia="ru-RU"/>
        </w:rPr>
        <w:t>ин</w:t>
      </w:r>
      <w:proofErr w:type="gramEnd"/>
      <w:r w:rsidRPr="00A92608">
        <w:rPr>
          <w:rFonts w:ascii="Arial" w:eastAsia="Times New Roman" w:hAnsi="Arial" w:cs="Arial"/>
          <w:sz w:val="18"/>
          <w:szCs w:val="18"/>
          <w:lang w:eastAsia="ru-RU"/>
        </w:rPr>
        <w:t>женер ОКС).</w:t>
      </w:r>
      <w:r w:rsidRPr="00A9260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 Участником желающим ознакомиться с ПСД в полном объеме, должно быть заключено соглашение об охране конфиденциальной информации (форма17). </w:t>
      </w:r>
      <w:proofErr w:type="gramStart"/>
      <w:r w:rsidRPr="00A92608">
        <w:rPr>
          <w:rFonts w:ascii="Arial" w:eastAsia="Times New Roman" w:hAnsi="Arial" w:cs="Arial"/>
          <w:sz w:val="18"/>
          <w:szCs w:val="18"/>
          <w:lang w:eastAsia="ru-RU"/>
        </w:rPr>
        <w:t>Соглашение</w:t>
      </w:r>
      <w:proofErr w:type="gramEnd"/>
      <w:r w:rsidRPr="00A92608">
        <w:rPr>
          <w:rFonts w:ascii="Arial" w:eastAsia="Times New Roman" w:hAnsi="Arial" w:cs="Arial"/>
          <w:sz w:val="18"/>
          <w:szCs w:val="18"/>
          <w:lang w:eastAsia="ru-RU"/>
        </w:rPr>
        <w:t xml:space="preserve"> подписанное Участником направляется на </w:t>
      </w:r>
      <w:proofErr w:type="spellStart"/>
      <w:r w:rsidRPr="00A92608">
        <w:rPr>
          <w:rFonts w:ascii="Arial" w:eastAsia="Times New Roman" w:hAnsi="Arial" w:cs="Arial"/>
          <w:sz w:val="18"/>
          <w:szCs w:val="18"/>
          <w:lang w:eastAsia="ru-RU"/>
        </w:rPr>
        <w:t>эл</w:t>
      </w:r>
      <w:proofErr w:type="spellEnd"/>
      <w:r w:rsidRPr="00A92608">
        <w:rPr>
          <w:rFonts w:ascii="Arial" w:eastAsia="Times New Roman" w:hAnsi="Arial" w:cs="Arial"/>
          <w:sz w:val="18"/>
          <w:szCs w:val="18"/>
          <w:lang w:eastAsia="ru-RU"/>
        </w:rPr>
        <w:t xml:space="preserve">. адрес </w:t>
      </w:r>
      <w:proofErr w:type="spellStart"/>
      <w:r w:rsidRPr="00A92608">
        <w:rPr>
          <w:rFonts w:ascii="Arial" w:eastAsia="Times New Roman" w:hAnsi="Arial" w:cs="Arial"/>
          <w:sz w:val="18"/>
          <w:szCs w:val="18"/>
          <w:lang w:eastAsia="ru-RU"/>
        </w:rPr>
        <w:t>E-mail</w:t>
      </w:r>
      <w:proofErr w:type="spellEnd"/>
      <w:r w:rsidRPr="00A92608">
        <w:rPr>
          <w:rFonts w:ascii="Arial" w:eastAsia="Times New Roman" w:hAnsi="Arial" w:cs="Arial"/>
          <w:sz w:val="18"/>
          <w:szCs w:val="18"/>
          <w:lang w:eastAsia="ru-RU"/>
        </w:rPr>
        <w:t>: ISidorov@nes.te.ru или тел. (факс) (3496) 36-23-23.</w:t>
      </w:r>
    </w:p>
    <w:sectPr w:rsidR="00A92608" w:rsidRPr="00A92608" w:rsidSect="00D1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608"/>
    <w:rsid w:val="00A92608"/>
    <w:rsid w:val="00D1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92608"/>
  </w:style>
  <w:style w:type="character" w:customStyle="1" w:styleId="aux1">
    <w:name w:val="aux1"/>
    <w:basedOn w:val="a0"/>
    <w:rsid w:val="00A92608"/>
    <w:rPr>
      <w:color w:val="006600"/>
    </w:rPr>
  </w:style>
  <w:style w:type="character" w:customStyle="1" w:styleId="imp1">
    <w:name w:val="imp1"/>
    <w:basedOn w:val="a0"/>
    <w:rsid w:val="00A92608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2979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060866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1130550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>NES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2014-08-20T10:54:00Z</dcterms:created>
  <dcterms:modified xsi:type="dcterms:W3CDTF">2014-08-20T10:57:00Z</dcterms:modified>
</cp:coreProperties>
</file>