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E44" w:rsidRPr="009C0E44" w:rsidRDefault="00792F6B" w:rsidP="009C0E44">
      <w:pPr>
        <w:spacing w:before="100" w:beforeAutospacing="1" w:after="100" w:afterAutospacing="1" w:line="240" w:lineRule="auto"/>
        <w:jc w:val="both"/>
        <w:outlineLvl w:val="0"/>
        <w:rPr>
          <w:rFonts w:ascii="Times New Roman" w:eastAsia="Times New Roman" w:hAnsi="Times New Roman" w:cs="Times New Roman"/>
          <w:b/>
          <w:bCs/>
          <w:kern w:val="36"/>
          <w:sz w:val="36"/>
          <w:szCs w:val="48"/>
          <w:lang w:eastAsia="ru-RU"/>
        </w:rPr>
      </w:pPr>
      <w:r>
        <w:rPr>
          <w:rFonts w:ascii="Times New Roman" w:eastAsia="Times New Roman" w:hAnsi="Times New Roman" w:cs="Times New Roman"/>
          <w:b/>
          <w:bCs/>
          <w:kern w:val="36"/>
          <w:sz w:val="36"/>
          <w:szCs w:val="48"/>
          <w:lang w:eastAsia="ru-RU"/>
        </w:rPr>
        <w:t xml:space="preserve">Конкурс (тендер) </w:t>
      </w:r>
      <w:bookmarkStart w:id="0" w:name="_GoBack"/>
      <w:bookmarkEnd w:id="0"/>
      <w:r>
        <w:rPr>
          <w:rFonts w:ascii="Times New Roman" w:eastAsia="Times New Roman" w:hAnsi="Times New Roman" w:cs="Times New Roman"/>
          <w:b/>
          <w:bCs/>
          <w:kern w:val="36"/>
          <w:sz w:val="36"/>
          <w:szCs w:val="48"/>
          <w:lang w:eastAsia="ru-RU"/>
        </w:rPr>
        <w:t>№</w:t>
      </w:r>
      <w:r w:rsidR="009C0E44" w:rsidRPr="009C0E44">
        <w:rPr>
          <w:rFonts w:ascii="Times New Roman" w:eastAsia="Times New Roman" w:hAnsi="Times New Roman" w:cs="Times New Roman"/>
          <w:b/>
          <w:bCs/>
          <w:kern w:val="36"/>
          <w:sz w:val="36"/>
          <w:szCs w:val="48"/>
          <w:lang w:eastAsia="ru-RU"/>
        </w:rPr>
        <w:t>46423 (вскрытие конвертов 16.10.2015 в 11:00)</w:t>
      </w:r>
    </w:p>
    <w:p w:rsidR="009C0E44" w:rsidRPr="009C0E44" w:rsidRDefault="009C0E44" w:rsidP="009C0E44">
      <w:pPr>
        <w:spacing w:before="100" w:beforeAutospacing="1" w:after="100" w:afterAutospacing="1" w:line="240" w:lineRule="auto"/>
        <w:rPr>
          <w:rFonts w:ascii="Times New Roman" w:eastAsia="Times New Roman" w:hAnsi="Times New Roman" w:cs="Times New Roman"/>
          <w:sz w:val="24"/>
          <w:szCs w:val="24"/>
          <w:lang w:eastAsia="ru-RU"/>
        </w:rPr>
      </w:pPr>
      <w:r w:rsidRPr="009C0E44">
        <w:rPr>
          <w:rFonts w:ascii="Times New Roman" w:eastAsia="Times New Roman" w:hAnsi="Times New Roman" w:cs="Times New Roman"/>
          <w:sz w:val="24"/>
          <w:szCs w:val="24"/>
          <w:lang w:eastAsia="ru-RU"/>
        </w:rPr>
        <w:t>Запрос успешно отправлен</w:t>
      </w:r>
    </w:p>
    <w:tbl>
      <w:tblPr>
        <w:tblW w:w="5000" w:type="pct"/>
        <w:tblCellSpacing w:w="0" w:type="dxa"/>
        <w:tblCellMar>
          <w:left w:w="0" w:type="dxa"/>
          <w:right w:w="0" w:type="dxa"/>
        </w:tblCellMar>
        <w:tblLook w:val="04A0" w:firstRow="1" w:lastRow="0" w:firstColumn="1" w:lastColumn="0" w:noHBand="0" w:noVBand="1"/>
      </w:tblPr>
      <w:tblGrid>
        <w:gridCol w:w="9355"/>
      </w:tblGrid>
      <w:tr w:rsidR="009C0E44" w:rsidRPr="009C0E44" w:rsidTr="009C0E44">
        <w:trPr>
          <w:tblCellSpacing w:w="0" w:type="dxa"/>
        </w:trPr>
        <w:tc>
          <w:tcPr>
            <w:tcW w:w="0" w:type="auto"/>
            <w:vAlign w:val="center"/>
            <w:hideMark/>
          </w:tcPr>
          <w:p w:rsidR="009C0E44" w:rsidRPr="009C0E44" w:rsidRDefault="009C0E44" w:rsidP="009C0E44">
            <w:pPr>
              <w:spacing w:after="0" w:line="240" w:lineRule="auto"/>
              <w:rPr>
                <w:rFonts w:ascii="Times New Roman" w:eastAsia="Times New Roman" w:hAnsi="Times New Roman" w:cs="Times New Roman"/>
                <w:sz w:val="24"/>
                <w:szCs w:val="24"/>
                <w:lang w:eastAsia="ru-RU"/>
              </w:rPr>
            </w:pPr>
            <w:hyperlink r:id="rId5" w:history="1">
              <w:r w:rsidRPr="009C0E44">
                <w:rPr>
                  <w:rFonts w:ascii="Times New Roman" w:eastAsia="Times New Roman" w:hAnsi="Times New Roman" w:cs="Times New Roman"/>
                  <w:b/>
                  <w:bCs/>
                  <w:color w:val="0000FF"/>
                  <w:sz w:val="24"/>
                  <w:szCs w:val="24"/>
                  <w:u w:val="single"/>
                  <w:lang w:eastAsia="ru-RU"/>
                </w:rPr>
                <w:t>Извещение</w:t>
              </w:r>
            </w:hyperlink>
          </w:p>
          <w:p w:rsidR="009C0E44" w:rsidRPr="009C0E44" w:rsidRDefault="009C0E44" w:rsidP="009C0E44">
            <w:pPr>
              <w:spacing w:after="0" w:line="240" w:lineRule="auto"/>
              <w:rPr>
                <w:rFonts w:ascii="Times New Roman" w:eastAsia="Times New Roman" w:hAnsi="Times New Roman" w:cs="Times New Roman"/>
                <w:sz w:val="24"/>
                <w:szCs w:val="24"/>
                <w:lang w:eastAsia="ru-RU"/>
              </w:rPr>
            </w:pPr>
            <w:hyperlink r:id="rId6" w:history="1">
              <w:r w:rsidRPr="009C0E44">
                <w:rPr>
                  <w:rFonts w:ascii="Times New Roman" w:eastAsia="Times New Roman" w:hAnsi="Times New Roman" w:cs="Times New Roman"/>
                  <w:b/>
                  <w:bCs/>
                  <w:color w:val="0000FF"/>
                  <w:sz w:val="24"/>
                  <w:szCs w:val="24"/>
                  <w:u w:val="single"/>
                  <w:lang w:eastAsia="ru-RU"/>
                </w:rPr>
                <w:t>Лоты</w:t>
              </w:r>
              <w:r w:rsidRPr="009C0E44">
                <w:rPr>
                  <w:rFonts w:ascii="Times New Roman" w:eastAsia="Times New Roman" w:hAnsi="Times New Roman" w:cs="Times New Roman"/>
                  <w:color w:val="0000FF"/>
                  <w:sz w:val="24"/>
                  <w:szCs w:val="24"/>
                  <w:u w:val="single"/>
                  <w:lang w:eastAsia="ru-RU"/>
                </w:rPr>
                <w:t> - 1</w:t>
              </w:r>
            </w:hyperlink>
          </w:p>
          <w:p w:rsidR="009C0E44" w:rsidRPr="009C0E44" w:rsidRDefault="009C0E44" w:rsidP="009C0E44">
            <w:pPr>
              <w:spacing w:after="0" w:line="240" w:lineRule="auto"/>
              <w:rPr>
                <w:rFonts w:ascii="Times New Roman" w:eastAsia="Times New Roman" w:hAnsi="Times New Roman" w:cs="Times New Roman"/>
                <w:sz w:val="24"/>
                <w:szCs w:val="24"/>
                <w:lang w:eastAsia="ru-RU"/>
              </w:rPr>
            </w:pPr>
            <w:r w:rsidRPr="009C0E44">
              <w:rPr>
                <w:rFonts w:ascii="Times New Roman" w:eastAsia="Times New Roman" w:hAnsi="Times New Roman" w:cs="Times New Roman"/>
                <w:b/>
                <w:bCs/>
                <w:sz w:val="24"/>
                <w:szCs w:val="24"/>
                <w:lang w:eastAsia="ru-RU"/>
              </w:rPr>
              <w:t>Разъяснения</w:t>
            </w:r>
            <w:r w:rsidRPr="009C0E44">
              <w:rPr>
                <w:rFonts w:ascii="Times New Roman" w:eastAsia="Times New Roman" w:hAnsi="Times New Roman" w:cs="Times New Roman"/>
                <w:sz w:val="24"/>
                <w:szCs w:val="24"/>
                <w:lang w:eastAsia="ru-RU"/>
              </w:rPr>
              <w:t> - 2</w:t>
            </w:r>
          </w:p>
          <w:p w:rsidR="009C0E44" w:rsidRPr="009C0E44" w:rsidRDefault="009C0E44" w:rsidP="009C0E44">
            <w:pPr>
              <w:spacing w:after="0" w:line="240" w:lineRule="auto"/>
              <w:rPr>
                <w:rFonts w:ascii="Times New Roman" w:eastAsia="Times New Roman" w:hAnsi="Times New Roman" w:cs="Times New Roman"/>
                <w:sz w:val="24"/>
                <w:szCs w:val="24"/>
                <w:lang w:eastAsia="ru-RU"/>
              </w:rPr>
            </w:pPr>
            <w:hyperlink r:id="rId7" w:history="1">
              <w:r w:rsidRPr="009C0E44">
                <w:rPr>
                  <w:rFonts w:ascii="Times New Roman" w:eastAsia="Times New Roman" w:hAnsi="Times New Roman" w:cs="Times New Roman"/>
                  <w:b/>
                  <w:bCs/>
                  <w:color w:val="0000FF"/>
                  <w:sz w:val="24"/>
                  <w:szCs w:val="24"/>
                  <w:u w:val="single"/>
                  <w:lang w:eastAsia="ru-RU"/>
                </w:rPr>
                <w:t>Приглашения к участию</w:t>
              </w:r>
              <w:r w:rsidRPr="009C0E44">
                <w:rPr>
                  <w:rFonts w:ascii="Times New Roman" w:eastAsia="Times New Roman" w:hAnsi="Times New Roman" w:cs="Times New Roman"/>
                  <w:color w:val="0000FF"/>
                  <w:sz w:val="24"/>
                  <w:szCs w:val="24"/>
                  <w:u w:val="single"/>
                  <w:lang w:eastAsia="ru-RU"/>
                </w:rPr>
                <w:t> - 0</w:t>
              </w:r>
            </w:hyperlink>
          </w:p>
          <w:p w:rsidR="009C0E44" w:rsidRPr="009C0E44" w:rsidRDefault="009C0E44" w:rsidP="009C0E44">
            <w:pPr>
              <w:spacing w:after="0" w:line="240" w:lineRule="auto"/>
              <w:rPr>
                <w:rFonts w:ascii="Times New Roman" w:eastAsia="Times New Roman" w:hAnsi="Times New Roman" w:cs="Times New Roman"/>
                <w:sz w:val="24"/>
                <w:szCs w:val="24"/>
                <w:lang w:eastAsia="ru-RU"/>
              </w:rPr>
            </w:pPr>
            <w:hyperlink r:id="rId8" w:history="1">
              <w:r w:rsidRPr="009C0E44">
                <w:rPr>
                  <w:rFonts w:ascii="Times New Roman" w:eastAsia="Times New Roman" w:hAnsi="Times New Roman" w:cs="Times New Roman"/>
                  <w:b/>
                  <w:bCs/>
                  <w:color w:val="0000FF"/>
                  <w:sz w:val="24"/>
                  <w:szCs w:val="24"/>
                  <w:u w:val="single"/>
                  <w:lang w:eastAsia="ru-RU"/>
                </w:rPr>
                <w:t>Претенденты</w:t>
              </w:r>
              <w:r w:rsidRPr="009C0E44">
                <w:rPr>
                  <w:rFonts w:ascii="Times New Roman" w:eastAsia="Times New Roman" w:hAnsi="Times New Roman" w:cs="Times New Roman"/>
                  <w:color w:val="0000FF"/>
                  <w:sz w:val="24"/>
                  <w:szCs w:val="24"/>
                  <w:u w:val="single"/>
                  <w:lang w:eastAsia="ru-RU"/>
                </w:rPr>
                <w:t> - 2</w:t>
              </w:r>
            </w:hyperlink>
          </w:p>
          <w:p w:rsidR="009C0E44" w:rsidRPr="009C0E44" w:rsidRDefault="009C0E44" w:rsidP="009C0E44">
            <w:pPr>
              <w:spacing w:after="0" w:line="240" w:lineRule="auto"/>
              <w:rPr>
                <w:rFonts w:ascii="Times New Roman" w:eastAsia="Times New Roman" w:hAnsi="Times New Roman" w:cs="Times New Roman"/>
                <w:sz w:val="24"/>
                <w:szCs w:val="24"/>
                <w:lang w:eastAsia="ru-RU"/>
              </w:rPr>
            </w:pPr>
            <w:hyperlink r:id="rId9" w:history="1">
              <w:r w:rsidRPr="009C0E44">
                <w:rPr>
                  <w:rFonts w:ascii="Times New Roman" w:eastAsia="Times New Roman" w:hAnsi="Times New Roman" w:cs="Times New Roman"/>
                  <w:b/>
                  <w:bCs/>
                  <w:color w:val="0000FF"/>
                  <w:sz w:val="24"/>
                  <w:szCs w:val="24"/>
                  <w:u w:val="single"/>
                  <w:lang w:eastAsia="ru-RU"/>
                </w:rPr>
                <w:t>Статистика посещений</w:t>
              </w:r>
            </w:hyperlink>
          </w:p>
          <w:p w:rsidR="009C0E44" w:rsidRPr="009C0E44" w:rsidRDefault="009C0E44" w:rsidP="009C0E44">
            <w:pPr>
              <w:spacing w:after="0" w:line="240" w:lineRule="auto"/>
              <w:rPr>
                <w:rFonts w:ascii="Times New Roman" w:eastAsia="Times New Roman" w:hAnsi="Times New Roman" w:cs="Times New Roman"/>
                <w:sz w:val="24"/>
                <w:szCs w:val="24"/>
                <w:lang w:eastAsia="ru-RU"/>
              </w:rPr>
            </w:pPr>
            <w:hyperlink r:id="rId10" w:history="1">
              <w:r w:rsidRPr="009C0E44">
                <w:rPr>
                  <w:rFonts w:ascii="Times New Roman" w:eastAsia="Times New Roman" w:hAnsi="Times New Roman" w:cs="Times New Roman"/>
                  <w:b/>
                  <w:bCs/>
                  <w:color w:val="0000FF"/>
                  <w:sz w:val="24"/>
                  <w:szCs w:val="24"/>
                  <w:u w:val="single"/>
                  <w:lang w:eastAsia="ru-RU"/>
                </w:rPr>
                <w:t>История изменений</w:t>
              </w:r>
            </w:hyperlink>
          </w:p>
        </w:tc>
      </w:tr>
    </w:tbl>
    <w:p w:rsidR="009C0E44" w:rsidRPr="009C0E44" w:rsidRDefault="009C0E44" w:rsidP="009C0E44">
      <w:pPr>
        <w:spacing w:after="240" w:line="240" w:lineRule="auto"/>
        <w:rPr>
          <w:rFonts w:ascii="Times New Roman" w:eastAsia="Times New Roman" w:hAnsi="Times New Roman" w:cs="Times New Roman"/>
          <w:sz w:val="24"/>
          <w:szCs w:val="24"/>
          <w:lang w:eastAsia="ru-RU"/>
        </w:rPr>
      </w:pPr>
      <w:r w:rsidRPr="009C0E44">
        <w:rPr>
          <w:rFonts w:ascii="Times New Roman" w:eastAsia="Times New Roman" w:hAnsi="Times New Roman" w:cs="Times New Roman"/>
          <w:sz w:val="24"/>
          <w:szCs w:val="24"/>
          <w:lang w:eastAsia="ru-RU"/>
        </w:rPr>
        <w:br/>
      </w:r>
      <w:hyperlink r:id="rId11" w:history="1">
        <w:r w:rsidRPr="009C0E44">
          <w:rPr>
            <w:rFonts w:ascii="Times New Roman" w:eastAsia="Times New Roman" w:hAnsi="Times New Roman" w:cs="Times New Roman"/>
            <w:color w:val="0000FF"/>
            <w:sz w:val="24"/>
            <w:szCs w:val="24"/>
            <w:u w:val="single"/>
            <w:lang w:eastAsia="ru-RU"/>
          </w:rPr>
          <w:t>Добавить информацию</w:t>
        </w:r>
      </w:hyperlink>
    </w:p>
    <w:tbl>
      <w:tblPr>
        <w:tblW w:w="0" w:type="auto"/>
        <w:tblCellSpacing w:w="7" w:type="dxa"/>
        <w:tblCellMar>
          <w:left w:w="0" w:type="dxa"/>
          <w:right w:w="0" w:type="dxa"/>
        </w:tblCellMar>
        <w:tblLook w:val="04A0" w:firstRow="1" w:lastRow="0" w:firstColumn="1" w:lastColumn="0" w:noHBand="0" w:noVBand="1"/>
      </w:tblPr>
      <w:tblGrid>
        <w:gridCol w:w="9383"/>
      </w:tblGrid>
      <w:tr w:rsidR="009C0E44" w:rsidRPr="009C0E44" w:rsidTr="009C0E44">
        <w:trPr>
          <w:tblCellSpacing w:w="7" w:type="dxa"/>
        </w:trPr>
        <w:tc>
          <w:tcPr>
            <w:tcW w:w="0" w:type="auto"/>
            <w:vAlign w:val="center"/>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2649"/>
              <w:gridCol w:w="6706"/>
            </w:tblGrid>
            <w:tr w:rsidR="009C0E44" w:rsidRPr="009C0E44">
              <w:trPr>
                <w:tblCellSpacing w:w="0" w:type="dxa"/>
              </w:trPr>
              <w:tc>
                <w:tcPr>
                  <w:tcW w:w="4950" w:type="pct"/>
                  <w:vAlign w:val="center"/>
                  <w:hideMark/>
                </w:tcPr>
                <w:p w:rsidR="009C0E44" w:rsidRPr="009C0E44" w:rsidRDefault="009C0E44" w:rsidP="009C0E44">
                  <w:pPr>
                    <w:spacing w:after="0" w:line="240" w:lineRule="auto"/>
                    <w:rPr>
                      <w:rFonts w:ascii="Times New Roman" w:eastAsia="Times New Roman" w:hAnsi="Times New Roman" w:cs="Times New Roman"/>
                      <w:sz w:val="24"/>
                      <w:szCs w:val="24"/>
                      <w:lang w:eastAsia="ru-RU"/>
                    </w:rPr>
                  </w:pPr>
                  <w:bookmarkStart w:id="1" w:name="expl_180934"/>
                  <w:bookmarkEnd w:id="1"/>
                  <w:r w:rsidRPr="009C0E44">
                    <w:rPr>
                      <w:rFonts w:ascii="Times New Roman" w:eastAsia="Times New Roman" w:hAnsi="Times New Roman" w:cs="Times New Roman"/>
                      <w:b/>
                      <w:bCs/>
                      <w:sz w:val="24"/>
                      <w:szCs w:val="24"/>
                      <w:lang w:eastAsia="ru-RU"/>
                    </w:rPr>
                    <w:t>Вопрос:</w:t>
                  </w:r>
                  <w:r w:rsidRPr="009C0E44">
                    <w:rPr>
                      <w:rFonts w:ascii="Times New Roman" w:eastAsia="Times New Roman" w:hAnsi="Times New Roman" w:cs="Times New Roman"/>
                      <w:sz w:val="24"/>
                      <w:szCs w:val="24"/>
                      <w:lang w:eastAsia="ru-RU"/>
                    </w:rPr>
                    <w:t xml:space="preserve">  [</w:t>
                  </w:r>
                  <w:hyperlink r:id="rId12" w:history="1">
                    <w:r w:rsidRPr="009C0E44">
                      <w:rPr>
                        <w:rFonts w:ascii="Times New Roman" w:eastAsia="Times New Roman" w:hAnsi="Times New Roman" w:cs="Times New Roman"/>
                        <w:color w:val="0000FF"/>
                        <w:sz w:val="24"/>
                        <w:szCs w:val="24"/>
                        <w:u w:val="single"/>
                        <w:lang w:eastAsia="ru-RU"/>
                      </w:rPr>
                      <w:t>Исправить ответ</w:t>
                    </w:r>
                  </w:hyperlink>
                  <w:r w:rsidRPr="009C0E44">
                    <w:rPr>
                      <w:rFonts w:ascii="Times New Roman" w:eastAsia="Times New Roman" w:hAnsi="Times New Roman" w:cs="Times New Roman"/>
                      <w:sz w:val="24"/>
                      <w:szCs w:val="24"/>
                      <w:lang w:eastAsia="ru-RU"/>
                    </w:rPr>
                    <w:t xml:space="preserve">] </w:t>
                  </w:r>
                </w:p>
              </w:tc>
              <w:tc>
                <w:tcPr>
                  <w:tcW w:w="0" w:type="auto"/>
                  <w:noWrap/>
                  <w:vAlign w:val="center"/>
                  <w:hideMark/>
                </w:tcPr>
                <w:p w:rsidR="009C0E44" w:rsidRPr="009C0E44" w:rsidRDefault="009C0E44" w:rsidP="009C0E44">
                  <w:pPr>
                    <w:spacing w:after="0" w:line="240" w:lineRule="auto"/>
                    <w:jc w:val="right"/>
                    <w:rPr>
                      <w:rFonts w:ascii="Times New Roman" w:eastAsia="Times New Roman" w:hAnsi="Times New Roman" w:cs="Times New Roman"/>
                      <w:sz w:val="24"/>
                      <w:szCs w:val="24"/>
                      <w:lang w:eastAsia="ru-RU"/>
                    </w:rPr>
                  </w:pPr>
                  <w:hyperlink r:id="rId13" w:tgtFrame="_blank" w:tooltip="Отправить личное сообщение" w:history="1">
                    <w:r w:rsidRPr="009C0E44">
                      <w:rPr>
                        <w:rFonts w:ascii="Times New Roman" w:eastAsia="Times New Roman" w:hAnsi="Times New Roman" w:cs="Times New Roman"/>
                        <w:color w:val="0000FF"/>
                        <w:sz w:val="24"/>
                        <w:szCs w:val="24"/>
                        <w:u w:val="single"/>
                        <w:lang w:eastAsia="ru-RU"/>
                      </w:rPr>
                      <w:t>Ларионов Сергей Юрьевич</w:t>
                    </w:r>
                  </w:hyperlink>
                  <w:r w:rsidRPr="009C0E44">
                    <w:rPr>
                      <w:rFonts w:ascii="Times New Roman" w:eastAsia="Times New Roman" w:hAnsi="Times New Roman" w:cs="Times New Roman"/>
                      <w:sz w:val="24"/>
                      <w:szCs w:val="24"/>
                      <w:lang w:eastAsia="ru-RU"/>
                    </w:rPr>
                    <w:t xml:space="preserve"> (</w:t>
                  </w:r>
                  <w:hyperlink r:id="rId14" w:history="1">
                    <w:r w:rsidRPr="009C0E44">
                      <w:rPr>
                        <w:rFonts w:ascii="Times New Roman" w:eastAsia="Times New Roman" w:hAnsi="Times New Roman" w:cs="Times New Roman"/>
                        <w:color w:val="0000FF"/>
                        <w:sz w:val="24"/>
                        <w:szCs w:val="24"/>
                        <w:u w:val="single"/>
                        <w:lang w:eastAsia="ru-RU"/>
                      </w:rPr>
                      <w:t>ООО "Авангард"</w:t>
                    </w:r>
                  </w:hyperlink>
                  <w:r w:rsidRPr="009C0E44">
                    <w:rPr>
                      <w:rFonts w:ascii="Times New Roman" w:eastAsia="Times New Roman" w:hAnsi="Times New Roman" w:cs="Times New Roman"/>
                      <w:sz w:val="24"/>
                      <w:szCs w:val="24"/>
                      <w:lang w:eastAsia="ru-RU"/>
                    </w:rPr>
                    <w:t xml:space="preserve">)  01.10.2015 09:23 </w:t>
                  </w:r>
                </w:p>
              </w:tc>
            </w:tr>
            <w:tr w:rsidR="009C0E44" w:rsidRPr="009C0E44">
              <w:trPr>
                <w:tblCellSpacing w:w="0" w:type="dxa"/>
              </w:trPr>
              <w:tc>
                <w:tcPr>
                  <w:tcW w:w="0" w:type="auto"/>
                  <w:gridSpan w:val="2"/>
                  <w:vAlign w:val="center"/>
                  <w:hideMark/>
                </w:tcPr>
                <w:p w:rsidR="009C0E44" w:rsidRPr="009C0E44" w:rsidRDefault="009C0E44" w:rsidP="009C0E44">
                  <w:pPr>
                    <w:shd w:val="clear" w:color="auto" w:fill="FFFDE4"/>
                    <w:spacing w:after="30" w:line="240" w:lineRule="auto"/>
                    <w:rPr>
                      <w:rFonts w:ascii="Times New Roman" w:eastAsia="Times New Roman" w:hAnsi="Times New Roman" w:cs="Times New Roman"/>
                      <w:sz w:val="24"/>
                      <w:szCs w:val="24"/>
                      <w:lang w:eastAsia="ru-RU"/>
                    </w:rPr>
                  </w:pPr>
                  <w:r w:rsidRPr="009C0E44">
                    <w:rPr>
                      <w:rFonts w:ascii="Times New Roman" w:eastAsia="Times New Roman" w:hAnsi="Times New Roman" w:cs="Times New Roman"/>
                      <w:sz w:val="24"/>
                      <w:szCs w:val="24"/>
                      <w:lang w:eastAsia="ru-RU"/>
                    </w:rPr>
                    <w:t>Выгружено</w:t>
                  </w:r>
                  <w:r w:rsidRPr="009C0E44">
                    <w:rPr>
                      <w:rFonts w:ascii="Times New Roman" w:eastAsia="Times New Roman" w:hAnsi="Times New Roman" w:cs="Times New Roman"/>
                      <w:sz w:val="24"/>
                      <w:szCs w:val="24"/>
                      <w:lang w:eastAsia="ru-RU"/>
                    </w:rPr>
                    <w:br/>
                    <w:t>02.10.2015 12:04</w:t>
                  </w:r>
                </w:p>
                <w:p w:rsidR="009C0E44" w:rsidRDefault="009C0E44" w:rsidP="009C0E44">
                  <w:pPr>
                    <w:spacing w:after="0" w:line="240" w:lineRule="auto"/>
                    <w:jc w:val="both"/>
                    <w:rPr>
                      <w:rFonts w:ascii="Times New Roman" w:eastAsia="Times New Roman" w:hAnsi="Times New Roman" w:cs="Times New Roman"/>
                      <w:sz w:val="24"/>
                      <w:szCs w:val="24"/>
                      <w:lang w:eastAsia="ru-RU"/>
                    </w:rPr>
                  </w:pPr>
                  <w:r w:rsidRPr="009C0E44">
                    <w:rPr>
                      <w:rFonts w:ascii="Times New Roman" w:eastAsia="Times New Roman" w:hAnsi="Times New Roman" w:cs="Times New Roman"/>
                      <w:sz w:val="24"/>
                      <w:szCs w:val="24"/>
                      <w:lang w:eastAsia="ru-RU"/>
                    </w:rPr>
                    <w:t xml:space="preserve">Здравствуйте! Уточните пожалуйста диаметры деревьев "Валка деревьев, угрожающих падением на провода воздушных ЛЭП бензопилой" по Открытому конкурсу (тендер) № 46423 "Открытый одноэтапный конкурс без предварительного отбора на право заключения Договора на выполнение работ по расчистке трасс и валке деревьев РС 10кВ, 0,4кВ </w:t>
                  </w:r>
                  <w:proofErr w:type="spellStart"/>
                  <w:r w:rsidRPr="009C0E44">
                    <w:rPr>
                      <w:rFonts w:ascii="Times New Roman" w:eastAsia="Times New Roman" w:hAnsi="Times New Roman" w:cs="Times New Roman"/>
                      <w:sz w:val="24"/>
                      <w:szCs w:val="24"/>
                      <w:lang w:eastAsia="ru-RU"/>
                    </w:rPr>
                    <w:t>Ишимского</w:t>
                  </w:r>
                  <w:proofErr w:type="spellEnd"/>
                  <w:r w:rsidRPr="009C0E44">
                    <w:rPr>
                      <w:rFonts w:ascii="Times New Roman" w:eastAsia="Times New Roman" w:hAnsi="Times New Roman" w:cs="Times New Roman"/>
                      <w:sz w:val="24"/>
                      <w:szCs w:val="24"/>
                      <w:lang w:eastAsia="ru-RU"/>
                    </w:rPr>
                    <w:t>, Южного и Тобольского территориальных производственных отделений филиала АО «</w:t>
                  </w:r>
                  <w:proofErr w:type="spellStart"/>
                  <w:r w:rsidRPr="009C0E44">
                    <w:rPr>
                      <w:rFonts w:ascii="Times New Roman" w:eastAsia="Times New Roman" w:hAnsi="Times New Roman" w:cs="Times New Roman"/>
                      <w:sz w:val="24"/>
                      <w:szCs w:val="24"/>
                      <w:lang w:eastAsia="ru-RU"/>
                    </w:rPr>
                    <w:t>Тюменьэнерго</w:t>
                  </w:r>
                  <w:proofErr w:type="spellEnd"/>
                  <w:r w:rsidRPr="009C0E44">
                    <w:rPr>
                      <w:rFonts w:ascii="Times New Roman" w:eastAsia="Times New Roman" w:hAnsi="Times New Roman" w:cs="Times New Roman"/>
                      <w:sz w:val="24"/>
                      <w:szCs w:val="24"/>
                      <w:lang w:eastAsia="ru-RU"/>
                    </w:rPr>
                    <w:t xml:space="preserve">» Тюменские распределительные сети Лот № 1. Выполнение работ по расчистке трасс и валке деревьев РС 10кВ, 0,4кВ </w:t>
                  </w:r>
                  <w:proofErr w:type="spellStart"/>
                  <w:r w:rsidRPr="009C0E44">
                    <w:rPr>
                      <w:rFonts w:ascii="Times New Roman" w:eastAsia="Times New Roman" w:hAnsi="Times New Roman" w:cs="Times New Roman"/>
                      <w:sz w:val="24"/>
                      <w:szCs w:val="24"/>
                      <w:lang w:eastAsia="ru-RU"/>
                    </w:rPr>
                    <w:t>Ишимского</w:t>
                  </w:r>
                  <w:proofErr w:type="spellEnd"/>
                  <w:r w:rsidRPr="009C0E44">
                    <w:rPr>
                      <w:rFonts w:ascii="Times New Roman" w:eastAsia="Times New Roman" w:hAnsi="Times New Roman" w:cs="Times New Roman"/>
                      <w:sz w:val="24"/>
                      <w:szCs w:val="24"/>
                      <w:lang w:eastAsia="ru-RU"/>
                    </w:rPr>
                    <w:t>, Южного и Тобольского территориальных производственных отделений филиала АО «</w:t>
                  </w:r>
                  <w:proofErr w:type="spellStart"/>
                  <w:r w:rsidRPr="009C0E44">
                    <w:rPr>
                      <w:rFonts w:ascii="Times New Roman" w:eastAsia="Times New Roman" w:hAnsi="Times New Roman" w:cs="Times New Roman"/>
                      <w:sz w:val="24"/>
                      <w:szCs w:val="24"/>
                      <w:lang w:eastAsia="ru-RU"/>
                    </w:rPr>
                    <w:t>Тюменьэнерго</w:t>
                  </w:r>
                  <w:proofErr w:type="spellEnd"/>
                  <w:r w:rsidRPr="009C0E44">
                    <w:rPr>
                      <w:rFonts w:ascii="Times New Roman" w:eastAsia="Times New Roman" w:hAnsi="Times New Roman" w:cs="Times New Roman"/>
                      <w:sz w:val="24"/>
                      <w:szCs w:val="24"/>
                      <w:lang w:eastAsia="ru-RU"/>
                    </w:rPr>
                    <w:t>» Тюменские распределительные сети".</w:t>
                  </w:r>
                </w:p>
                <w:p w:rsidR="009C0E44" w:rsidRPr="009C0E44" w:rsidRDefault="009C0E44" w:rsidP="009C0E44">
                  <w:pPr>
                    <w:spacing w:after="0" w:line="240" w:lineRule="auto"/>
                    <w:jc w:val="both"/>
                    <w:rPr>
                      <w:rFonts w:ascii="Times New Roman" w:eastAsia="Times New Roman" w:hAnsi="Times New Roman" w:cs="Times New Roman"/>
                      <w:sz w:val="24"/>
                      <w:szCs w:val="24"/>
                      <w:lang w:eastAsia="ru-RU"/>
                    </w:rPr>
                  </w:pPr>
                  <w:r w:rsidRPr="009C0E44">
                    <w:rPr>
                      <w:rFonts w:ascii="Times New Roman" w:eastAsia="Times New Roman" w:hAnsi="Times New Roman" w:cs="Times New Roman"/>
                      <w:sz w:val="24"/>
                      <w:szCs w:val="24"/>
                      <w:lang w:eastAsia="ru-RU"/>
                    </w:rPr>
                    <w:t>Заранее спасибо!</w:t>
                  </w:r>
                </w:p>
              </w:tc>
            </w:tr>
            <w:tr w:rsidR="009C0E44" w:rsidRPr="009C0E44">
              <w:trPr>
                <w:tblCellSpacing w:w="0" w:type="dxa"/>
              </w:trPr>
              <w:tc>
                <w:tcPr>
                  <w:tcW w:w="0" w:type="auto"/>
                  <w:vAlign w:val="center"/>
                  <w:hideMark/>
                </w:tcPr>
                <w:p w:rsidR="009C0E44" w:rsidRPr="009C0E44" w:rsidRDefault="009C0E44" w:rsidP="009C0E44">
                  <w:pPr>
                    <w:spacing w:after="0" w:line="240" w:lineRule="auto"/>
                    <w:rPr>
                      <w:rFonts w:ascii="Times New Roman" w:eastAsia="Times New Roman" w:hAnsi="Times New Roman" w:cs="Times New Roman"/>
                      <w:sz w:val="24"/>
                      <w:szCs w:val="24"/>
                      <w:lang w:eastAsia="ru-RU"/>
                    </w:rPr>
                  </w:pPr>
                  <w:hyperlink r:id="rId15" w:history="1">
                    <w:r w:rsidRPr="009C0E44">
                      <w:rPr>
                        <w:rFonts w:ascii="Times New Roman" w:eastAsia="Times New Roman" w:hAnsi="Times New Roman" w:cs="Times New Roman"/>
                        <w:b/>
                        <w:bCs/>
                        <w:color w:val="0000FF"/>
                        <w:sz w:val="24"/>
                        <w:szCs w:val="24"/>
                        <w:u w:val="single"/>
                        <w:lang w:eastAsia="ru-RU"/>
                      </w:rPr>
                      <w:t>Прочитать ответ:</w:t>
                    </w:r>
                  </w:hyperlink>
                </w:p>
              </w:tc>
              <w:tc>
                <w:tcPr>
                  <w:tcW w:w="0" w:type="auto"/>
                  <w:noWrap/>
                  <w:vAlign w:val="center"/>
                  <w:hideMark/>
                </w:tcPr>
                <w:p w:rsidR="009C0E44" w:rsidRPr="009C0E44" w:rsidRDefault="009C0E44" w:rsidP="009C0E44">
                  <w:pPr>
                    <w:spacing w:after="0" w:line="240" w:lineRule="auto"/>
                    <w:jc w:val="right"/>
                    <w:rPr>
                      <w:rFonts w:ascii="Times New Roman" w:eastAsia="Times New Roman" w:hAnsi="Times New Roman" w:cs="Times New Roman"/>
                      <w:sz w:val="24"/>
                      <w:szCs w:val="24"/>
                      <w:lang w:eastAsia="ru-RU"/>
                    </w:rPr>
                  </w:pPr>
                  <w:hyperlink r:id="rId16" w:tgtFrame="_blank" w:tooltip="Отправить личное сообщение" w:history="1">
                    <w:r w:rsidRPr="009C0E44">
                      <w:rPr>
                        <w:rFonts w:ascii="Times New Roman" w:eastAsia="Times New Roman" w:hAnsi="Times New Roman" w:cs="Times New Roman"/>
                        <w:color w:val="0000FF"/>
                        <w:sz w:val="24"/>
                        <w:szCs w:val="24"/>
                        <w:u w:val="single"/>
                        <w:lang w:eastAsia="ru-RU"/>
                      </w:rPr>
                      <w:t>Сорокин Вячеслав Геннадьевич</w:t>
                    </w:r>
                  </w:hyperlink>
                  <w:r w:rsidRPr="009C0E44">
                    <w:rPr>
                      <w:rFonts w:ascii="Times New Roman" w:eastAsia="Times New Roman" w:hAnsi="Times New Roman" w:cs="Times New Roman"/>
                      <w:sz w:val="24"/>
                      <w:szCs w:val="24"/>
                      <w:lang w:eastAsia="ru-RU"/>
                    </w:rPr>
                    <w:t>  02.10.2015 12:04</w:t>
                  </w:r>
                </w:p>
              </w:tc>
            </w:tr>
            <w:tr w:rsidR="009C0E44" w:rsidRPr="009C0E44">
              <w:trPr>
                <w:tblCellSpacing w:w="0" w:type="dxa"/>
              </w:trPr>
              <w:tc>
                <w:tcPr>
                  <w:tcW w:w="0" w:type="auto"/>
                  <w:gridSpan w:val="2"/>
                  <w:vAlign w:val="center"/>
                  <w:hideMark/>
                </w:tcPr>
                <w:p w:rsidR="009C0E44" w:rsidRPr="009C0E44" w:rsidRDefault="009C0E44" w:rsidP="009C0E44">
                  <w:pPr>
                    <w:spacing w:after="0" w:line="240" w:lineRule="auto"/>
                    <w:jc w:val="both"/>
                    <w:rPr>
                      <w:rFonts w:ascii="Times New Roman" w:eastAsia="Times New Roman" w:hAnsi="Times New Roman" w:cs="Times New Roman"/>
                      <w:sz w:val="24"/>
                      <w:szCs w:val="24"/>
                      <w:lang w:eastAsia="ru-RU"/>
                    </w:rPr>
                  </w:pPr>
                  <w:r w:rsidRPr="009C0E44">
                    <w:rPr>
                      <w:rFonts w:ascii="Times New Roman" w:eastAsia="Times New Roman" w:hAnsi="Times New Roman" w:cs="Times New Roman"/>
                      <w:sz w:val="24"/>
                      <w:szCs w:val="24"/>
                      <w:lang w:eastAsia="ru-RU"/>
                    </w:rPr>
                    <w:t>Здравствуйте! Согласно принятым расчетам проектного научного института (с занесением в гранд-смету), диаметр стволов деревьев, угрожающих падением на провода воздушных ЛЭП, принято считать среднее значение 16-18 см, так как сложность валки таких деревьев заключается в установке веревочных оттяжек на дерево, спиливание и сваливание дерева с поддержкой ухватами.</w:t>
                  </w:r>
                </w:p>
              </w:tc>
            </w:tr>
          </w:tbl>
          <w:p w:rsidR="009C0E44" w:rsidRPr="009C0E44" w:rsidRDefault="009C0E44" w:rsidP="009C0E44">
            <w:pPr>
              <w:spacing w:after="0" w:line="240" w:lineRule="auto"/>
              <w:rPr>
                <w:rFonts w:ascii="Times New Roman" w:eastAsia="Times New Roman" w:hAnsi="Times New Roman" w:cs="Times New Roman"/>
                <w:sz w:val="24"/>
                <w:szCs w:val="24"/>
                <w:lang w:eastAsia="ru-RU"/>
              </w:rPr>
            </w:pPr>
          </w:p>
        </w:tc>
      </w:tr>
      <w:tr w:rsidR="009C0E44" w:rsidRPr="009C0E44" w:rsidTr="009C0E44">
        <w:trPr>
          <w:tblCellSpacing w:w="7" w:type="dxa"/>
        </w:trPr>
        <w:tc>
          <w:tcPr>
            <w:tcW w:w="0" w:type="auto"/>
            <w:vAlign w:val="center"/>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2169"/>
              <w:gridCol w:w="7186"/>
            </w:tblGrid>
            <w:tr w:rsidR="009C0E44" w:rsidRPr="009C0E44">
              <w:trPr>
                <w:tblCellSpacing w:w="0" w:type="dxa"/>
              </w:trPr>
              <w:tc>
                <w:tcPr>
                  <w:tcW w:w="4950" w:type="pct"/>
                  <w:vAlign w:val="center"/>
                  <w:hideMark/>
                </w:tcPr>
                <w:p w:rsidR="009C0E44" w:rsidRPr="009C0E44" w:rsidRDefault="009C0E44" w:rsidP="009C0E44">
                  <w:pPr>
                    <w:spacing w:after="0" w:line="240" w:lineRule="auto"/>
                    <w:rPr>
                      <w:rFonts w:ascii="Times New Roman" w:eastAsia="Times New Roman" w:hAnsi="Times New Roman" w:cs="Times New Roman"/>
                      <w:sz w:val="24"/>
                      <w:szCs w:val="24"/>
                      <w:lang w:eastAsia="ru-RU"/>
                    </w:rPr>
                  </w:pPr>
                  <w:bookmarkStart w:id="2" w:name="expl_180904"/>
                  <w:bookmarkEnd w:id="2"/>
                  <w:r w:rsidRPr="009C0E44">
                    <w:rPr>
                      <w:rFonts w:ascii="Times New Roman" w:eastAsia="Times New Roman" w:hAnsi="Times New Roman" w:cs="Times New Roman"/>
                      <w:b/>
                      <w:bCs/>
                      <w:sz w:val="24"/>
                      <w:szCs w:val="24"/>
                      <w:lang w:eastAsia="ru-RU"/>
                    </w:rPr>
                    <w:t>Вопрос:</w:t>
                  </w:r>
                  <w:r w:rsidRPr="009C0E44">
                    <w:rPr>
                      <w:rFonts w:ascii="Times New Roman" w:eastAsia="Times New Roman" w:hAnsi="Times New Roman" w:cs="Times New Roman"/>
                      <w:sz w:val="24"/>
                      <w:szCs w:val="24"/>
                      <w:lang w:eastAsia="ru-RU"/>
                    </w:rPr>
                    <w:t xml:space="preserve">  [</w:t>
                  </w:r>
                  <w:hyperlink r:id="rId17" w:history="1">
                    <w:r w:rsidRPr="009C0E44">
                      <w:rPr>
                        <w:rFonts w:ascii="Times New Roman" w:eastAsia="Times New Roman" w:hAnsi="Times New Roman" w:cs="Times New Roman"/>
                        <w:color w:val="0000FF"/>
                        <w:sz w:val="24"/>
                        <w:szCs w:val="24"/>
                        <w:u w:val="single"/>
                        <w:lang w:eastAsia="ru-RU"/>
                      </w:rPr>
                      <w:t>Исправить ответ</w:t>
                    </w:r>
                  </w:hyperlink>
                  <w:r w:rsidRPr="009C0E44">
                    <w:rPr>
                      <w:rFonts w:ascii="Times New Roman" w:eastAsia="Times New Roman" w:hAnsi="Times New Roman" w:cs="Times New Roman"/>
                      <w:sz w:val="24"/>
                      <w:szCs w:val="24"/>
                      <w:lang w:eastAsia="ru-RU"/>
                    </w:rPr>
                    <w:t xml:space="preserve">] </w:t>
                  </w:r>
                </w:p>
              </w:tc>
              <w:tc>
                <w:tcPr>
                  <w:tcW w:w="0" w:type="auto"/>
                  <w:noWrap/>
                  <w:vAlign w:val="center"/>
                  <w:hideMark/>
                </w:tcPr>
                <w:p w:rsidR="009C0E44" w:rsidRPr="009C0E44" w:rsidRDefault="009C0E44" w:rsidP="009C0E44">
                  <w:pPr>
                    <w:spacing w:after="0" w:line="240" w:lineRule="auto"/>
                    <w:jc w:val="right"/>
                    <w:rPr>
                      <w:rFonts w:ascii="Times New Roman" w:eastAsia="Times New Roman" w:hAnsi="Times New Roman" w:cs="Times New Roman"/>
                      <w:sz w:val="24"/>
                      <w:szCs w:val="24"/>
                      <w:lang w:eastAsia="ru-RU"/>
                    </w:rPr>
                  </w:pPr>
                  <w:hyperlink r:id="rId18" w:tgtFrame="_blank" w:tooltip="Отправить личное сообщение" w:history="1">
                    <w:proofErr w:type="spellStart"/>
                    <w:r w:rsidRPr="009C0E44">
                      <w:rPr>
                        <w:rFonts w:ascii="Times New Roman" w:eastAsia="Times New Roman" w:hAnsi="Times New Roman" w:cs="Times New Roman"/>
                        <w:color w:val="0000FF"/>
                        <w:sz w:val="24"/>
                        <w:szCs w:val="24"/>
                        <w:u w:val="single"/>
                        <w:lang w:eastAsia="ru-RU"/>
                      </w:rPr>
                      <w:t>Быць</w:t>
                    </w:r>
                    <w:proofErr w:type="spellEnd"/>
                    <w:r w:rsidRPr="009C0E44">
                      <w:rPr>
                        <w:rFonts w:ascii="Times New Roman" w:eastAsia="Times New Roman" w:hAnsi="Times New Roman" w:cs="Times New Roman"/>
                        <w:color w:val="0000FF"/>
                        <w:sz w:val="24"/>
                        <w:szCs w:val="24"/>
                        <w:u w:val="single"/>
                        <w:lang w:eastAsia="ru-RU"/>
                      </w:rPr>
                      <w:t xml:space="preserve"> Алексей Богданович</w:t>
                    </w:r>
                  </w:hyperlink>
                  <w:r w:rsidRPr="009C0E44">
                    <w:rPr>
                      <w:rFonts w:ascii="Times New Roman" w:eastAsia="Times New Roman" w:hAnsi="Times New Roman" w:cs="Times New Roman"/>
                      <w:sz w:val="24"/>
                      <w:szCs w:val="24"/>
                      <w:lang w:eastAsia="ru-RU"/>
                    </w:rPr>
                    <w:t xml:space="preserve"> (</w:t>
                  </w:r>
                  <w:hyperlink r:id="rId19" w:history="1">
                    <w:r w:rsidRPr="009C0E44">
                      <w:rPr>
                        <w:rFonts w:ascii="Times New Roman" w:eastAsia="Times New Roman" w:hAnsi="Times New Roman" w:cs="Times New Roman"/>
                        <w:color w:val="0000FF"/>
                        <w:sz w:val="24"/>
                        <w:szCs w:val="24"/>
                        <w:u w:val="single"/>
                        <w:lang w:eastAsia="ru-RU"/>
                      </w:rPr>
                      <w:t>ООО "</w:t>
                    </w:r>
                    <w:proofErr w:type="spellStart"/>
                    <w:r w:rsidRPr="009C0E44">
                      <w:rPr>
                        <w:rFonts w:ascii="Times New Roman" w:eastAsia="Times New Roman" w:hAnsi="Times New Roman" w:cs="Times New Roman"/>
                        <w:color w:val="0000FF"/>
                        <w:sz w:val="24"/>
                        <w:szCs w:val="24"/>
                        <w:u w:val="single"/>
                        <w:lang w:eastAsia="ru-RU"/>
                      </w:rPr>
                      <w:t>ЛидерЭнергоТранс</w:t>
                    </w:r>
                    <w:proofErr w:type="spellEnd"/>
                    <w:r w:rsidRPr="009C0E44">
                      <w:rPr>
                        <w:rFonts w:ascii="Times New Roman" w:eastAsia="Times New Roman" w:hAnsi="Times New Roman" w:cs="Times New Roman"/>
                        <w:color w:val="0000FF"/>
                        <w:sz w:val="24"/>
                        <w:szCs w:val="24"/>
                        <w:u w:val="single"/>
                        <w:lang w:eastAsia="ru-RU"/>
                      </w:rPr>
                      <w:t>"</w:t>
                    </w:r>
                  </w:hyperlink>
                  <w:r w:rsidRPr="009C0E44">
                    <w:rPr>
                      <w:rFonts w:ascii="Times New Roman" w:eastAsia="Times New Roman" w:hAnsi="Times New Roman" w:cs="Times New Roman"/>
                      <w:sz w:val="24"/>
                      <w:szCs w:val="24"/>
                      <w:lang w:eastAsia="ru-RU"/>
                    </w:rPr>
                    <w:t xml:space="preserve">)  01.10.2015 07:53 </w:t>
                  </w:r>
                </w:p>
              </w:tc>
            </w:tr>
            <w:tr w:rsidR="009C0E44" w:rsidRPr="009C0E44">
              <w:trPr>
                <w:tblCellSpacing w:w="0" w:type="dxa"/>
              </w:trPr>
              <w:tc>
                <w:tcPr>
                  <w:tcW w:w="0" w:type="auto"/>
                  <w:gridSpan w:val="2"/>
                  <w:vAlign w:val="center"/>
                  <w:hideMark/>
                </w:tcPr>
                <w:p w:rsidR="009C0E44" w:rsidRPr="009C0E44" w:rsidRDefault="009C0E44" w:rsidP="009C0E44">
                  <w:pPr>
                    <w:shd w:val="clear" w:color="auto" w:fill="FFFDE4"/>
                    <w:spacing w:after="30" w:line="240" w:lineRule="auto"/>
                    <w:rPr>
                      <w:rFonts w:ascii="Times New Roman" w:eastAsia="Times New Roman" w:hAnsi="Times New Roman" w:cs="Times New Roman"/>
                      <w:sz w:val="24"/>
                      <w:szCs w:val="24"/>
                      <w:lang w:eastAsia="ru-RU"/>
                    </w:rPr>
                  </w:pPr>
                  <w:r w:rsidRPr="009C0E44">
                    <w:rPr>
                      <w:rFonts w:ascii="Times New Roman" w:eastAsia="Times New Roman" w:hAnsi="Times New Roman" w:cs="Times New Roman"/>
                      <w:sz w:val="24"/>
                      <w:szCs w:val="24"/>
                      <w:lang w:eastAsia="ru-RU"/>
                    </w:rPr>
                    <w:t>Выгружено</w:t>
                  </w:r>
                  <w:r w:rsidRPr="009C0E44">
                    <w:rPr>
                      <w:rFonts w:ascii="Times New Roman" w:eastAsia="Times New Roman" w:hAnsi="Times New Roman" w:cs="Times New Roman"/>
                      <w:sz w:val="24"/>
                      <w:szCs w:val="24"/>
                      <w:lang w:eastAsia="ru-RU"/>
                    </w:rPr>
                    <w:br/>
                    <w:t>02.10.2015 12:05</w:t>
                  </w:r>
                </w:p>
                <w:p w:rsidR="009C0E44" w:rsidRDefault="009C0E44" w:rsidP="009C0E44">
                  <w:pPr>
                    <w:spacing w:after="0" w:line="240" w:lineRule="auto"/>
                    <w:jc w:val="both"/>
                    <w:rPr>
                      <w:rFonts w:ascii="Times New Roman" w:eastAsia="Times New Roman" w:hAnsi="Times New Roman" w:cs="Times New Roman"/>
                      <w:sz w:val="24"/>
                      <w:szCs w:val="24"/>
                      <w:lang w:eastAsia="ru-RU"/>
                    </w:rPr>
                  </w:pPr>
                  <w:r w:rsidRPr="009C0E44">
                    <w:rPr>
                      <w:rFonts w:ascii="Times New Roman" w:eastAsia="Times New Roman" w:hAnsi="Times New Roman" w:cs="Times New Roman"/>
                      <w:sz w:val="24"/>
                      <w:szCs w:val="24"/>
                      <w:lang w:eastAsia="ru-RU"/>
                    </w:rPr>
                    <w:t>Добрый день, согласно требований конкурсной документации Участник должен обладать необходимыми кадровыми ресурсами:</w:t>
                  </w:r>
                </w:p>
                <w:p w:rsidR="009C0E44" w:rsidRDefault="009C0E44" w:rsidP="009C0E44">
                  <w:pPr>
                    <w:spacing w:after="0" w:line="240" w:lineRule="auto"/>
                    <w:jc w:val="both"/>
                    <w:rPr>
                      <w:rFonts w:ascii="Times New Roman" w:eastAsia="Times New Roman" w:hAnsi="Times New Roman" w:cs="Times New Roman"/>
                      <w:sz w:val="24"/>
                      <w:szCs w:val="24"/>
                      <w:lang w:eastAsia="ru-RU"/>
                    </w:rPr>
                  </w:pPr>
                  <w:r w:rsidRPr="009C0E44">
                    <w:rPr>
                      <w:rFonts w:ascii="Times New Roman" w:eastAsia="Times New Roman" w:hAnsi="Times New Roman" w:cs="Times New Roman"/>
                      <w:sz w:val="24"/>
                      <w:szCs w:val="24"/>
                      <w:lang w:eastAsia="ru-RU"/>
                    </w:rPr>
                    <w:t>- электромонтер по ремонту электрооборудования не ниже 2 разряда – не менее 28 чел.;</w:t>
                  </w:r>
                  <w:r w:rsidRPr="009C0E44">
                    <w:rPr>
                      <w:rFonts w:ascii="Times New Roman" w:eastAsia="Times New Roman" w:hAnsi="Times New Roman" w:cs="Times New Roman"/>
                      <w:sz w:val="24"/>
                      <w:szCs w:val="24"/>
                      <w:lang w:eastAsia="ru-RU"/>
                    </w:rPr>
                    <w:br/>
                    <w:t>- электромонтер по ремонту электрооборудования не ниже 3 разряда – не менее 17 чел.;</w:t>
                  </w:r>
                  <w:r w:rsidRPr="009C0E44">
                    <w:rPr>
                      <w:rFonts w:ascii="Times New Roman" w:eastAsia="Times New Roman" w:hAnsi="Times New Roman" w:cs="Times New Roman"/>
                      <w:sz w:val="24"/>
                      <w:szCs w:val="24"/>
                      <w:lang w:eastAsia="ru-RU"/>
                    </w:rPr>
                    <w:br/>
                    <w:t>- электромонтер по ремонту электрооборудования не ниже 4 разряда – не менее 7 чел.;</w:t>
                  </w:r>
                  <w:r w:rsidRPr="009C0E44">
                    <w:rPr>
                      <w:rFonts w:ascii="Times New Roman" w:eastAsia="Times New Roman" w:hAnsi="Times New Roman" w:cs="Times New Roman"/>
                      <w:sz w:val="24"/>
                      <w:szCs w:val="24"/>
                      <w:lang w:eastAsia="ru-RU"/>
                    </w:rPr>
                    <w:br/>
                    <w:t>Всего не менее 52 чел.</w:t>
                  </w:r>
                </w:p>
                <w:p w:rsidR="009C0E44" w:rsidRPr="009C0E44" w:rsidRDefault="009C0E44" w:rsidP="009C0E44">
                  <w:pPr>
                    <w:spacing w:after="0" w:line="240" w:lineRule="auto"/>
                    <w:jc w:val="both"/>
                    <w:rPr>
                      <w:rFonts w:ascii="Times New Roman" w:eastAsia="Times New Roman" w:hAnsi="Times New Roman" w:cs="Times New Roman"/>
                      <w:sz w:val="24"/>
                      <w:szCs w:val="24"/>
                      <w:lang w:eastAsia="ru-RU"/>
                    </w:rPr>
                  </w:pPr>
                  <w:r w:rsidRPr="009C0E44">
                    <w:rPr>
                      <w:rFonts w:ascii="Times New Roman" w:eastAsia="Times New Roman" w:hAnsi="Times New Roman" w:cs="Times New Roman"/>
                      <w:sz w:val="24"/>
                      <w:szCs w:val="24"/>
                      <w:lang w:eastAsia="ru-RU"/>
                    </w:rPr>
                    <w:t xml:space="preserve">В связи с этим вопрос допускается ли замена данного персонала на специально подготовленный к таким видам работ, а именно Вальщики деревьев 5 разряда, Вальщики-Раскряжевщики 5 разряда. Данный персонал имеет 3 группу по </w:t>
                  </w:r>
                  <w:r w:rsidRPr="009C0E44">
                    <w:rPr>
                      <w:rFonts w:ascii="Times New Roman" w:eastAsia="Times New Roman" w:hAnsi="Times New Roman" w:cs="Times New Roman"/>
                      <w:sz w:val="24"/>
                      <w:szCs w:val="24"/>
                      <w:lang w:eastAsia="ru-RU"/>
                    </w:rPr>
                    <w:lastRenderedPageBreak/>
                    <w:t xml:space="preserve">электробезопасности, имеет допуски к видам работ: с ручным и электрифицированным и инструментом, работы с кусторезами и бензопилами, допуски к работам с </w:t>
                  </w:r>
                  <w:proofErr w:type="spellStart"/>
                  <w:r w:rsidRPr="009C0E44">
                    <w:rPr>
                      <w:rFonts w:ascii="Times New Roman" w:eastAsia="Times New Roman" w:hAnsi="Times New Roman" w:cs="Times New Roman"/>
                      <w:sz w:val="24"/>
                      <w:szCs w:val="24"/>
                      <w:lang w:eastAsia="ru-RU"/>
                    </w:rPr>
                    <w:t>измельчителями</w:t>
                  </w:r>
                  <w:proofErr w:type="spellEnd"/>
                  <w:r w:rsidRPr="009C0E44">
                    <w:rPr>
                      <w:rFonts w:ascii="Times New Roman" w:eastAsia="Times New Roman" w:hAnsi="Times New Roman" w:cs="Times New Roman"/>
                      <w:sz w:val="24"/>
                      <w:szCs w:val="24"/>
                      <w:lang w:eastAsia="ru-RU"/>
                    </w:rPr>
                    <w:t xml:space="preserve"> и </w:t>
                  </w:r>
                  <w:proofErr w:type="spellStart"/>
                  <w:r w:rsidRPr="009C0E44">
                    <w:rPr>
                      <w:rFonts w:ascii="Times New Roman" w:eastAsia="Times New Roman" w:hAnsi="Times New Roman" w:cs="Times New Roman"/>
                      <w:sz w:val="24"/>
                      <w:szCs w:val="24"/>
                      <w:lang w:eastAsia="ru-RU"/>
                    </w:rPr>
                    <w:t>мульчерами</w:t>
                  </w:r>
                  <w:proofErr w:type="spellEnd"/>
                  <w:r w:rsidRPr="009C0E44">
                    <w:rPr>
                      <w:rFonts w:ascii="Times New Roman" w:eastAsia="Times New Roman" w:hAnsi="Times New Roman" w:cs="Times New Roman"/>
                      <w:sz w:val="24"/>
                      <w:szCs w:val="24"/>
                      <w:lang w:eastAsia="ru-RU"/>
                    </w:rPr>
                    <w:t xml:space="preserve">. (Указанные в техническом задании виды работ, а именно 1. Обрезка кустарника и подлеска. 2. Измельчение порубочных остатков. 3. Валка деревьев. 4. Трелевка древесины 5. Разделка древесины, полностью соответствует перечню работ из ЕТКС для указанных выше профессий (вальщиков). Прошу подтвердить, что требование по наличию Электромонтеров различных разрядов это рекомендательное требование и в случае замены специализированными работниками, а в частности Вальщиками леса, имеющими все необходимые допуски как к самим работам так и к требованиям ОТ и ТБ, не будет отклоняющим критерием для Участника. Спасибо! </w:t>
                  </w:r>
                </w:p>
              </w:tc>
            </w:tr>
            <w:tr w:rsidR="009C0E44" w:rsidRPr="009C0E44">
              <w:trPr>
                <w:tblCellSpacing w:w="0" w:type="dxa"/>
              </w:trPr>
              <w:tc>
                <w:tcPr>
                  <w:tcW w:w="0" w:type="auto"/>
                  <w:vAlign w:val="center"/>
                  <w:hideMark/>
                </w:tcPr>
                <w:p w:rsidR="009C0E44" w:rsidRPr="009C0E44" w:rsidRDefault="009C0E44" w:rsidP="009C0E44">
                  <w:pPr>
                    <w:spacing w:after="0" w:line="240" w:lineRule="auto"/>
                    <w:rPr>
                      <w:rFonts w:ascii="Times New Roman" w:eastAsia="Times New Roman" w:hAnsi="Times New Roman" w:cs="Times New Roman"/>
                      <w:sz w:val="24"/>
                      <w:szCs w:val="24"/>
                      <w:lang w:eastAsia="ru-RU"/>
                    </w:rPr>
                  </w:pPr>
                  <w:hyperlink r:id="rId20" w:history="1">
                    <w:r w:rsidRPr="009C0E44">
                      <w:rPr>
                        <w:rFonts w:ascii="Times New Roman" w:eastAsia="Times New Roman" w:hAnsi="Times New Roman" w:cs="Times New Roman"/>
                        <w:b/>
                        <w:bCs/>
                        <w:color w:val="0000FF"/>
                        <w:sz w:val="24"/>
                        <w:szCs w:val="24"/>
                        <w:u w:val="single"/>
                        <w:lang w:eastAsia="ru-RU"/>
                      </w:rPr>
                      <w:t>Прочитать ответ:</w:t>
                    </w:r>
                  </w:hyperlink>
                </w:p>
              </w:tc>
              <w:tc>
                <w:tcPr>
                  <w:tcW w:w="0" w:type="auto"/>
                  <w:noWrap/>
                  <w:vAlign w:val="center"/>
                  <w:hideMark/>
                </w:tcPr>
                <w:p w:rsidR="009C0E44" w:rsidRPr="009C0E44" w:rsidRDefault="009C0E44" w:rsidP="009C0E44">
                  <w:pPr>
                    <w:spacing w:after="0" w:line="240" w:lineRule="auto"/>
                    <w:jc w:val="right"/>
                    <w:rPr>
                      <w:rFonts w:ascii="Times New Roman" w:eastAsia="Times New Roman" w:hAnsi="Times New Roman" w:cs="Times New Roman"/>
                      <w:sz w:val="24"/>
                      <w:szCs w:val="24"/>
                      <w:lang w:eastAsia="ru-RU"/>
                    </w:rPr>
                  </w:pPr>
                  <w:hyperlink r:id="rId21" w:tgtFrame="_blank" w:tooltip="Отправить личное сообщение" w:history="1">
                    <w:r w:rsidRPr="009C0E44">
                      <w:rPr>
                        <w:rFonts w:ascii="Times New Roman" w:eastAsia="Times New Roman" w:hAnsi="Times New Roman" w:cs="Times New Roman"/>
                        <w:color w:val="0000FF"/>
                        <w:sz w:val="24"/>
                        <w:szCs w:val="24"/>
                        <w:u w:val="single"/>
                        <w:lang w:eastAsia="ru-RU"/>
                      </w:rPr>
                      <w:t>Сорокин Вячеслав Геннадьевич</w:t>
                    </w:r>
                  </w:hyperlink>
                  <w:r w:rsidRPr="009C0E44">
                    <w:rPr>
                      <w:rFonts w:ascii="Times New Roman" w:eastAsia="Times New Roman" w:hAnsi="Times New Roman" w:cs="Times New Roman"/>
                      <w:sz w:val="24"/>
                      <w:szCs w:val="24"/>
                      <w:lang w:eastAsia="ru-RU"/>
                    </w:rPr>
                    <w:t>  02.10.2015 10:28</w:t>
                  </w:r>
                </w:p>
              </w:tc>
            </w:tr>
            <w:tr w:rsidR="009C0E44" w:rsidRPr="009C0E44">
              <w:trPr>
                <w:tblCellSpacing w:w="0" w:type="dxa"/>
              </w:trPr>
              <w:tc>
                <w:tcPr>
                  <w:tcW w:w="0" w:type="auto"/>
                  <w:gridSpan w:val="2"/>
                  <w:vAlign w:val="center"/>
                  <w:hideMark/>
                </w:tcPr>
                <w:p w:rsidR="009C0E44" w:rsidRPr="009C0E44" w:rsidRDefault="009C0E44" w:rsidP="009C0E44">
                  <w:pPr>
                    <w:spacing w:after="0" w:line="240" w:lineRule="auto"/>
                    <w:jc w:val="both"/>
                    <w:rPr>
                      <w:rFonts w:ascii="Times New Roman" w:eastAsia="Times New Roman" w:hAnsi="Times New Roman" w:cs="Times New Roman"/>
                      <w:sz w:val="24"/>
                      <w:szCs w:val="24"/>
                      <w:lang w:eastAsia="ru-RU"/>
                    </w:rPr>
                  </w:pPr>
                  <w:r w:rsidRPr="009C0E44">
                    <w:rPr>
                      <w:rFonts w:ascii="Times New Roman" w:eastAsia="Times New Roman" w:hAnsi="Times New Roman" w:cs="Times New Roman"/>
                      <w:sz w:val="24"/>
                      <w:szCs w:val="24"/>
                      <w:lang w:eastAsia="ru-RU"/>
                    </w:rPr>
                    <w:t>Добрый день! Замена персона на специализированный допустима, при условии сохранения количества человек соответствующего разряда или не ниже. Данный персонал должен обладать группой по электробезопасности, в подтверждении которой должны быть представлены протоколы проверки знаний по ТБ, норм и правил при эксплуатации электроустановок до и выше 1000В.</w:t>
                  </w:r>
                </w:p>
              </w:tc>
            </w:tr>
          </w:tbl>
          <w:p w:rsidR="009C0E44" w:rsidRPr="009C0E44" w:rsidRDefault="009C0E44" w:rsidP="009C0E44">
            <w:pPr>
              <w:spacing w:after="0" w:line="240" w:lineRule="auto"/>
              <w:rPr>
                <w:rFonts w:ascii="Times New Roman" w:eastAsia="Times New Roman" w:hAnsi="Times New Roman" w:cs="Times New Roman"/>
                <w:sz w:val="24"/>
                <w:szCs w:val="24"/>
                <w:lang w:eastAsia="ru-RU"/>
              </w:rPr>
            </w:pPr>
          </w:p>
        </w:tc>
      </w:tr>
    </w:tbl>
    <w:p w:rsidR="00751118" w:rsidRDefault="00751118"/>
    <w:sectPr w:rsidR="007511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325"/>
    <w:rsid w:val="00751118"/>
    <w:rsid w:val="00792F6B"/>
    <w:rsid w:val="009C0E44"/>
    <w:rsid w:val="00E30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13438">
      <w:bodyDiv w:val="1"/>
      <w:marLeft w:val="0"/>
      <w:marRight w:val="0"/>
      <w:marTop w:val="0"/>
      <w:marBottom w:val="0"/>
      <w:divBdr>
        <w:top w:val="none" w:sz="0" w:space="0" w:color="auto"/>
        <w:left w:val="none" w:sz="0" w:space="0" w:color="auto"/>
        <w:bottom w:val="none" w:sz="0" w:space="0" w:color="auto"/>
        <w:right w:val="none" w:sz="0" w:space="0" w:color="auto"/>
      </w:divBdr>
      <w:divsChild>
        <w:div w:id="453907823">
          <w:marLeft w:val="0"/>
          <w:marRight w:val="0"/>
          <w:marTop w:val="0"/>
          <w:marBottom w:val="0"/>
          <w:divBdr>
            <w:top w:val="none" w:sz="0" w:space="0" w:color="auto"/>
            <w:left w:val="none" w:sz="0" w:space="0" w:color="auto"/>
            <w:bottom w:val="none" w:sz="0" w:space="0" w:color="auto"/>
            <w:right w:val="none" w:sz="0" w:space="0" w:color="auto"/>
          </w:divBdr>
          <w:divsChild>
            <w:div w:id="415327593">
              <w:marLeft w:val="0"/>
              <w:marRight w:val="0"/>
              <w:marTop w:val="0"/>
              <w:marBottom w:val="0"/>
              <w:divBdr>
                <w:top w:val="none" w:sz="0" w:space="0" w:color="auto"/>
                <w:left w:val="none" w:sz="0" w:space="0" w:color="auto"/>
                <w:bottom w:val="none" w:sz="0" w:space="0" w:color="auto"/>
                <w:right w:val="none" w:sz="0" w:space="0" w:color="auto"/>
              </w:divBdr>
            </w:div>
            <w:div w:id="644511739">
              <w:marLeft w:val="0"/>
              <w:marRight w:val="0"/>
              <w:marTop w:val="0"/>
              <w:marBottom w:val="0"/>
              <w:divBdr>
                <w:top w:val="none" w:sz="0" w:space="0" w:color="auto"/>
                <w:left w:val="none" w:sz="0" w:space="0" w:color="auto"/>
                <w:bottom w:val="none" w:sz="0" w:space="0" w:color="auto"/>
                <w:right w:val="none" w:sz="0" w:space="0" w:color="auto"/>
              </w:divBdr>
            </w:div>
            <w:div w:id="149101185">
              <w:marLeft w:val="0"/>
              <w:marRight w:val="0"/>
              <w:marTop w:val="0"/>
              <w:marBottom w:val="0"/>
              <w:divBdr>
                <w:top w:val="none" w:sz="0" w:space="0" w:color="auto"/>
                <w:left w:val="none" w:sz="0" w:space="0" w:color="auto"/>
                <w:bottom w:val="none" w:sz="0" w:space="0" w:color="auto"/>
                <w:right w:val="none" w:sz="0" w:space="0" w:color="auto"/>
              </w:divBdr>
            </w:div>
            <w:div w:id="1363937854">
              <w:marLeft w:val="0"/>
              <w:marRight w:val="0"/>
              <w:marTop w:val="0"/>
              <w:marBottom w:val="0"/>
              <w:divBdr>
                <w:top w:val="none" w:sz="0" w:space="0" w:color="auto"/>
                <w:left w:val="none" w:sz="0" w:space="0" w:color="auto"/>
                <w:bottom w:val="none" w:sz="0" w:space="0" w:color="auto"/>
                <w:right w:val="none" w:sz="0" w:space="0" w:color="auto"/>
              </w:divBdr>
            </w:div>
            <w:div w:id="2111046142">
              <w:marLeft w:val="0"/>
              <w:marRight w:val="0"/>
              <w:marTop w:val="0"/>
              <w:marBottom w:val="0"/>
              <w:divBdr>
                <w:top w:val="none" w:sz="0" w:space="0" w:color="auto"/>
                <w:left w:val="none" w:sz="0" w:space="0" w:color="auto"/>
                <w:bottom w:val="none" w:sz="0" w:space="0" w:color="auto"/>
                <w:right w:val="none" w:sz="0" w:space="0" w:color="auto"/>
              </w:divBdr>
            </w:div>
            <w:div w:id="1827041738">
              <w:marLeft w:val="0"/>
              <w:marRight w:val="0"/>
              <w:marTop w:val="0"/>
              <w:marBottom w:val="0"/>
              <w:divBdr>
                <w:top w:val="none" w:sz="0" w:space="0" w:color="auto"/>
                <w:left w:val="none" w:sz="0" w:space="0" w:color="auto"/>
                <w:bottom w:val="none" w:sz="0" w:space="0" w:color="auto"/>
                <w:right w:val="none" w:sz="0" w:space="0" w:color="auto"/>
              </w:divBdr>
            </w:div>
            <w:div w:id="166675523">
              <w:marLeft w:val="0"/>
              <w:marRight w:val="0"/>
              <w:marTop w:val="0"/>
              <w:marBottom w:val="0"/>
              <w:divBdr>
                <w:top w:val="none" w:sz="0" w:space="0" w:color="auto"/>
                <w:left w:val="none" w:sz="0" w:space="0" w:color="auto"/>
                <w:bottom w:val="none" w:sz="0" w:space="0" w:color="auto"/>
                <w:right w:val="none" w:sz="0" w:space="0" w:color="auto"/>
              </w:divBdr>
            </w:div>
            <w:div w:id="320282636">
              <w:marLeft w:val="30"/>
              <w:marRight w:val="30"/>
              <w:marTop w:val="30"/>
              <w:marBottom w:val="30"/>
              <w:divBdr>
                <w:top w:val="dotted" w:sz="6" w:space="2" w:color="000000"/>
                <w:left w:val="dotted" w:sz="6" w:space="2" w:color="000000"/>
                <w:bottom w:val="dotted" w:sz="6" w:space="2" w:color="000000"/>
                <w:right w:val="dotted" w:sz="6" w:space="2" w:color="000000"/>
              </w:divBdr>
            </w:div>
            <w:div w:id="1410999882">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energo.ru/market/edit_tender.html?id=46423&amp;action=send_letters" TargetMode="External"/><Relationship Id="rId13" Type="http://schemas.openxmlformats.org/officeDocument/2006/relationships/hyperlink" Target="https://www.b2b-energo.ru/popups/send_message.html?action=send&amp;to=137433" TargetMode="External"/><Relationship Id="rId18" Type="http://schemas.openxmlformats.org/officeDocument/2006/relationships/hyperlink" Target="https://www.b2b-energo.ru/popups/send_message.html?action=send&amp;to=123112" TargetMode="External"/><Relationship Id="rId3" Type="http://schemas.openxmlformats.org/officeDocument/2006/relationships/settings" Target="settings.xml"/><Relationship Id="rId21" Type="http://schemas.openxmlformats.org/officeDocument/2006/relationships/hyperlink" Target="https://www.b2b-energo.ru/popups/send_message.html?action=send&amp;to=121942" TargetMode="External"/><Relationship Id="rId7" Type="http://schemas.openxmlformats.org/officeDocument/2006/relationships/hyperlink" Target="https://www.b2b-energo.ru/market/view_tender.html?id=46423&amp;action=invitations" TargetMode="External"/><Relationship Id="rId12" Type="http://schemas.openxmlformats.org/officeDocument/2006/relationships/hyperlink" Target="https://www.b2b-energo.ru/market/view_tender.html?action=explanation&amp;id=46423&amp;doexpl=answer&amp;expl_id=180934" TargetMode="External"/><Relationship Id="rId17" Type="http://schemas.openxmlformats.org/officeDocument/2006/relationships/hyperlink" Target="https://www.b2b-energo.ru/market/view_tender.html?action=explanation&amp;id=46423&amp;doexpl=answer&amp;expl_id=180904" TargetMode="External"/><Relationship Id="rId2" Type="http://schemas.microsoft.com/office/2007/relationships/stylesWithEffects" Target="stylesWithEffects.xml"/><Relationship Id="rId16" Type="http://schemas.openxmlformats.org/officeDocument/2006/relationships/hyperlink" Target="https://www.b2b-energo.ru/popups/send_message.html?action=send&amp;to=121942" TargetMode="External"/><Relationship Id="rId20" Type="http://schemas.openxmlformats.org/officeDocument/2006/relationships/hyperlink" Target="https://www.b2b-energo.ru/market/view_tender.html?id=46423&amp;action=explanation" TargetMode="External"/><Relationship Id="rId1" Type="http://schemas.openxmlformats.org/officeDocument/2006/relationships/styles" Target="styles.xml"/><Relationship Id="rId6" Type="http://schemas.openxmlformats.org/officeDocument/2006/relationships/hyperlink" Target="https://www.b2b-energo.ru/market/view_tender.html?id=46423&amp;show=lots" TargetMode="External"/><Relationship Id="rId11" Type="http://schemas.openxmlformats.org/officeDocument/2006/relationships/hyperlink" Target="https://www.b2b-energo.ru/market/view_tender.html?id=46423&amp;action=explanation&amp;doexpl=information" TargetMode="External"/><Relationship Id="rId5" Type="http://schemas.openxmlformats.org/officeDocument/2006/relationships/hyperlink" Target="https://www.b2b-energo.ru/market/view_tender.html?id=46423" TargetMode="External"/><Relationship Id="rId15" Type="http://schemas.openxmlformats.org/officeDocument/2006/relationships/hyperlink" Target="https://www.b2b-energo.ru/market/view_tender.html?id=46423&amp;action=explanation" TargetMode="External"/><Relationship Id="rId23" Type="http://schemas.openxmlformats.org/officeDocument/2006/relationships/theme" Target="theme/theme1.xml"/><Relationship Id="rId10" Type="http://schemas.openxmlformats.org/officeDocument/2006/relationships/hyperlink" Target="https://www.b2b-energo.ru/market/view_tender.html?id=46423&amp;show=changes" TargetMode="External"/><Relationship Id="rId19" Type="http://schemas.openxmlformats.org/officeDocument/2006/relationships/hyperlink" Target="https://www.b2b-energo.ru/firms/ooo-liderenergotrans/103356/" TargetMode="External"/><Relationship Id="rId4" Type="http://schemas.openxmlformats.org/officeDocument/2006/relationships/webSettings" Target="webSettings.xml"/><Relationship Id="rId9" Type="http://schemas.openxmlformats.org/officeDocument/2006/relationships/hyperlink" Target="https://www.b2b-energo.ru/market/view_tender.html?id=46423&amp;show=statistics" TargetMode="External"/><Relationship Id="rId14" Type="http://schemas.openxmlformats.org/officeDocument/2006/relationships/hyperlink" Target="https://www.b2b-energo.ru/firms/ooo-avangard/11593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770</Words>
  <Characters>4392</Characters>
  <Application>Microsoft Office Word</Application>
  <DocSecurity>0</DocSecurity>
  <Lines>36</Lines>
  <Paragraphs>10</Paragraphs>
  <ScaleCrop>false</ScaleCrop>
  <Company>JSC "Tyumenenergo"</Company>
  <LinksUpToDate>false</LinksUpToDate>
  <CharactersWithSpaces>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Мансурова Елена Ивановна</dc:creator>
  <cp:keywords/>
  <dc:description/>
  <cp:lastModifiedBy>Мансурова Елена Ивановна</cp:lastModifiedBy>
  <cp:revision>4</cp:revision>
  <dcterms:created xsi:type="dcterms:W3CDTF">2015-10-02T09:05:00Z</dcterms:created>
  <dcterms:modified xsi:type="dcterms:W3CDTF">2015-10-02T09:06:00Z</dcterms:modified>
</cp:coreProperties>
</file>