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093" w:rsidRPr="00137093" w:rsidRDefault="00137093" w:rsidP="00137093">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137093">
        <w:rPr>
          <w:rFonts w:ascii="Arial" w:eastAsia="Times New Roman" w:hAnsi="Arial" w:cs="Arial"/>
          <w:color w:val="333333"/>
          <w:kern w:val="36"/>
          <w:sz w:val="27"/>
          <w:szCs w:val="27"/>
          <w:lang w:eastAsia="ru-RU"/>
        </w:rPr>
        <w:t xml:space="preserve">Запрос цен (объявление о покупке) № 638353. </w:t>
      </w:r>
      <w:bookmarkStart w:id="0" w:name="_GoBack"/>
      <w:bookmarkEnd w:id="0"/>
    </w:p>
    <w:p w:rsidR="00137093" w:rsidRPr="00137093" w:rsidRDefault="00137093" w:rsidP="00137093">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37093">
        <w:rPr>
          <w:rFonts w:ascii="Arial" w:eastAsia="Times New Roman" w:hAnsi="Arial" w:cs="Arial"/>
          <w:color w:val="000000"/>
          <w:sz w:val="18"/>
          <w:szCs w:val="18"/>
          <w:lang w:eastAsia="ru-RU"/>
        </w:rPr>
        <w:t xml:space="preserve">Приём заявок завершается 25.04.2016 в 07:00 по московскому </w:t>
      </w:r>
      <w:proofErr w:type="gramStart"/>
      <w:r w:rsidRPr="00137093">
        <w:rPr>
          <w:rFonts w:ascii="Arial" w:eastAsia="Times New Roman" w:hAnsi="Arial" w:cs="Arial"/>
          <w:color w:val="000000"/>
          <w:sz w:val="18"/>
          <w:szCs w:val="18"/>
          <w:lang w:eastAsia="ru-RU"/>
        </w:rPr>
        <w:t>времени</w:t>
      </w:r>
      <w:r w:rsidRPr="00137093">
        <w:rPr>
          <w:rFonts w:ascii="Arial" w:eastAsia="Times New Roman" w:hAnsi="Arial" w:cs="Arial"/>
          <w:color w:val="FF0000"/>
          <w:sz w:val="18"/>
          <w:szCs w:val="18"/>
          <w:lang w:eastAsia="ru-RU"/>
        </w:rPr>
        <w:t>  (</w:t>
      </w:r>
      <w:proofErr w:type="gramEnd"/>
      <w:r w:rsidRPr="00137093">
        <w:rPr>
          <w:rFonts w:ascii="Arial" w:eastAsia="Times New Roman" w:hAnsi="Arial" w:cs="Arial"/>
          <w:color w:val="FF0000"/>
          <w:sz w:val="18"/>
          <w:szCs w:val="18"/>
          <w:lang w:eastAsia="ru-RU"/>
        </w:rPr>
        <w:t>через 12 суток, 21 час, 52 минуты и 24 секунды) </w:t>
      </w:r>
      <w:r w:rsidRPr="00137093">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137093" w:rsidRPr="00137093" w:rsidTr="00137093">
        <w:trPr>
          <w:tblCellSpacing w:w="0" w:type="dxa"/>
        </w:trPr>
        <w:tc>
          <w:tcPr>
            <w:tcW w:w="0" w:type="auto"/>
            <w:hideMark/>
          </w:tcPr>
          <w:p w:rsidR="00137093" w:rsidRPr="00137093" w:rsidRDefault="00137093" w:rsidP="00137093">
            <w:pPr>
              <w:shd w:val="clear" w:color="auto" w:fill="0786D0"/>
              <w:spacing w:after="30" w:line="240" w:lineRule="auto"/>
              <w:rPr>
                <w:rFonts w:ascii="Times New Roman" w:eastAsia="Times New Roman" w:hAnsi="Times New Roman" w:cs="Times New Roman"/>
                <w:color w:val="FFFFFF"/>
                <w:sz w:val="18"/>
                <w:szCs w:val="18"/>
                <w:lang w:eastAsia="ru-RU"/>
              </w:rPr>
            </w:pPr>
            <w:r w:rsidRPr="00137093">
              <w:rPr>
                <w:rFonts w:ascii="Times New Roman" w:eastAsia="Times New Roman" w:hAnsi="Times New Roman" w:cs="Times New Roman"/>
                <w:color w:val="FFFFFF"/>
                <w:sz w:val="18"/>
                <w:szCs w:val="18"/>
                <w:lang w:eastAsia="ru-RU"/>
              </w:rPr>
              <w:t>Извещение</w:t>
            </w:r>
          </w:p>
          <w:p w:rsidR="00137093" w:rsidRPr="00137093" w:rsidRDefault="00137093" w:rsidP="00137093">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137093">
                <w:rPr>
                  <w:rFonts w:ascii="Times New Roman" w:eastAsia="Times New Roman" w:hAnsi="Times New Roman" w:cs="Times New Roman"/>
                  <w:color w:val="50565F"/>
                  <w:sz w:val="18"/>
                  <w:szCs w:val="18"/>
                  <w:u w:val="single"/>
                  <w:bdr w:val="none" w:sz="0" w:space="0" w:color="auto" w:frame="1"/>
                  <w:lang w:eastAsia="ru-RU"/>
                </w:rPr>
                <w:t>Разъяснения</w:t>
              </w:r>
              <w:r w:rsidRPr="00137093">
                <w:rPr>
                  <w:rFonts w:ascii="Times New Roman" w:eastAsia="Times New Roman" w:hAnsi="Times New Roman" w:cs="Times New Roman"/>
                  <w:color w:val="333333"/>
                  <w:sz w:val="18"/>
                  <w:szCs w:val="18"/>
                  <w:u w:val="single"/>
                  <w:bdr w:val="none" w:sz="0" w:space="0" w:color="auto" w:frame="1"/>
                  <w:lang w:eastAsia="ru-RU"/>
                </w:rPr>
                <w:t> - 0</w:t>
              </w:r>
            </w:hyperlink>
          </w:p>
          <w:p w:rsidR="00137093" w:rsidRPr="00137093" w:rsidRDefault="00137093" w:rsidP="00137093">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137093">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137093">
                <w:rPr>
                  <w:rFonts w:ascii="Times New Roman" w:eastAsia="Times New Roman" w:hAnsi="Times New Roman" w:cs="Times New Roman"/>
                  <w:color w:val="333333"/>
                  <w:sz w:val="18"/>
                  <w:szCs w:val="18"/>
                  <w:u w:val="single"/>
                  <w:bdr w:val="none" w:sz="0" w:space="0" w:color="auto" w:frame="1"/>
                  <w:lang w:eastAsia="ru-RU"/>
                </w:rPr>
                <w:t> - 0</w:t>
              </w:r>
            </w:hyperlink>
          </w:p>
          <w:p w:rsidR="00137093" w:rsidRPr="00137093" w:rsidRDefault="00137093" w:rsidP="00137093">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137093">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137093">
                <w:rPr>
                  <w:rFonts w:ascii="Times New Roman" w:eastAsia="Times New Roman" w:hAnsi="Times New Roman" w:cs="Times New Roman"/>
                  <w:color w:val="333333"/>
                  <w:sz w:val="18"/>
                  <w:szCs w:val="18"/>
                  <w:u w:val="single"/>
                  <w:bdr w:val="none" w:sz="0" w:space="0" w:color="auto" w:frame="1"/>
                  <w:lang w:eastAsia="ru-RU"/>
                </w:rPr>
                <w:t> - 0</w:t>
              </w:r>
            </w:hyperlink>
          </w:p>
          <w:p w:rsidR="00137093" w:rsidRPr="00137093" w:rsidRDefault="00137093" w:rsidP="00137093">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137093">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137093">
                <w:rPr>
                  <w:rFonts w:ascii="Times New Roman" w:eastAsia="Times New Roman" w:hAnsi="Times New Roman" w:cs="Times New Roman"/>
                  <w:color w:val="333333"/>
                  <w:sz w:val="18"/>
                  <w:szCs w:val="18"/>
                  <w:u w:val="single"/>
                  <w:bdr w:val="none" w:sz="0" w:space="0" w:color="auto" w:frame="1"/>
                  <w:lang w:eastAsia="ru-RU"/>
                </w:rPr>
                <w:t> - 0</w:t>
              </w:r>
            </w:hyperlink>
          </w:p>
        </w:tc>
      </w:tr>
    </w:tbl>
    <w:p w:rsidR="00137093" w:rsidRPr="00137093" w:rsidRDefault="00137093" w:rsidP="00137093">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37093" w:rsidRPr="00137093" w:rsidTr="0013709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37093" w:rsidRPr="00137093">
              <w:trPr>
                <w:tblCellSpacing w:w="7" w:type="dxa"/>
              </w:trPr>
              <w:tc>
                <w:tcPr>
                  <w:tcW w:w="0" w:type="auto"/>
                  <w:shd w:val="clear" w:color="auto" w:fill="C2C9CD"/>
                  <w:tcMar>
                    <w:top w:w="75" w:type="dxa"/>
                    <w:left w:w="75" w:type="dxa"/>
                    <w:bottom w:w="75" w:type="dxa"/>
                    <w:right w:w="75" w:type="dxa"/>
                  </w:tcMar>
                  <w:hideMark/>
                </w:tcPr>
                <w:p w:rsidR="00137093" w:rsidRPr="00137093" w:rsidRDefault="00137093" w:rsidP="00137093">
                  <w:pPr>
                    <w:shd w:val="clear" w:color="auto" w:fill="C2C9CD"/>
                    <w:spacing w:after="0" w:line="216" w:lineRule="atLeast"/>
                    <w:outlineLvl w:val="1"/>
                    <w:divId w:val="1434282754"/>
                    <w:rPr>
                      <w:rFonts w:ascii="Arial" w:eastAsia="Times New Roman" w:hAnsi="Arial" w:cs="Arial"/>
                      <w:color w:val="333333"/>
                      <w:sz w:val="18"/>
                      <w:szCs w:val="18"/>
                      <w:lang w:eastAsia="ru-RU"/>
                    </w:rPr>
                  </w:pPr>
                  <w:r w:rsidRPr="00137093">
                    <w:rPr>
                      <w:rFonts w:ascii="Arial" w:eastAsia="Times New Roman" w:hAnsi="Arial" w:cs="Arial"/>
                      <w:color w:val="333333"/>
                      <w:sz w:val="18"/>
                      <w:szCs w:val="18"/>
                      <w:lang w:eastAsia="ru-RU"/>
                    </w:rPr>
                    <w:t>Открытый запрос цен на право заключения договора на поставку газотехнологического оборудования для нужд филиала АО "</w:t>
                  </w:r>
                  <w:proofErr w:type="spellStart"/>
                  <w:r w:rsidRPr="00137093">
                    <w:rPr>
                      <w:rFonts w:ascii="Arial" w:eastAsia="Times New Roman" w:hAnsi="Arial" w:cs="Arial"/>
                      <w:color w:val="333333"/>
                      <w:sz w:val="18"/>
                      <w:szCs w:val="18"/>
                      <w:lang w:eastAsia="ru-RU"/>
                    </w:rPr>
                    <w:t>Тюменьэнерго</w:t>
                  </w:r>
                  <w:proofErr w:type="spellEnd"/>
                  <w:r w:rsidRPr="00137093">
                    <w:rPr>
                      <w:rFonts w:ascii="Arial" w:eastAsia="Times New Roman" w:hAnsi="Arial" w:cs="Arial"/>
                      <w:color w:val="333333"/>
                      <w:sz w:val="18"/>
                      <w:szCs w:val="18"/>
                      <w:lang w:eastAsia="ru-RU"/>
                    </w:rPr>
                    <w:t>" НВЭС</w:t>
                  </w:r>
                  <w:r w:rsidRPr="00137093">
                    <w:rPr>
                      <w:rFonts w:ascii="Arial" w:eastAsia="Times New Roman" w:hAnsi="Arial" w:cs="Arial"/>
                      <w:color w:val="333333"/>
                      <w:sz w:val="18"/>
                      <w:szCs w:val="18"/>
                      <w:lang w:eastAsia="ru-RU"/>
                    </w:rPr>
                    <w:br/>
                    <w:t>Поставка газотехнологического оборудования для нужд филиала АО "</w:t>
                  </w:r>
                  <w:proofErr w:type="spellStart"/>
                  <w:r w:rsidRPr="00137093">
                    <w:rPr>
                      <w:rFonts w:ascii="Arial" w:eastAsia="Times New Roman" w:hAnsi="Arial" w:cs="Arial"/>
                      <w:color w:val="333333"/>
                      <w:sz w:val="18"/>
                      <w:szCs w:val="18"/>
                      <w:lang w:eastAsia="ru-RU"/>
                    </w:rPr>
                    <w:t>Тюменьэнерго</w:t>
                  </w:r>
                  <w:proofErr w:type="spellEnd"/>
                  <w:r w:rsidRPr="00137093">
                    <w:rPr>
                      <w:rFonts w:ascii="Arial" w:eastAsia="Times New Roman" w:hAnsi="Arial" w:cs="Arial"/>
                      <w:color w:val="333333"/>
                      <w:sz w:val="18"/>
                      <w:szCs w:val="18"/>
                      <w:lang w:eastAsia="ru-RU"/>
                    </w:rPr>
                    <w:t>" НВЭС (Поставка) </w:t>
                  </w:r>
                  <w:r w:rsidRPr="00137093">
                    <w:rPr>
                      <w:rFonts w:ascii="Arial" w:eastAsia="Times New Roman" w:hAnsi="Arial" w:cs="Arial"/>
                      <w:color w:val="2283C3"/>
                      <w:sz w:val="18"/>
                      <w:szCs w:val="18"/>
                      <w:lang w:eastAsia="ru-RU"/>
                    </w:rPr>
                    <w:t>Свернуть</w:t>
                  </w:r>
                </w:p>
              </w:tc>
            </w:tr>
            <w:tr w:rsidR="00137093" w:rsidRPr="0013709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3312449 </w:t>
                        </w:r>
                        <w:hyperlink r:id="rId8" w:history="1">
                          <w:r w:rsidRPr="00137093">
                            <w:rPr>
                              <w:rFonts w:ascii="Times New Roman" w:eastAsia="Times New Roman" w:hAnsi="Times New Roman" w:cs="Times New Roman"/>
                              <w:color w:val="1C50A4"/>
                              <w:sz w:val="24"/>
                              <w:szCs w:val="24"/>
                              <w:u w:val="single"/>
                              <w:lang w:eastAsia="ru-RU"/>
                            </w:rPr>
                            <w:t>Приборы электроизмерительные лабораторные и переносные аналоговые прочие</w:t>
                          </w:r>
                        </w:hyperlink>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Категория ОКПД2:</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proofErr w:type="gramStart"/>
                        <w:r w:rsidRPr="00137093">
                          <w:rPr>
                            <w:rFonts w:ascii="Times New Roman" w:eastAsia="Times New Roman" w:hAnsi="Times New Roman" w:cs="Times New Roman"/>
                            <w:b/>
                            <w:bCs/>
                            <w:sz w:val="24"/>
                            <w:szCs w:val="24"/>
                            <w:lang w:eastAsia="ru-RU"/>
                          </w:rPr>
                          <w:t>26.51.43.149</w:t>
                        </w:r>
                        <w:r w:rsidRPr="00137093">
                          <w:rPr>
                            <w:rFonts w:ascii="Times New Roman" w:eastAsia="Times New Roman" w:hAnsi="Times New Roman" w:cs="Times New Roman"/>
                            <w:sz w:val="24"/>
                            <w:szCs w:val="24"/>
                            <w:lang w:eastAsia="ru-RU"/>
                          </w:rPr>
                          <w:t>  Приборы</w:t>
                        </w:r>
                        <w:proofErr w:type="gramEnd"/>
                        <w:r w:rsidRPr="00137093">
                          <w:rPr>
                            <w:rFonts w:ascii="Times New Roman" w:eastAsia="Times New Roman" w:hAnsi="Times New Roman" w:cs="Times New Roman"/>
                            <w:sz w:val="24"/>
                            <w:szCs w:val="24"/>
                            <w:lang w:eastAsia="ru-RU"/>
                          </w:rPr>
                          <w:t xml:space="preserve"> электроизмерительные лабораторные аналоговые прочие</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Категория ОКВЭД2:</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proofErr w:type="gramStart"/>
                        <w:r w:rsidRPr="00137093">
                          <w:rPr>
                            <w:rFonts w:ascii="Times New Roman" w:eastAsia="Times New Roman" w:hAnsi="Times New Roman" w:cs="Times New Roman"/>
                            <w:b/>
                            <w:bCs/>
                            <w:sz w:val="24"/>
                            <w:szCs w:val="24"/>
                            <w:lang w:eastAsia="ru-RU"/>
                          </w:rPr>
                          <w:t>26.51.5</w:t>
                        </w:r>
                        <w:r w:rsidRPr="00137093">
                          <w:rPr>
                            <w:rFonts w:ascii="Times New Roman" w:eastAsia="Times New Roman" w:hAnsi="Times New Roman" w:cs="Times New Roman"/>
                            <w:sz w:val="24"/>
                            <w:szCs w:val="24"/>
                            <w:lang w:eastAsia="ru-RU"/>
                          </w:rPr>
                          <w:t>  Производство</w:t>
                        </w:r>
                        <w:proofErr w:type="gramEnd"/>
                        <w:r w:rsidRPr="00137093">
                          <w:rPr>
                            <w:rFonts w:ascii="Times New Roman" w:eastAsia="Times New Roman" w:hAnsi="Times New Roman" w:cs="Times New Roman"/>
                            <w:sz w:val="24"/>
                            <w:szCs w:val="24"/>
                            <w:lang w:eastAsia="ru-RU"/>
                          </w:rPr>
                          <w:t xml:space="preserve"> приборов для контроля прочих физических величин</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3 </w:t>
                        </w:r>
                        <w:proofErr w:type="spellStart"/>
                        <w:r w:rsidRPr="00137093">
                          <w:rPr>
                            <w:rFonts w:ascii="Times New Roman" w:eastAsia="Times New Roman" w:hAnsi="Times New Roman" w:cs="Times New Roman"/>
                            <w:sz w:val="24"/>
                            <w:szCs w:val="24"/>
                            <w:lang w:eastAsia="ru-RU"/>
                          </w:rPr>
                          <w:t>шт</w:t>
                        </w:r>
                        <w:proofErr w:type="spellEnd"/>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b/>
                            <w:bCs/>
                            <w:sz w:val="24"/>
                            <w:szCs w:val="24"/>
                            <w:lang w:eastAsia="ru-RU"/>
                          </w:rPr>
                          <w:t>1 352 965,19 руб. (цена с НДС)</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b/>
                            <w:bCs/>
                            <w:sz w:val="24"/>
                            <w:szCs w:val="24"/>
                            <w:lang w:eastAsia="ru-RU"/>
                          </w:rPr>
                          <w:t>4 058 895,56 руб. (цена с НДС)</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Цена с НДС (</w:t>
                        </w:r>
                        <w:hyperlink r:id="rId9" w:history="1">
                          <w:r w:rsidRPr="00137093">
                            <w:rPr>
                              <w:rFonts w:ascii="Times New Roman" w:eastAsia="Times New Roman" w:hAnsi="Times New Roman" w:cs="Times New Roman"/>
                              <w:color w:val="1C50A4"/>
                              <w:sz w:val="24"/>
                              <w:szCs w:val="24"/>
                              <w:u w:val="single"/>
                              <w:lang w:eastAsia="ru-RU"/>
                            </w:rPr>
                            <w:t>показывать обе цены</w:t>
                          </w:r>
                        </w:hyperlink>
                        <w:r w:rsidRPr="00137093">
                          <w:rPr>
                            <w:rFonts w:ascii="Times New Roman" w:eastAsia="Times New Roman" w:hAnsi="Times New Roman" w:cs="Times New Roman"/>
                            <w:sz w:val="24"/>
                            <w:szCs w:val="24"/>
                            <w:lang w:eastAsia="ru-RU"/>
                          </w:rPr>
                          <w:t>)</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12.04.2016 08:55</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25.04.2016 07:00</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12.04.2016 08:55, </w:t>
                        </w:r>
                        <w:proofErr w:type="spellStart"/>
                        <w:r w:rsidRPr="00137093">
                          <w:rPr>
                            <w:rFonts w:ascii="Times New Roman" w:eastAsia="Times New Roman" w:hAnsi="Times New Roman" w:cs="Times New Roman"/>
                            <w:sz w:val="24"/>
                            <w:szCs w:val="24"/>
                            <w:lang w:eastAsia="ru-RU"/>
                          </w:rPr>
                          <w:fldChar w:fldCharType="begin"/>
                        </w:r>
                        <w:r w:rsidRPr="00137093">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137093">
                          <w:rPr>
                            <w:rFonts w:ascii="Times New Roman" w:eastAsia="Times New Roman" w:hAnsi="Times New Roman" w:cs="Times New Roman"/>
                            <w:sz w:val="24"/>
                            <w:szCs w:val="24"/>
                            <w:lang w:eastAsia="ru-RU"/>
                          </w:rPr>
                          <w:fldChar w:fldCharType="separate"/>
                        </w:r>
                        <w:r w:rsidRPr="00137093">
                          <w:rPr>
                            <w:rFonts w:ascii="Times New Roman" w:eastAsia="Times New Roman" w:hAnsi="Times New Roman" w:cs="Times New Roman"/>
                            <w:color w:val="1C50A4"/>
                            <w:sz w:val="24"/>
                            <w:szCs w:val="24"/>
                            <w:u w:val="single"/>
                            <w:lang w:eastAsia="ru-RU"/>
                          </w:rPr>
                          <w:t>Ясковец</w:t>
                        </w:r>
                        <w:proofErr w:type="spellEnd"/>
                        <w:r w:rsidRPr="00137093">
                          <w:rPr>
                            <w:rFonts w:ascii="Times New Roman" w:eastAsia="Times New Roman" w:hAnsi="Times New Roman" w:cs="Times New Roman"/>
                            <w:color w:val="1C50A4"/>
                            <w:sz w:val="24"/>
                            <w:szCs w:val="24"/>
                            <w:u w:val="single"/>
                            <w:lang w:eastAsia="ru-RU"/>
                          </w:rPr>
                          <w:t xml:space="preserve"> Игорь Иванович</w:t>
                        </w:r>
                        <w:r w:rsidRPr="00137093">
                          <w:rPr>
                            <w:rFonts w:ascii="Times New Roman" w:eastAsia="Times New Roman" w:hAnsi="Times New Roman" w:cs="Times New Roman"/>
                            <w:sz w:val="24"/>
                            <w:szCs w:val="24"/>
                            <w:lang w:eastAsia="ru-RU"/>
                          </w:rPr>
                          <w:fldChar w:fldCharType="end"/>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10" w:tgtFrame="_blank" w:tooltip="Отправить личное сообщение" w:history="1">
                          <w:r w:rsidRPr="00137093">
                            <w:rPr>
                              <w:rFonts w:ascii="Times New Roman" w:eastAsia="Times New Roman" w:hAnsi="Times New Roman" w:cs="Times New Roman"/>
                              <w:color w:val="1C50A4"/>
                              <w:sz w:val="24"/>
                              <w:szCs w:val="24"/>
                              <w:u w:val="single"/>
                              <w:lang w:eastAsia="ru-RU"/>
                            </w:rPr>
                            <w:t>Филатова Марина Владимировна</w:t>
                          </w:r>
                        </w:hyperlink>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11" w:history="1">
                          <w:r w:rsidRPr="00137093">
                            <w:rPr>
                              <w:rFonts w:ascii="Times New Roman" w:eastAsia="Times New Roman" w:hAnsi="Times New Roman" w:cs="Times New Roman"/>
                              <w:color w:val="990066"/>
                              <w:sz w:val="24"/>
                              <w:szCs w:val="24"/>
                              <w:u w:val="single"/>
                              <w:lang w:eastAsia="ru-RU"/>
                            </w:rPr>
                            <w:t>Филиал АО "</w:t>
                          </w:r>
                          <w:proofErr w:type="spellStart"/>
                          <w:r w:rsidRPr="00137093">
                            <w:rPr>
                              <w:rFonts w:ascii="Times New Roman" w:eastAsia="Times New Roman" w:hAnsi="Times New Roman" w:cs="Times New Roman"/>
                              <w:color w:val="990066"/>
                              <w:sz w:val="24"/>
                              <w:szCs w:val="24"/>
                              <w:u w:val="single"/>
                              <w:lang w:eastAsia="ru-RU"/>
                            </w:rPr>
                            <w:t>Тюменьэнерго</w:t>
                          </w:r>
                          <w:proofErr w:type="spellEnd"/>
                          <w:r w:rsidRPr="00137093">
                            <w:rPr>
                              <w:rFonts w:ascii="Times New Roman" w:eastAsia="Times New Roman" w:hAnsi="Times New Roman" w:cs="Times New Roman"/>
                              <w:color w:val="990066"/>
                              <w:sz w:val="24"/>
                              <w:szCs w:val="24"/>
                              <w:u w:val="single"/>
                              <w:lang w:eastAsia="ru-RU"/>
                            </w:rPr>
                            <w:t xml:space="preserve">" </w:t>
                          </w:r>
                          <w:proofErr w:type="spellStart"/>
                          <w:r w:rsidRPr="00137093">
                            <w:rPr>
                              <w:rFonts w:ascii="Times New Roman" w:eastAsia="Times New Roman" w:hAnsi="Times New Roman" w:cs="Times New Roman"/>
                              <w:color w:val="990066"/>
                              <w:sz w:val="24"/>
                              <w:szCs w:val="24"/>
                              <w:u w:val="single"/>
                              <w:lang w:eastAsia="ru-RU"/>
                            </w:rPr>
                            <w:t>Нижневартовские</w:t>
                          </w:r>
                          <w:proofErr w:type="spellEnd"/>
                          <w:r w:rsidRPr="00137093">
                            <w:rPr>
                              <w:rFonts w:ascii="Times New Roman" w:eastAsia="Times New Roman" w:hAnsi="Times New Roman" w:cs="Times New Roman"/>
                              <w:color w:val="990066"/>
                              <w:sz w:val="24"/>
                              <w:szCs w:val="24"/>
                              <w:u w:val="single"/>
                              <w:lang w:eastAsia="ru-RU"/>
                            </w:rPr>
                            <w:t xml:space="preserve"> электрические сети</w:t>
                          </w:r>
                        </w:hyperlink>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Заказчик:</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12" w:history="1">
                          <w:r w:rsidRPr="00137093">
                            <w:rPr>
                              <w:rFonts w:ascii="Times New Roman" w:eastAsia="Times New Roman" w:hAnsi="Times New Roman" w:cs="Times New Roman"/>
                              <w:color w:val="990066"/>
                              <w:sz w:val="24"/>
                              <w:szCs w:val="24"/>
                              <w:u w:val="single"/>
                              <w:lang w:eastAsia="ru-RU"/>
                            </w:rPr>
                            <w:t>АО "</w:t>
                          </w:r>
                          <w:proofErr w:type="spellStart"/>
                          <w:r w:rsidRPr="00137093">
                            <w:rPr>
                              <w:rFonts w:ascii="Times New Roman" w:eastAsia="Times New Roman" w:hAnsi="Times New Roman" w:cs="Times New Roman"/>
                              <w:color w:val="990066"/>
                              <w:sz w:val="24"/>
                              <w:szCs w:val="24"/>
                              <w:u w:val="single"/>
                              <w:lang w:eastAsia="ru-RU"/>
                            </w:rPr>
                            <w:t>Тюменьэнерго</w:t>
                          </w:r>
                          <w:proofErr w:type="spellEnd"/>
                          <w:r w:rsidRPr="00137093">
                            <w:rPr>
                              <w:rFonts w:ascii="Times New Roman" w:eastAsia="Times New Roman" w:hAnsi="Times New Roman" w:cs="Times New Roman"/>
                              <w:color w:val="990066"/>
                              <w:sz w:val="24"/>
                              <w:szCs w:val="24"/>
                              <w:u w:val="single"/>
                              <w:lang w:eastAsia="ru-RU"/>
                            </w:rPr>
                            <w:t>"</w:t>
                          </w:r>
                        </w:hyperlink>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Почтовый адрес заказчика:</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Место нахождения заказчика:</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Контактный адрес e-</w:t>
                        </w:r>
                        <w:proofErr w:type="spellStart"/>
                        <w:r w:rsidRPr="00137093">
                          <w:rPr>
                            <w:rFonts w:ascii="Times New Roman" w:eastAsia="Times New Roman" w:hAnsi="Times New Roman" w:cs="Times New Roman"/>
                            <w:sz w:val="18"/>
                            <w:szCs w:val="18"/>
                            <w:lang w:eastAsia="ru-RU"/>
                          </w:rPr>
                          <w:t>mail</w:t>
                        </w:r>
                        <w:proofErr w:type="spellEnd"/>
                        <w:r w:rsidRPr="00137093">
                          <w:rPr>
                            <w:rFonts w:ascii="Times New Roman" w:eastAsia="Times New Roman" w:hAnsi="Times New Roman" w:cs="Times New Roman"/>
                            <w:sz w:val="18"/>
                            <w:szCs w:val="18"/>
                            <w:lang w:eastAsia="ru-RU"/>
                          </w:rPr>
                          <w:t>:</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13" w:history="1">
                          <w:r w:rsidRPr="00137093">
                            <w:rPr>
                              <w:rFonts w:ascii="Times New Roman" w:eastAsia="Times New Roman" w:hAnsi="Times New Roman" w:cs="Times New Roman"/>
                              <w:color w:val="1C50A4"/>
                              <w:sz w:val="24"/>
                              <w:szCs w:val="24"/>
                              <w:u w:val="single"/>
                              <w:lang w:eastAsia="ru-RU"/>
                            </w:rPr>
                            <w:t>FilatovaMV@vartanet.ru</w:t>
                          </w:r>
                        </w:hyperlink>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+7 (3466) 48-42-12</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Программа закупок:</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14" w:history="1">
                          <w:r w:rsidRPr="00137093">
                            <w:rPr>
                              <w:rFonts w:ascii="Times New Roman" w:eastAsia="Times New Roman" w:hAnsi="Times New Roman" w:cs="Times New Roman"/>
                              <w:color w:val="1C50A4"/>
                              <w:sz w:val="24"/>
                              <w:szCs w:val="24"/>
                              <w:u w:val="single"/>
                              <w:lang w:eastAsia="ru-RU"/>
                            </w:rPr>
                            <w:t>Строка № 395 плана закупок на 2016 год</w:t>
                          </w:r>
                        </w:hyperlink>
                      </w:p>
                    </w:tc>
                  </w:tr>
                </w:tbl>
                <w:p w:rsidR="00137093" w:rsidRPr="00137093" w:rsidRDefault="00137093" w:rsidP="00137093">
                  <w:pPr>
                    <w:spacing w:after="0" w:line="240" w:lineRule="auto"/>
                    <w:rPr>
                      <w:rFonts w:ascii="Times New Roman" w:eastAsia="Times New Roman" w:hAnsi="Times New Roman" w:cs="Times New Roman"/>
                      <w:sz w:val="24"/>
                      <w:szCs w:val="24"/>
                      <w:lang w:eastAsia="ru-RU"/>
                    </w:rPr>
                  </w:pPr>
                </w:p>
              </w:tc>
            </w:tr>
            <w:tr w:rsidR="00137093" w:rsidRPr="00137093">
              <w:trPr>
                <w:tblCellSpacing w:w="7" w:type="dxa"/>
              </w:trPr>
              <w:tc>
                <w:tcPr>
                  <w:tcW w:w="0" w:type="auto"/>
                  <w:shd w:val="clear" w:color="auto" w:fill="C2C9CD"/>
                  <w:tcMar>
                    <w:top w:w="75" w:type="dxa"/>
                    <w:left w:w="75" w:type="dxa"/>
                    <w:bottom w:w="75" w:type="dxa"/>
                    <w:right w:w="75" w:type="dxa"/>
                  </w:tcMar>
                  <w:hideMark/>
                </w:tcPr>
                <w:p w:rsidR="00137093" w:rsidRPr="00137093" w:rsidRDefault="00137093" w:rsidP="00137093">
                  <w:pPr>
                    <w:spacing w:after="0" w:line="216" w:lineRule="atLeast"/>
                    <w:rPr>
                      <w:rFonts w:ascii="Times New Roman" w:eastAsia="Times New Roman" w:hAnsi="Times New Roman" w:cs="Times New Roman"/>
                      <w:color w:val="333333"/>
                      <w:sz w:val="24"/>
                      <w:szCs w:val="24"/>
                      <w:lang w:eastAsia="ru-RU"/>
                    </w:rPr>
                  </w:pPr>
                  <w:r w:rsidRPr="00137093">
                    <w:rPr>
                      <w:rFonts w:ascii="Times New Roman" w:eastAsia="Times New Roman" w:hAnsi="Times New Roman" w:cs="Times New Roman"/>
                      <w:color w:val="333333"/>
                      <w:sz w:val="24"/>
                      <w:szCs w:val="24"/>
                      <w:lang w:eastAsia="ru-RU"/>
                    </w:rPr>
                    <w:t>Дополнительная информация</w:t>
                  </w:r>
                </w:p>
              </w:tc>
            </w:tr>
            <w:tr w:rsidR="00137093" w:rsidRPr="0013709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Двухэтапная процедура закупки</w:t>
                        </w:r>
                        <w:r w:rsidRPr="00137093">
                          <w:rPr>
                            <w:rFonts w:ascii="Times New Roman" w:eastAsia="Times New Roman" w:hAnsi="Times New Roman" w:cs="Times New Roman"/>
                            <w:noProof/>
                            <w:sz w:val="18"/>
                            <w:szCs w:val="18"/>
                            <w:lang w:eastAsia="ru-RU"/>
                          </w:rPr>
                          <w:drawing>
                            <wp:inline distT="0" distB="0" distL="0" distR="0" wp14:anchorId="5541636F" wp14:editId="51C24DE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7093">
                          <w:rPr>
                            <w:rFonts w:ascii="Times New Roman" w:eastAsia="Times New Roman" w:hAnsi="Times New Roman" w:cs="Times New Roman"/>
                            <w:sz w:val="18"/>
                            <w:szCs w:val="18"/>
                            <w:lang w:eastAsia="ru-RU"/>
                          </w:rPr>
                          <w:t>:</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Нет</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Да</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Альтернативные заявки</w:t>
                        </w:r>
                        <w:r w:rsidRPr="00137093">
                          <w:rPr>
                            <w:rFonts w:ascii="Times New Roman" w:eastAsia="Times New Roman" w:hAnsi="Times New Roman" w:cs="Times New Roman"/>
                            <w:noProof/>
                            <w:sz w:val="18"/>
                            <w:szCs w:val="18"/>
                            <w:lang w:eastAsia="ru-RU"/>
                          </w:rPr>
                          <w:drawing>
                            <wp:inline distT="0" distB="0" distL="0" distR="0" wp14:anchorId="48908811" wp14:editId="23670ED2">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7093">
                          <w:rPr>
                            <w:rFonts w:ascii="Times New Roman" w:eastAsia="Times New Roman" w:hAnsi="Times New Roman" w:cs="Times New Roman"/>
                            <w:sz w:val="18"/>
                            <w:szCs w:val="18"/>
                            <w:lang w:eastAsia="ru-RU"/>
                          </w:rPr>
                          <w:t>:</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Нет</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137093">
                          <w:rPr>
                            <w:rFonts w:ascii="Times New Roman" w:eastAsia="Times New Roman" w:hAnsi="Times New Roman" w:cs="Times New Roman"/>
                            <w:noProof/>
                            <w:sz w:val="18"/>
                            <w:szCs w:val="18"/>
                            <w:lang w:eastAsia="ru-RU"/>
                          </w:rPr>
                          <w:drawing>
                            <wp:inline distT="0" distB="0" distL="0" distR="0" wp14:anchorId="6BC0DFD8" wp14:editId="5C26C111">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7093">
                          <w:rPr>
                            <w:rFonts w:ascii="Times New Roman" w:eastAsia="Times New Roman" w:hAnsi="Times New Roman" w:cs="Times New Roman"/>
                            <w:sz w:val="18"/>
                            <w:szCs w:val="18"/>
                            <w:lang w:eastAsia="ru-RU"/>
                          </w:rPr>
                          <w:t>:</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Да</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proofErr w:type="spellStart"/>
                        <w:r w:rsidRPr="00137093">
                          <w:rPr>
                            <w:rFonts w:ascii="Times New Roman" w:eastAsia="Times New Roman" w:hAnsi="Times New Roman" w:cs="Times New Roman"/>
                            <w:sz w:val="18"/>
                            <w:szCs w:val="18"/>
                            <w:lang w:eastAsia="ru-RU"/>
                          </w:rPr>
                          <w:lastRenderedPageBreak/>
                          <w:t>Подгрузка</w:t>
                        </w:r>
                        <w:proofErr w:type="spellEnd"/>
                        <w:r w:rsidRPr="00137093">
                          <w:rPr>
                            <w:rFonts w:ascii="Times New Roman" w:eastAsia="Times New Roman" w:hAnsi="Times New Roman" w:cs="Times New Roman"/>
                            <w:sz w:val="18"/>
                            <w:szCs w:val="18"/>
                            <w:lang w:eastAsia="ru-RU"/>
                          </w:rPr>
                          <w:t xml:space="preserve"> документации к заявке обязательна</w:t>
                        </w:r>
                        <w:r w:rsidRPr="00137093">
                          <w:rPr>
                            <w:rFonts w:ascii="Times New Roman" w:eastAsia="Times New Roman" w:hAnsi="Times New Roman" w:cs="Times New Roman"/>
                            <w:noProof/>
                            <w:sz w:val="18"/>
                            <w:szCs w:val="18"/>
                            <w:lang w:eastAsia="ru-RU"/>
                          </w:rPr>
                          <w:drawing>
                            <wp:inline distT="0" distB="0" distL="0" distR="0" wp14:anchorId="61586258" wp14:editId="3133E92A">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7093">
                          <w:rPr>
                            <w:rFonts w:ascii="Times New Roman" w:eastAsia="Times New Roman" w:hAnsi="Times New Roman" w:cs="Times New Roman"/>
                            <w:sz w:val="18"/>
                            <w:szCs w:val="18"/>
                            <w:lang w:eastAsia="ru-RU"/>
                          </w:rPr>
                          <w:t>:</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Да</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Да</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137093">
                          <w:rPr>
                            <w:rFonts w:ascii="Times New Roman" w:eastAsia="Times New Roman" w:hAnsi="Times New Roman" w:cs="Times New Roman"/>
                            <w:noProof/>
                            <w:sz w:val="18"/>
                            <w:szCs w:val="18"/>
                            <w:lang w:eastAsia="ru-RU"/>
                          </w:rPr>
                          <w:drawing>
                            <wp:inline distT="0" distB="0" distL="0" distR="0" wp14:anchorId="16C1B3FF" wp14:editId="6CB43D3B">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7093">
                          <w:rPr>
                            <w:rFonts w:ascii="Times New Roman" w:eastAsia="Times New Roman" w:hAnsi="Times New Roman" w:cs="Times New Roman"/>
                            <w:sz w:val="18"/>
                            <w:szCs w:val="18"/>
                            <w:lang w:eastAsia="ru-RU"/>
                          </w:rPr>
                          <w:t>:</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Да</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16" w:tgtFrame="_blank" w:history="1">
                          <w:r w:rsidRPr="00137093">
                            <w:rPr>
                              <w:rFonts w:ascii="Times New Roman" w:eastAsia="Times New Roman" w:hAnsi="Times New Roman" w:cs="Times New Roman"/>
                              <w:color w:val="1C50A4"/>
                              <w:sz w:val="24"/>
                              <w:szCs w:val="24"/>
                              <w:u w:val="single"/>
                              <w:lang w:eastAsia="ru-RU"/>
                            </w:rPr>
                            <w:t>Скачать файл</w:t>
                          </w:r>
                          <w:r w:rsidRPr="00137093">
                            <w:rPr>
                              <w:rFonts w:ascii="Times New Roman" w:eastAsia="Times New Roman" w:hAnsi="Times New Roman" w:cs="Times New Roman"/>
                              <w:color w:val="1C50A4"/>
                              <w:sz w:val="24"/>
                              <w:szCs w:val="24"/>
                              <w:lang w:eastAsia="ru-RU"/>
                            </w:rPr>
                            <w:t> </w:t>
                          </w:r>
                          <w:r w:rsidRPr="00137093">
                            <w:rPr>
                              <w:rFonts w:ascii="Times New Roman" w:eastAsia="Times New Roman" w:hAnsi="Times New Roman" w:cs="Times New Roman"/>
                              <w:b/>
                              <w:bCs/>
                              <w:color w:val="1C50A4"/>
                              <w:sz w:val="24"/>
                              <w:szCs w:val="24"/>
                              <w:u w:val="single"/>
                              <w:lang w:eastAsia="ru-RU"/>
                            </w:rPr>
                            <w:t>Закупочная документация.zip</w:t>
                          </w:r>
                        </w:hyperlink>
                        <w:r w:rsidRPr="00137093">
                          <w:rPr>
                            <w:rFonts w:ascii="Times New Roman" w:eastAsia="Times New Roman" w:hAnsi="Times New Roman" w:cs="Times New Roman"/>
                            <w:sz w:val="24"/>
                            <w:szCs w:val="24"/>
                            <w:lang w:eastAsia="ru-RU"/>
                          </w:rPr>
                          <w:t> (2.2 МБ)</w:t>
                        </w:r>
                      </w:p>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17" w:tgtFrame="signature" w:history="1">
                          <w:r w:rsidRPr="00137093">
                            <w:rPr>
                              <w:rFonts w:ascii="Times New Roman" w:eastAsia="Times New Roman" w:hAnsi="Times New Roman" w:cs="Times New Roman"/>
                              <w:color w:val="1C50A4"/>
                              <w:sz w:val="24"/>
                              <w:szCs w:val="24"/>
                              <w:u w:val="single"/>
                              <w:lang w:eastAsia="ru-RU"/>
                            </w:rPr>
                            <w:t>Подписано ЭП</w:t>
                          </w:r>
                        </w:hyperlink>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Условия оплаты:</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Указаны в Задании на поставку (Приложение № 1 к Документации). Срок поставки в соответствии п. 1.1.7 Задания на поставку - с 13.06.2016 г. по 30.06.2016 г.</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24.05.2016 15:00</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24.05.2016 15:00</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18" w:history="1">
                          <w:r w:rsidRPr="00137093">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137093" w:rsidRPr="00137093">
                    <w:trPr>
                      <w:tblCellSpacing w:w="0" w:type="dxa"/>
                    </w:trPr>
                    <w:tc>
                      <w:tcPr>
                        <w:tcW w:w="0" w:type="auto"/>
                        <w:gridSpan w:val="2"/>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proofErr w:type="gramStart"/>
                        <w:r w:rsidRPr="00137093">
                          <w:rPr>
                            <w:rFonts w:ascii="Times New Roman" w:eastAsia="Times New Roman" w:hAnsi="Times New Roman" w:cs="Times New Roman"/>
                            <w:b/>
                            <w:bCs/>
                            <w:sz w:val="24"/>
                            <w:szCs w:val="24"/>
                            <w:lang w:eastAsia="ru-RU"/>
                          </w:rPr>
                          <w:t>Комментарии:</w:t>
                        </w:r>
                        <w:r w:rsidRPr="00137093">
                          <w:rPr>
                            <w:rFonts w:ascii="Times New Roman" w:eastAsia="Times New Roman" w:hAnsi="Times New Roman" w:cs="Times New Roman"/>
                            <w:sz w:val="24"/>
                            <w:szCs w:val="24"/>
                            <w:lang w:eastAsia="ru-RU"/>
                          </w:rPr>
                          <w:br/>
                          <w:t>Участником</w:t>
                        </w:r>
                        <w:proofErr w:type="gramEnd"/>
                        <w:r w:rsidRPr="00137093">
                          <w:rPr>
                            <w:rFonts w:ascii="Times New Roman" w:eastAsia="Times New Roman" w:hAnsi="Times New Roman" w:cs="Times New Roman"/>
                            <w:sz w:val="24"/>
                            <w:szCs w:val="24"/>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 </w:t>
                        </w:r>
                        <w:r w:rsidRPr="00137093">
                          <w:rPr>
                            <w:rFonts w:ascii="Times New Roman" w:eastAsia="Times New Roman" w:hAnsi="Times New Roman" w:cs="Times New Roman"/>
                            <w:sz w:val="24"/>
                            <w:szCs w:val="24"/>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37093">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3709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13709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37093">
                          <w:rPr>
                            <w:rFonts w:ascii="Times New Roman" w:eastAsia="Times New Roman" w:hAnsi="Times New Roman" w:cs="Times New Roman"/>
                            <w:sz w:val="24"/>
                            <w:szCs w:val="24"/>
                            <w:lang w:eastAsia="ru-RU"/>
                          </w:rPr>
                          <w:br/>
                        </w:r>
                        <w:r w:rsidRPr="00137093">
                          <w:rPr>
                            <w:rFonts w:ascii="Times New Roman" w:eastAsia="Times New Roman" w:hAnsi="Times New Roman" w:cs="Times New Roman"/>
                            <w:sz w:val="24"/>
                            <w:szCs w:val="24"/>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r w:rsidRPr="00137093">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19" w:tgtFrame="signature" w:history="1">
                          <w:r w:rsidRPr="00137093">
                            <w:rPr>
                              <w:rFonts w:ascii="Times New Roman" w:eastAsia="Times New Roman" w:hAnsi="Times New Roman" w:cs="Times New Roman"/>
                              <w:color w:val="1C50A4"/>
                              <w:sz w:val="24"/>
                              <w:szCs w:val="24"/>
                              <w:u w:val="single"/>
                              <w:lang w:eastAsia="ru-RU"/>
                            </w:rPr>
                            <w:t>Подписано ЭП</w:t>
                          </w:r>
                        </w:hyperlink>
                      </w:p>
                    </w:tc>
                  </w:tr>
                  <w:tr w:rsidR="00137093" w:rsidRPr="00137093">
                    <w:trPr>
                      <w:tblCellSpacing w:w="0" w:type="dxa"/>
                    </w:trPr>
                    <w:tc>
                      <w:tcPr>
                        <w:tcW w:w="2000" w:type="pct"/>
                        <w:shd w:val="clear" w:color="auto" w:fill="F7F7F7"/>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Действия:</w:t>
                        </w:r>
                      </w:p>
                    </w:tc>
                    <w:tc>
                      <w:tcPr>
                        <w:tcW w:w="0" w:type="auto"/>
                        <w:shd w:val="clear" w:color="auto" w:fill="F7F7F7"/>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20" w:history="1">
                          <w:r w:rsidRPr="00137093">
                            <w:rPr>
                              <w:rFonts w:ascii="Times New Roman" w:eastAsia="Times New Roman" w:hAnsi="Times New Roman" w:cs="Times New Roman"/>
                              <w:color w:val="1C50A4"/>
                              <w:sz w:val="24"/>
                              <w:szCs w:val="24"/>
                              <w:u w:val="single"/>
                              <w:lang w:eastAsia="ru-RU"/>
                            </w:rPr>
                            <w:t>Запросить предложения страховых или банковских услуг</w:t>
                          </w:r>
                        </w:hyperlink>
                      </w:p>
                    </w:tc>
                  </w:tr>
                  <w:tr w:rsidR="00137093" w:rsidRPr="00137093">
                    <w:trPr>
                      <w:tblCellSpacing w:w="0" w:type="dxa"/>
                    </w:trPr>
                    <w:tc>
                      <w:tcPr>
                        <w:tcW w:w="2000" w:type="pct"/>
                        <w:shd w:val="clear" w:color="auto" w:fill="E9E9E9"/>
                        <w:hideMark/>
                      </w:tcPr>
                      <w:p w:rsidR="00137093" w:rsidRPr="00137093" w:rsidRDefault="00137093" w:rsidP="00137093">
                        <w:pPr>
                          <w:spacing w:after="0" w:line="240" w:lineRule="auto"/>
                          <w:jc w:val="right"/>
                          <w:rPr>
                            <w:rFonts w:ascii="Times New Roman" w:eastAsia="Times New Roman" w:hAnsi="Times New Roman" w:cs="Times New Roman"/>
                            <w:sz w:val="18"/>
                            <w:szCs w:val="18"/>
                            <w:lang w:eastAsia="ru-RU"/>
                          </w:rPr>
                        </w:pPr>
                        <w:r w:rsidRPr="00137093">
                          <w:rPr>
                            <w:rFonts w:ascii="Times New Roman" w:eastAsia="Times New Roman" w:hAnsi="Times New Roman" w:cs="Times New Roman"/>
                            <w:sz w:val="18"/>
                            <w:szCs w:val="18"/>
                            <w:lang w:eastAsia="ru-RU"/>
                          </w:rPr>
                          <w:t>Подписаться на эту процедуру (</w:t>
                        </w:r>
                        <w:hyperlink r:id="rId21" w:tgtFrame="help" w:tooltip="Получить справку" w:history="1">
                          <w:r w:rsidRPr="00137093">
                            <w:rPr>
                              <w:rFonts w:ascii="Times New Roman" w:eastAsia="Times New Roman" w:hAnsi="Times New Roman" w:cs="Times New Roman"/>
                              <w:b/>
                              <w:bCs/>
                              <w:color w:val="1C50A4"/>
                              <w:sz w:val="18"/>
                              <w:szCs w:val="18"/>
                              <w:u w:val="single"/>
                              <w:lang w:eastAsia="ru-RU"/>
                            </w:rPr>
                            <w:t>?</w:t>
                          </w:r>
                        </w:hyperlink>
                        <w:r w:rsidRPr="00137093">
                          <w:rPr>
                            <w:rFonts w:ascii="Times New Roman" w:eastAsia="Times New Roman" w:hAnsi="Times New Roman" w:cs="Times New Roman"/>
                            <w:sz w:val="18"/>
                            <w:szCs w:val="18"/>
                            <w:lang w:eastAsia="ru-RU"/>
                          </w:rPr>
                          <w:t>):</w:t>
                        </w:r>
                      </w:p>
                    </w:tc>
                    <w:tc>
                      <w:tcPr>
                        <w:tcW w:w="0" w:type="auto"/>
                        <w:shd w:val="clear" w:color="auto" w:fill="E9E9E9"/>
                        <w:hideMark/>
                      </w:tcPr>
                      <w:p w:rsidR="00137093" w:rsidRPr="00137093" w:rsidRDefault="00137093" w:rsidP="00137093">
                        <w:pPr>
                          <w:spacing w:after="0" w:line="240" w:lineRule="auto"/>
                          <w:rPr>
                            <w:rFonts w:ascii="Times New Roman" w:eastAsia="Times New Roman" w:hAnsi="Times New Roman" w:cs="Times New Roman"/>
                            <w:sz w:val="24"/>
                            <w:szCs w:val="24"/>
                            <w:lang w:eastAsia="ru-RU"/>
                          </w:rPr>
                        </w:pPr>
                        <w:hyperlink r:id="rId22" w:tgtFrame="_blank" w:history="1">
                          <w:r w:rsidRPr="00137093">
                            <w:rPr>
                              <w:rFonts w:ascii="Times New Roman" w:eastAsia="Times New Roman" w:hAnsi="Times New Roman" w:cs="Times New Roman"/>
                              <w:color w:val="1C50A4"/>
                              <w:sz w:val="24"/>
                              <w:szCs w:val="24"/>
                              <w:u w:val="single"/>
                              <w:lang w:eastAsia="ru-RU"/>
                            </w:rPr>
                            <w:t>Отказаться от рассылки</w:t>
                          </w:r>
                        </w:hyperlink>
                      </w:p>
                    </w:tc>
                  </w:tr>
                </w:tbl>
                <w:p w:rsidR="00137093" w:rsidRPr="00137093" w:rsidRDefault="00137093" w:rsidP="00137093">
                  <w:pPr>
                    <w:spacing w:after="0" w:line="240" w:lineRule="auto"/>
                    <w:rPr>
                      <w:rFonts w:ascii="Times New Roman" w:eastAsia="Times New Roman" w:hAnsi="Times New Roman" w:cs="Times New Roman"/>
                      <w:sz w:val="24"/>
                      <w:szCs w:val="24"/>
                      <w:lang w:eastAsia="ru-RU"/>
                    </w:rPr>
                  </w:pPr>
                </w:p>
              </w:tc>
            </w:tr>
          </w:tbl>
          <w:p w:rsidR="00137093" w:rsidRPr="00137093" w:rsidRDefault="00137093" w:rsidP="00137093">
            <w:pPr>
              <w:spacing w:after="0" w:line="240" w:lineRule="auto"/>
              <w:rPr>
                <w:rFonts w:ascii="Times New Roman" w:eastAsia="Times New Roman" w:hAnsi="Times New Roman" w:cs="Times New Roman"/>
                <w:sz w:val="24"/>
                <w:szCs w:val="24"/>
                <w:lang w:eastAsia="ru-RU"/>
              </w:rPr>
            </w:pPr>
          </w:p>
        </w:tc>
      </w:tr>
    </w:tbl>
    <w:p w:rsidR="00177E16" w:rsidRDefault="00177E16"/>
    <w:sectPr w:rsidR="00177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05"/>
    <w:rsid w:val="00137093"/>
    <w:rsid w:val="00177E16"/>
    <w:rsid w:val="00874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D4289-9EB3-4FAB-A282-C6D561E6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198201">
      <w:bodyDiv w:val="1"/>
      <w:marLeft w:val="0"/>
      <w:marRight w:val="0"/>
      <w:marTop w:val="0"/>
      <w:marBottom w:val="0"/>
      <w:divBdr>
        <w:top w:val="none" w:sz="0" w:space="0" w:color="auto"/>
        <w:left w:val="none" w:sz="0" w:space="0" w:color="auto"/>
        <w:bottom w:val="none" w:sz="0" w:space="0" w:color="auto"/>
        <w:right w:val="none" w:sz="0" w:space="0" w:color="auto"/>
      </w:divBdr>
      <w:divsChild>
        <w:div w:id="79495327">
          <w:marLeft w:val="0"/>
          <w:marRight w:val="0"/>
          <w:marTop w:val="0"/>
          <w:marBottom w:val="0"/>
          <w:divBdr>
            <w:top w:val="none" w:sz="0" w:space="0" w:color="auto"/>
            <w:left w:val="none" w:sz="0" w:space="0" w:color="auto"/>
            <w:bottom w:val="none" w:sz="0" w:space="0" w:color="auto"/>
            <w:right w:val="none" w:sz="0" w:space="0" w:color="auto"/>
          </w:divBdr>
          <w:divsChild>
            <w:div w:id="869299967">
              <w:marLeft w:val="0"/>
              <w:marRight w:val="15"/>
              <w:marTop w:val="0"/>
              <w:marBottom w:val="30"/>
              <w:divBdr>
                <w:top w:val="none" w:sz="0" w:space="0" w:color="auto"/>
                <w:left w:val="none" w:sz="0" w:space="0" w:color="auto"/>
                <w:bottom w:val="none" w:sz="0" w:space="0" w:color="auto"/>
                <w:right w:val="none" w:sz="0" w:space="0" w:color="auto"/>
              </w:divBdr>
            </w:div>
            <w:div w:id="885485718">
              <w:marLeft w:val="0"/>
              <w:marRight w:val="15"/>
              <w:marTop w:val="0"/>
              <w:marBottom w:val="30"/>
              <w:divBdr>
                <w:top w:val="none" w:sz="0" w:space="0" w:color="auto"/>
                <w:left w:val="none" w:sz="0" w:space="0" w:color="auto"/>
                <w:bottom w:val="none" w:sz="0" w:space="0" w:color="auto"/>
                <w:right w:val="none" w:sz="0" w:space="0" w:color="auto"/>
              </w:divBdr>
            </w:div>
            <w:div w:id="1157459402">
              <w:marLeft w:val="0"/>
              <w:marRight w:val="15"/>
              <w:marTop w:val="0"/>
              <w:marBottom w:val="30"/>
              <w:divBdr>
                <w:top w:val="none" w:sz="0" w:space="0" w:color="auto"/>
                <w:left w:val="none" w:sz="0" w:space="0" w:color="auto"/>
                <w:bottom w:val="none" w:sz="0" w:space="0" w:color="auto"/>
                <w:right w:val="none" w:sz="0" w:space="0" w:color="auto"/>
              </w:divBdr>
            </w:div>
            <w:div w:id="20060378">
              <w:marLeft w:val="0"/>
              <w:marRight w:val="15"/>
              <w:marTop w:val="0"/>
              <w:marBottom w:val="30"/>
              <w:divBdr>
                <w:top w:val="none" w:sz="0" w:space="0" w:color="auto"/>
                <w:left w:val="none" w:sz="0" w:space="0" w:color="auto"/>
                <w:bottom w:val="none" w:sz="0" w:space="0" w:color="auto"/>
                <w:right w:val="none" w:sz="0" w:space="0" w:color="auto"/>
              </w:divBdr>
            </w:div>
            <w:div w:id="52583755">
              <w:marLeft w:val="0"/>
              <w:marRight w:val="15"/>
              <w:marTop w:val="0"/>
              <w:marBottom w:val="30"/>
              <w:divBdr>
                <w:top w:val="none" w:sz="0" w:space="0" w:color="auto"/>
                <w:left w:val="none" w:sz="0" w:space="0" w:color="auto"/>
                <w:bottom w:val="none" w:sz="0" w:space="0" w:color="auto"/>
                <w:right w:val="none" w:sz="0" w:space="0" w:color="auto"/>
              </w:divBdr>
            </w:div>
            <w:div w:id="1434282754">
              <w:marLeft w:val="0"/>
              <w:marRight w:val="0"/>
              <w:marTop w:val="0"/>
              <w:marBottom w:val="0"/>
              <w:divBdr>
                <w:top w:val="none" w:sz="0" w:space="0" w:color="auto"/>
                <w:left w:val="none" w:sz="0" w:space="0" w:color="auto"/>
                <w:bottom w:val="none" w:sz="0" w:space="0" w:color="auto"/>
                <w:right w:val="none" w:sz="0" w:space="0" w:color="auto"/>
              </w:divBdr>
            </w:div>
            <w:div w:id="1224216541">
              <w:marLeft w:val="0"/>
              <w:marRight w:val="0"/>
              <w:marTop w:val="0"/>
              <w:marBottom w:val="0"/>
              <w:divBdr>
                <w:top w:val="none" w:sz="0" w:space="0" w:color="auto"/>
                <w:left w:val="none" w:sz="0" w:space="0" w:color="auto"/>
                <w:bottom w:val="none" w:sz="0" w:space="0" w:color="auto"/>
                <w:right w:val="none" w:sz="0" w:space="0" w:color="auto"/>
              </w:divBdr>
            </w:div>
            <w:div w:id="433482246">
              <w:marLeft w:val="0"/>
              <w:marRight w:val="0"/>
              <w:marTop w:val="0"/>
              <w:marBottom w:val="0"/>
              <w:divBdr>
                <w:top w:val="none" w:sz="0" w:space="0" w:color="auto"/>
                <w:left w:val="none" w:sz="0" w:space="0" w:color="auto"/>
                <w:bottom w:val="none" w:sz="0" w:space="0" w:color="auto"/>
                <w:right w:val="none" w:sz="0" w:space="0" w:color="auto"/>
              </w:divBdr>
            </w:div>
            <w:div w:id="676812957">
              <w:marLeft w:val="0"/>
              <w:marRight w:val="0"/>
              <w:marTop w:val="0"/>
              <w:marBottom w:val="0"/>
              <w:divBdr>
                <w:top w:val="none" w:sz="0" w:space="0" w:color="auto"/>
                <w:left w:val="none" w:sz="0" w:space="0" w:color="auto"/>
                <w:bottom w:val="none" w:sz="0" w:space="0" w:color="auto"/>
                <w:right w:val="none" w:sz="0" w:space="0" w:color="auto"/>
              </w:divBdr>
            </w:div>
            <w:div w:id="698703103">
              <w:marLeft w:val="0"/>
              <w:marRight w:val="0"/>
              <w:marTop w:val="0"/>
              <w:marBottom w:val="0"/>
              <w:divBdr>
                <w:top w:val="none" w:sz="0" w:space="0" w:color="auto"/>
                <w:left w:val="none" w:sz="0" w:space="0" w:color="auto"/>
                <w:bottom w:val="none" w:sz="0" w:space="0" w:color="auto"/>
                <w:right w:val="none" w:sz="0" w:space="0" w:color="auto"/>
              </w:divBdr>
            </w:div>
            <w:div w:id="11305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83628">
      <w:bodyDiv w:val="1"/>
      <w:marLeft w:val="0"/>
      <w:marRight w:val="0"/>
      <w:marTop w:val="0"/>
      <w:marBottom w:val="0"/>
      <w:divBdr>
        <w:top w:val="none" w:sz="0" w:space="0" w:color="auto"/>
        <w:left w:val="none" w:sz="0" w:space="0" w:color="auto"/>
        <w:bottom w:val="none" w:sz="0" w:space="0" w:color="auto"/>
        <w:right w:val="none" w:sz="0" w:space="0" w:color="auto"/>
      </w:divBdr>
      <w:divsChild>
        <w:div w:id="1559366296">
          <w:marLeft w:val="0"/>
          <w:marRight w:val="0"/>
          <w:marTop w:val="0"/>
          <w:marBottom w:val="0"/>
          <w:divBdr>
            <w:top w:val="none" w:sz="0" w:space="0" w:color="auto"/>
            <w:left w:val="none" w:sz="0" w:space="0" w:color="auto"/>
            <w:bottom w:val="none" w:sz="0" w:space="0" w:color="auto"/>
            <w:right w:val="none" w:sz="0" w:space="0" w:color="auto"/>
          </w:divBdr>
          <w:divsChild>
            <w:div w:id="888803316">
              <w:marLeft w:val="0"/>
              <w:marRight w:val="15"/>
              <w:marTop w:val="0"/>
              <w:marBottom w:val="30"/>
              <w:divBdr>
                <w:top w:val="none" w:sz="0" w:space="0" w:color="auto"/>
                <w:left w:val="none" w:sz="0" w:space="0" w:color="auto"/>
                <w:bottom w:val="none" w:sz="0" w:space="0" w:color="auto"/>
                <w:right w:val="none" w:sz="0" w:space="0" w:color="auto"/>
              </w:divBdr>
            </w:div>
            <w:div w:id="55857687">
              <w:marLeft w:val="0"/>
              <w:marRight w:val="15"/>
              <w:marTop w:val="0"/>
              <w:marBottom w:val="30"/>
              <w:divBdr>
                <w:top w:val="none" w:sz="0" w:space="0" w:color="auto"/>
                <w:left w:val="none" w:sz="0" w:space="0" w:color="auto"/>
                <w:bottom w:val="none" w:sz="0" w:space="0" w:color="auto"/>
                <w:right w:val="none" w:sz="0" w:space="0" w:color="auto"/>
              </w:divBdr>
            </w:div>
            <w:div w:id="1325888275">
              <w:marLeft w:val="0"/>
              <w:marRight w:val="15"/>
              <w:marTop w:val="0"/>
              <w:marBottom w:val="30"/>
              <w:divBdr>
                <w:top w:val="none" w:sz="0" w:space="0" w:color="auto"/>
                <w:left w:val="none" w:sz="0" w:space="0" w:color="auto"/>
                <w:bottom w:val="none" w:sz="0" w:space="0" w:color="auto"/>
                <w:right w:val="none" w:sz="0" w:space="0" w:color="auto"/>
              </w:divBdr>
            </w:div>
            <w:div w:id="1382435506">
              <w:marLeft w:val="0"/>
              <w:marRight w:val="15"/>
              <w:marTop w:val="0"/>
              <w:marBottom w:val="30"/>
              <w:divBdr>
                <w:top w:val="none" w:sz="0" w:space="0" w:color="auto"/>
                <w:left w:val="none" w:sz="0" w:space="0" w:color="auto"/>
                <w:bottom w:val="none" w:sz="0" w:space="0" w:color="auto"/>
                <w:right w:val="none" w:sz="0" w:space="0" w:color="auto"/>
              </w:divBdr>
            </w:div>
            <w:div w:id="1039815547">
              <w:marLeft w:val="0"/>
              <w:marRight w:val="15"/>
              <w:marTop w:val="0"/>
              <w:marBottom w:val="30"/>
              <w:divBdr>
                <w:top w:val="none" w:sz="0" w:space="0" w:color="auto"/>
                <w:left w:val="none" w:sz="0" w:space="0" w:color="auto"/>
                <w:bottom w:val="none" w:sz="0" w:space="0" w:color="auto"/>
                <w:right w:val="none" w:sz="0" w:space="0" w:color="auto"/>
              </w:divBdr>
            </w:div>
            <w:div w:id="1110050779">
              <w:marLeft w:val="0"/>
              <w:marRight w:val="0"/>
              <w:marTop w:val="0"/>
              <w:marBottom w:val="0"/>
              <w:divBdr>
                <w:top w:val="none" w:sz="0" w:space="0" w:color="auto"/>
                <w:left w:val="none" w:sz="0" w:space="0" w:color="auto"/>
                <w:bottom w:val="none" w:sz="0" w:space="0" w:color="auto"/>
                <w:right w:val="none" w:sz="0" w:space="0" w:color="auto"/>
              </w:divBdr>
            </w:div>
            <w:div w:id="1444492705">
              <w:marLeft w:val="0"/>
              <w:marRight w:val="0"/>
              <w:marTop w:val="0"/>
              <w:marBottom w:val="0"/>
              <w:divBdr>
                <w:top w:val="none" w:sz="0" w:space="0" w:color="auto"/>
                <w:left w:val="none" w:sz="0" w:space="0" w:color="auto"/>
                <w:bottom w:val="none" w:sz="0" w:space="0" w:color="auto"/>
                <w:right w:val="none" w:sz="0" w:space="0" w:color="auto"/>
              </w:divBdr>
            </w:div>
            <w:div w:id="166943088">
              <w:marLeft w:val="0"/>
              <w:marRight w:val="0"/>
              <w:marTop w:val="0"/>
              <w:marBottom w:val="0"/>
              <w:divBdr>
                <w:top w:val="none" w:sz="0" w:space="0" w:color="auto"/>
                <w:left w:val="none" w:sz="0" w:space="0" w:color="auto"/>
                <w:bottom w:val="none" w:sz="0" w:space="0" w:color="auto"/>
                <w:right w:val="none" w:sz="0" w:space="0" w:color="auto"/>
              </w:divBdr>
            </w:div>
            <w:div w:id="541745732">
              <w:marLeft w:val="0"/>
              <w:marRight w:val="0"/>
              <w:marTop w:val="0"/>
              <w:marBottom w:val="0"/>
              <w:divBdr>
                <w:top w:val="none" w:sz="0" w:space="0" w:color="auto"/>
                <w:left w:val="none" w:sz="0" w:space="0" w:color="auto"/>
                <w:bottom w:val="none" w:sz="0" w:space="0" w:color="auto"/>
                <w:right w:val="none" w:sz="0" w:space="0" w:color="auto"/>
              </w:divBdr>
            </w:div>
            <w:div w:id="1867869812">
              <w:marLeft w:val="0"/>
              <w:marRight w:val="0"/>
              <w:marTop w:val="0"/>
              <w:marBottom w:val="0"/>
              <w:divBdr>
                <w:top w:val="none" w:sz="0" w:space="0" w:color="auto"/>
                <w:left w:val="none" w:sz="0" w:space="0" w:color="auto"/>
                <w:bottom w:val="none" w:sz="0" w:space="0" w:color="auto"/>
                <w:right w:val="none" w:sz="0" w:space="0" w:color="auto"/>
              </w:divBdr>
            </w:div>
            <w:div w:id="19707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43312449&amp;type=4" TargetMode="External"/><Relationship Id="rId13" Type="http://schemas.openxmlformats.org/officeDocument/2006/relationships/hyperlink" Target="mailto:FilatovaMV%40vartanet.ru" TargetMode="External"/><Relationship Id="rId18" Type="http://schemas.openxmlformats.org/officeDocument/2006/relationships/hyperlink" Target="http://www.b2b-mrsk.ru/market/view.html?id=638353" TargetMode="External"/><Relationship Id="rId3" Type="http://schemas.openxmlformats.org/officeDocument/2006/relationships/webSettings" Target="web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638353&amp;action=bet_fields"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html?id=638353&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download.html?file=file%2F56165179.zip&amp;title=%D0%97%D0%B0%D0%BA%D1%83%D0%BF%D0%BE%D1%87%D0%BD%D0%B0%D1%8F+%D0%B4%D0%BE%D0%BA%D1%83%D0%BC%D0%B5%D0%BD%D1%82%D0%B0%D1%86%D0%B8%D1%8F.zip" TargetMode="External"/><Relationship Id="rId20" Type="http://schemas.openxmlformats.org/officeDocument/2006/relationships/hyperlink" Target="http://www.b2b-mrsk.ru/market/services_request.html?lot_type=1&amp;lot_id=638353" TargetMode="External"/><Relationship Id="rId1" Type="http://schemas.openxmlformats.org/officeDocument/2006/relationships/styles" Target="styles.xml"/><Relationship Id="rId6" Type="http://schemas.openxmlformats.org/officeDocument/2006/relationships/hyperlink" Target="http://www.b2b-mrsk.ru/market/view.html?id=638353&amp;action=statistics" TargetMode="External"/><Relationship Id="rId11" Type="http://schemas.openxmlformats.org/officeDocument/2006/relationships/hyperlink" Target="http://www.b2b-mrsk.ru/firms/filial-ao-tiumenenergo-nizhnevartovskie-elektricheskie-seti/102351/" TargetMode="External"/><Relationship Id="rId24" Type="http://schemas.openxmlformats.org/officeDocument/2006/relationships/theme" Target="theme/theme1.xml"/><Relationship Id="rId5" Type="http://schemas.openxmlformats.org/officeDocument/2006/relationships/hyperlink" Target="http://www.b2b-mrsk.ru/market/view.html?id=638353&amp;action=invitations" TargetMode="Externa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b2b-mrsk.ru/popups/send_message.html?action=send&amp;to=213145" TargetMode="External"/><Relationship Id="rId19" Type="http://schemas.openxmlformats.org/officeDocument/2006/relationships/hyperlink" Target="http://www.b2b-mrsk.ru/market/view.html?id=638353&amp;action=signed_doc&amp;key=auction" TargetMode="External"/><Relationship Id="rId4" Type="http://schemas.openxmlformats.org/officeDocument/2006/relationships/hyperlink" Target="http://www.b2b-mrsk.ru/market/view.html?id=638353&amp;action=explanation" TargetMode="External"/><Relationship Id="rId9" Type="http://schemas.openxmlformats.org/officeDocument/2006/relationships/hyperlink" Target="http://www.b2b-mrsk.ru/market/view.html?id=638353&amp;switch_price_both_view=1" TargetMode="External"/><Relationship Id="rId14" Type="http://schemas.openxmlformats.org/officeDocument/2006/relationships/hyperlink" Target="http://www.b2b-mrsk.ru/summaries/view_gkpz.html?id=3200959" TargetMode="External"/><Relationship Id="rId22" Type="http://schemas.openxmlformats.org/officeDocument/2006/relationships/hyperlink" Target="http://www.b2b-mrsk.ru/market/procedure_subscription.html?popup=1&amp;action=unsubscribe&amp;lot_type=4&amp;proc_id=638353&amp;hash=967c890ead1af6e82b18c7f9c0d45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6275</Characters>
  <Application>Microsoft Office Word</Application>
  <DocSecurity>0</DocSecurity>
  <Lines>52</Lines>
  <Paragraphs>14</Paragraphs>
  <ScaleCrop>false</ScaleCrop>
  <Company>NVES</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2016-04-12T06:07:00Z</dcterms:created>
  <dcterms:modified xsi:type="dcterms:W3CDTF">2016-04-12T06:08:00Z</dcterms:modified>
</cp:coreProperties>
</file>