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2CC" w:rsidRPr="00BE22CC" w:rsidRDefault="00BE22CC" w:rsidP="00BE22CC">
      <w:pPr>
        <w:spacing w:after="144" w:line="240" w:lineRule="auto"/>
        <w:outlineLvl w:val="0"/>
        <w:rPr>
          <w:rFonts w:ascii="Arial" w:eastAsia="Times New Roman" w:hAnsi="Arial" w:cs="Arial"/>
          <w:b/>
          <w:bCs/>
          <w:color w:val="000000"/>
          <w:kern w:val="36"/>
          <w:sz w:val="45"/>
          <w:szCs w:val="45"/>
          <w:lang w:eastAsia="ru-RU"/>
        </w:rPr>
      </w:pPr>
      <w:r w:rsidRPr="00BE22CC">
        <w:rPr>
          <w:rFonts w:ascii="Arial" w:eastAsia="Times New Roman" w:hAnsi="Arial" w:cs="Arial"/>
          <w:b/>
          <w:bCs/>
          <w:color w:val="000000"/>
          <w:kern w:val="36"/>
          <w:sz w:val="45"/>
          <w:szCs w:val="45"/>
          <w:lang w:eastAsia="ru-RU"/>
        </w:rPr>
        <w:t>Конкурс № 889948</w:t>
      </w:r>
      <w:r w:rsidRPr="00BE22CC">
        <w:rPr>
          <w:rFonts w:ascii="Arial" w:eastAsia="Times New Roman" w:hAnsi="Arial" w:cs="Arial"/>
          <w:b/>
          <w:bCs/>
          <w:color w:val="000000"/>
          <w:kern w:val="36"/>
          <w:sz w:val="45"/>
          <w:szCs w:val="45"/>
          <w:lang w:eastAsia="ru-RU"/>
        </w:rPr>
        <w:br/>
      </w:r>
      <w:r w:rsidRPr="00BE22CC">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на выполнение работ по капитальному ремонту трансформатора типа ТДТН-40000/110 с заменой обмоток ВН (в заводских/цеховых условиях) филиала АО «</w:t>
      </w:r>
      <w:proofErr w:type="spellStart"/>
      <w:r w:rsidRPr="00BE22CC">
        <w:rPr>
          <w:rFonts w:ascii="Arial" w:eastAsia="Times New Roman" w:hAnsi="Arial" w:cs="Arial"/>
          <w:b/>
          <w:bCs/>
          <w:color w:val="000000"/>
          <w:kern w:val="36"/>
          <w:sz w:val="34"/>
          <w:szCs w:val="34"/>
          <w:lang w:eastAsia="ru-RU"/>
        </w:rPr>
        <w:t>Тюменьэнерго</w:t>
      </w:r>
      <w:proofErr w:type="spellEnd"/>
      <w:r w:rsidRPr="00BE22CC">
        <w:rPr>
          <w:rFonts w:ascii="Arial" w:eastAsia="Times New Roman" w:hAnsi="Arial" w:cs="Arial"/>
          <w:b/>
          <w:bCs/>
          <w:color w:val="000000"/>
          <w:kern w:val="36"/>
          <w:sz w:val="34"/>
          <w:szCs w:val="34"/>
          <w:lang w:eastAsia="ru-RU"/>
        </w:rPr>
        <w:t>»...</w:t>
      </w:r>
    </w:p>
    <w:p w:rsidR="00BE22CC" w:rsidRPr="00BE22CC" w:rsidRDefault="00BE22CC" w:rsidP="00BE22CC">
      <w:pPr>
        <w:spacing w:before="171" w:after="171" w:line="343" w:lineRule="atLeast"/>
        <w:rPr>
          <w:rFonts w:ascii="Arial" w:eastAsia="Times New Roman" w:hAnsi="Arial" w:cs="Arial"/>
          <w:color w:val="000000"/>
          <w:sz w:val="21"/>
          <w:szCs w:val="21"/>
          <w:lang w:eastAsia="ru-RU"/>
        </w:rPr>
      </w:pPr>
      <w:r w:rsidRPr="00BE22CC">
        <w:rPr>
          <w:rFonts w:ascii="Arial" w:eastAsia="Times New Roman" w:hAnsi="Arial" w:cs="Arial"/>
          <w:color w:val="000000"/>
          <w:sz w:val="21"/>
          <w:szCs w:val="21"/>
          <w:lang w:eastAsia="ru-RU"/>
        </w:rPr>
        <w:t>Приём заявок завершается 05.10.2017 в 09:00 по московскому времени</w:t>
      </w:r>
      <w:r w:rsidRPr="00BE22CC">
        <w:rPr>
          <w:rFonts w:ascii="Arial" w:eastAsia="Times New Roman" w:hAnsi="Arial" w:cs="Arial"/>
          <w:color w:val="E4002B"/>
          <w:sz w:val="21"/>
          <w:szCs w:val="21"/>
          <w:lang w:eastAsia="ru-RU"/>
        </w:rPr>
        <w:t xml:space="preserve">  (через 12 суток, 23 часа, 42 минуты и 59 секунд) </w:t>
      </w:r>
      <w:r w:rsidRPr="00BE22CC">
        <w:rPr>
          <w:rFonts w:ascii="Arial" w:eastAsia="Times New Roman" w:hAnsi="Arial" w:cs="Arial"/>
          <w:vanish/>
          <w:color w:val="E4002B"/>
          <w:sz w:val="21"/>
          <w:szCs w:val="21"/>
          <w:lang w:eastAsia="ru-RU"/>
        </w:rPr>
        <w:t xml:space="preserve">(завершён) </w:t>
      </w:r>
      <w:r w:rsidRPr="00BE22CC">
        <w:rPr>
          <w:rFonts w:ascii="Arial" w:eastAsia="Times New Roman" w:hAnsi="Arial" w:cs="Arial"/>
          <w:vanish/>
          <w:color w:val="E4002B"/>
          <w:sz w:val="21"/>
          <w:szCs w:val="21"/>
          <w:lang w:eastAsia="ru-RU"/>
        </w:rPr>
        <w:br/>
      </w:r>
      <w:r w:rsidRPr="00BE22C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E22CC">
        <w:rPr>
          <w:rFonts w:ascii="Arial" w:eastAsia="Times New Roman" w:hAnsi="Arial" w:cs="Arial"/>
          <w:vanish/>
          <w:color w:val="E4002B"/>
          <w:sz w:val="21"/>
          <w:szCs w:val="21"/>
          <w:lang w:eastAsia="ru-RU"/>
        </w:rPr>
        <w:t xml:space="preserve"> </w:t>
      </w:r>
      <w:r w:rsidRPr="00BE22CC">
        <w:rPr>
          <w:rFonts w:ascii="Arial" w:eastAsia="Times New Roman" w:hAnsi="Arial" w:cs="Arial"/>
          <w:color w:val="000000"/>
          <w:sz w:val="21"/>
          <w:szCs w:val="21"/>
          <w:lang w:eastAsia="ru-RU"/>
        </w:rPr>
        <w:t>.</w:t>
      </w:r>
    </w:p>
    <w:p w:rsidR="00BE22CC" w:rsidRPr="00BE22CC" w:rsidRDefault="00373B42" w:rsidP="00BE22CC">
      <w:pPr>
        <w:numPr>
          <w:ilvl w:val="0"/>
          <w:numId w:val="26"/>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00BE22CC" w:rsidRPr="00BE22CC">
          <w:rPr>
            <w:rFonts w:ascii="Times New Roman" w:eastAsia="Times New Roman" w:hAnsi="Times New Roman" w:cs="Times New Roman"/>
            <w:color w:val="2283C3"/>
            <w:sz w:val="21"/>
            <w:szCs w:val="21"/>
            <w:lang w:eastAsia="ru-RU"/>
          </w:rPr>
          <w:t>Извещение</w:t>
        </w:r>
      </w:hyperlink>
    </w:p>
    <w:p w:rsidR="00BE22CC" w:rsidRPr="00BE22CC" w:rsidRDefault="00373B42" w:rsidP="00BE22CC">
      <w:pPr>
        <w:numPr>
          <w:ilvl w:val="0"/>
          <w:numId w:val="26"/>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00BE22CC" w:rsidRPr="00BE22CC">
          <w:rPr>
            <w:rFonts w:ascii="Times New Roman" w:eastAsia="Times New Roman" w:hAnsi="Times New Roman" w:cs="Times New Roman"/>
            <w:color w:val="2283C3"/>
            <w:sz w:val="21"/>
            <w:szCs w:val="21"/>
            <w:lang w:eastAsia="ru-RU"/>
          </w:rPr>
          <w:t>Все лоты - 1</w:t>
        </w:r>
      </w:hyperlink>
    </w:p>
    <w:p w:rsidR="00BE22CC" w:rsidRPr="00BE22CC" w:rsidRDefault="00BE22CC" w:rsidP="00BE22CC">
      <w:pPr>
        <w:numPr>
          <w:ilvl w:val="0"/>
          <w:numId w:val="26"/>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BE22CC">
        <w:rPr>
          <w:rFonts w:ascii="Arial" w:eastAsia="Times New Roman" w:hAnsi="Arial" w:cs="Arial"/>
          <w:color w:val="000000"/>
          <w:sz w:val="21"/>
          <w:szCs w:val="21"/>
          <w:lang w:eastAsia="ru-RU"/>
        </w:rPr>
        <w:t>Разъяснения - 1</w:t>
      </w:r>
    </w:p>
    <w:p w:rsidR="00BE22CC" w:rsidRPr="00BE22CC" w:rsidRDefault="00373B42" w:rsidP="00BE22CC">
      <w:pPr>
        <w:numPr>
          <w:ilvl w:val="0"/>
          <w:numId w:val="26"/>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00BE22CC" w:rsidRPr="00BE22CC">
          <w:rPr>
            <w:rFonts w:ascii="Times New Roman" w:eastAsia="Times New Roman" w:hAnsi="Times New Roman" w:cs="Times New Roman"/>
            <w:color w:val="2283C3"/>
            <w:sz w:val="21"/>
            <w:szCs w:val="21"/>
            <w:lang w:eastAsia="ru-RU"/>
          </w:rPr>
          <w:t>Приглашения к участию - 0</w:t>
        </w:r>
      </w:hyperlink>
    </w:p>
    <w:p w:rsidR="00BE22CC" w:rsidRPr="00BE22CC" w:rsidRDefault="00373B42" w:rsidP="00BE22CC">
      <w:pPr>
        <w:numPr>
          <w:ilvl w:val="0"/>
          <w:numId w:val="26"/>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00BE22CC" w:rsidRPr="00BE22CC">
          <w:rPr>
            <w:rFonts w:ascii="Times New Roman" w:eastAsia="Times New Roman" w:hAnsi="Times New Roman" w:cs="Times New Roman"/>
            <w:color w:val="2283C3"/>
            <w:sz w:val="21"/>
            <w:szCs w:val="21"/>
            <w:lang w:eastAsia="ru-RU"/>
          </w:rPr>
          <w:t>Претенденты - 9</w:t>
        </w:r>
      </w:hyperlink>
    </w:p>
    <w:p w:rsidR="00BE22CC" w:rsidRPr="00BE22CC" w:rsidRDefault="00373B42" w:rsidP="00BE22CC">
      <w:pPr>
        <w:numPr>
          <w:ilvl w:val="0"/>
          <w:numId w:val="26"/>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00BE22CC" w:rsidRPr="00BE22CC">
          <w:rPr>
            <w:rFonts w:ascii="Times New Roman" w:eastAsia="Times New Roman" w:hAnsi="Times New Roman" w:cs="Times New Roman"/>
            <w:color w:val="2283C3"/>
            <w:sz w:val="21"/>
            <w:szCs w:val="21"/>
            <w:lang w:eastAsia="ru-RU"/>
          </w:rPr>
          <w:t>Статистика посещений - 135</w:t>
        </w:r>
      </w:hyperlink>
    </w:p>
    <w:p w:rsidR="00BE22CC" w:rsidRPr="00BE22CC" w:rsidRDefault="00373B42" w:rsidP="00BE22CC">
      <w:pPr>
        <w:spacing w:after="240" w:line="343" w:lineRule="atLeast"/>
        <w:rPr>
          <w:rFonts w:ascii="Arial" w:eastAsia="Times New Roman" w:hAnsi="Arial" w:cs="Arial"/>
          <w:color w:val="000000"/>
          <w:sz w:val="21"/>
          <w:szCs w:val="21"/>
          <w:lang w:eastAsia="ru-RU"/>
        </w:rPr>
      </w:pPr>
      <w:hyperlink r:id="rId11" w:history="1">
        <w:r w:rsidR="00BE22CC" w:rsidRPr="00BE22CC">
          <w:rPr>
            <w:rFonts w:ascii="Times New Roman" w:eastAsia="Times New Roman" w:hAnsi="Times New Roman" w:cs="Times New Roman"/>
            <w:color w:val="2283C3"/>
            <w:sz w:val="21"/>
            <w:szCs w:val="21"/>
            <w:lang w:eastAsia="ru-RU"/>
          </w:rPr>
          <w:t>Добавить информацию</w:t>
        </w:r>
      </w:hyperlink>
    </w:p>
    <w:tbl>
      <w:tblPr>
        <w:tblW w:w="0" w:type="auto"/>
        <w:tblCellSpacing w:w="7" w:type="dxa"/>
        <w:tblCellMar>
          <w:left w:w="0" w:type="dxa"/>
          <w:right w:w="0" w:type="dxa"/>
        </w:tblCellMar>
        <w:tblLook w:val="04A0" w:firstRow="1" w:lastRow="0" w:firstColumn="1" w:lastColumn="0" w:noHBand="0" w:noVBand="1"/>
      </w:tblPr>
      <w:tblGrid>
        <w:gridCol w:w="9638"/>
      </w:tblGrid>
      <w:tr w:rsidR="00BE22CC" w:rsidRPr="00BE22CC" w:rsidTr="00BE22CC">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708"/>
              <w:gridCol w:w="1902"/>
            </w:tblGrid>
            <w:tr w:rsidR="00BE22CC" w:rsidRPr="00BE22CC">
              <w:trPr>
                <w:tblCellSpacing w:w="0" w:type="dxa"/>
              </w:trPr>
              <w:tc>
                <w:tcPr>
                  <w:tcW w:w="4950" w:type="pct"/>
                  <w:shd w:val="clear" w:color="auto" w:fill="DDE3EB"/>
                  <w:hideMark/>
                </w:tcPr>
                <w:p w:rsidR="00BE22CC" w:rsidRPr="00BE22CC" w:rsidRDefault="00BE22CC" w:rsidP="00373B42">
                  <w:pPr>
                    <w:spacing w:after="0" w:line="343" w:lineRule="atLeast"/>
                    <w:rPr>
                      <w:rFonts w:ascii="Arial" w:eastAsia="Times New Roman" w:hAnsi="Arial" w:cs="Arial"/>
                      <w:color w:val="000000"/>
                      <w:sz w:val="21"/>
                      <w:szCs w:val="21"/>
                      <w:lang w:eastAsia="ru-RU"/>
                    </w:rPr>
                  </w:pPr>
                  <w:bookmarkStart w:id="0" w:name="expl_309789"/>
                  <w:bookmarkEnd w:id="0"/>
                  <w:r w:rsidRPr="00BE22CC">
                    <w:rPr>
                      <w:rFonts w:ascii="Arial" w:eastAsia="Times New Roman" w:hAnsi="Arial" w:cs="Arial"/>
                      <w:b/>
                      <w:bCs/>
                      <w:color w:val="000000"/>
                      <w:sz w:val="21"/>
                      <w:szCs w:val="21"/>
                      <w:lang w:eastAsia="ru-RU"/>
                    </w:rPr>
                    <w:t>Вопрос:</w:t>
                  </w:r>
                  <w:r w:rsidRPr="00BE22CC">
                    <w:rPr>
                      <w:rFonts w:ascii="Arial" w:eastAsia="Times New Roman" w:hAnsi="Arial" w:cs="Arial"/>
                      <w:color w:val="000000"/>
                      <w:sz w:val="21"/>
                      <w:szCs w:val="21"/>
                      <w:lang w:eastAsia="ru-RU"/>
                    </w:rPr>
                    <w:t xml:space="preserve">  </w:t>
                  </w:r>
                  <w:bookmarkStart w:id="1" w:name="_GoBack"/>
                  <w:bookmarkEnd w:id="1"/>
                  <w:r w:rsidRPr="00BE22CC">
                    <w:rPr>
                      <w:rFonts w:ascii="Arial" w:eastAsia="Times New Roman" w:hAnsi="Arial" w:cs="Arial"/>
                      <w:color w:val="000000"/>
                      <w:sz w:val="21"/>
                      <w:szCs w:val="21"/>
                      <w:lang w:eastAsia="ru-RU"/>
                    </w:rPr>
                    <w:t xml:space="preserve"> </w:t>
                  </w:r>
                </w:p>
              </w:tc>
              <w:tc>
                <w:tcPr>
                  <w:tcW w:w="0" w:type="auto"/>
                  <w:shd w:val="clear" w:color="auto" w:fill="DDE3EB"/>
                  <w:noWrap/>
                  <w:hideMark/>
                </w:tcPr>
                <w:p w:rsidR="00BE22CC" w:rsidRPr="00BE22CC" w:rsidRDefault="00BE22CC" w:rsidP="00BE22CC">
                  <w:pPr>
                    <w:spacing w:after="0" w:line="343" w:lineRule="atLeast"/>
                    <w:jc w:val="right"/>
                    <w:rPr>
                      <w:rFonts w:ascii="Arial" w:eastAsia="Times New Roman" w:hAnsi="Arial" w:cs="Arial"/>
                      <w:color w:val="000000"/>
                      <w:sz w:val="21"/>
                      <w:szCs w:val="21"/>
                      <w:lang w:eastAsia="ru-RU"/>
                    </w:rPr>
                  </w:pPr>
                  <w:r w:rsidRPr="00BE22CC">
                    <w:rPr>
                      <w:rFonts w:ascii="Arial" w:eastAsia="Times New Roman" w:hAnsi="Arial" w:cs="Arial"/>
                      <w:color w:val="000000"/>
                      <w:sz w:val="21"/>
                      <w:szCs w:val="21"/>
                      <w:lang w:eastAsia="ru-RU"/>
                    </w:rPr>
                    <w:t xml:space="preserve"> 19.09.2017 15:09 </w:t>
                  </w:r>
                </w:p>
              </w:tc>
            </w:tr>
            <w:tr w:rsidR="00BE22CC" w:rsidRPr="00BE22CC">
              <w:trPr>
                <w:tblCellSpacing w:w="0" w:type="dxa"/>
              </w:trPr>
              <w:tc>
                <w:tcPr>
                  <w:tcW w:w="0" w:type="auto"/>
                  <w:gridSpan w:val="2"/>
                  <w:shd w:val="clear" w:color="auto" w:fill="EDF0F3"/>
                  <w:hideMark/>
                </w:tcPr>
                <w:p w:rsidR="00BE22CC" w:rsidRPr="00BE22CC" w:rsidRDefault="00BE22CC" w:rsidP="00BE22CC">
                  <w:pPr>
                    <w:shd w:val="clear" w:color="auto" w:fill="FFFDE4"/>
                    <w:spacing w:after="30" w:line="343" w:lineRule="atLeast"/>
                    <w:rPr>
                      <w:rFonts w:ascii="Arial" w:eastAsia="Times New Roman" w:hAnsi="Arial" w:cs="Arial"/>
                      <w:color w:val="000000"/>
                      <w:sz w:val="21"/>
                      <w:szCs w:val="21"/>
                      <w:lang w:eastAsia="ru-RU"/>
                    </w:rPr>
                  </w:pPr>
                  <w:r w:rsidRPr="00BE22CC">
                    <w:rPr>
                      <w:rFonts w:ascii="Arial" w:eastAsia="Times New Roman" w:hAnsi="Arial" w:cs="Arial"/>
                      <w:color w:val="006600"/>
                      <w:sz w:val="21"/>
                      <w:szCs w:val="21"/>
                      <w:lang w:eastAsia="ru-RU"/>
                    </w:rPr>
                    <w:t>Выгружено</w:t>
                  </w:r>
                  <w:r w:rsidRPr="00BE22CC">
                    <w:rPr>
                      <w:rFonts w:ascii="Arial" w:eastAsia="Times New Roman" w:hAnsi="Arial" w:cs="Arial"/>
                      <w:color w:val="000000"/>
                      <w:sz w:val="21"/>
                      <w:szCs w:val="21"/>
                      <w:lang w:eastAsia="ru-RU"/>
                    </w:rPr>
                    <w:br/>
                    <w:t>22.09.2017 09:12</w:t>
                  </w:r>
                  <w:r w:rsidRPr="00BE22CC">
                    <w:rPr>
                      <w:rFonts w:ascii="Arial" w:eastAsia="Times New Roman" w:hAnsi="Arial" w:cs="Arial"/>
                      <w:color w:val="000000"/>
                      <w:sz w:val="21"/>
                      <w:szCs w:val="21"/>
                      <w:lang w:eastAsia="ru-RU"/>
                    </w:rPr>
                    <w:br/>
                    <w:t>[</w:t>
                  </w:r>
                  <w:hyperlink r:id="rId12" w:history="1">
                    <w:r w:rsidRPr="00BE22CC">
                      <w:rPr>
                        <w:rFonts w:ascii="Arial" w:eastAsia="Times New Roman" w:hAnsi="Arial" w:cs="Arial"/>
                        <w:color w:val="1367CF"/>
                        <w:sz w:val="21"/>
                        <w:szCs w:val="21"/>
                        <w:bdr w:val="none" w:sz="0" w:space="0" w:color="auto" w:frame="1"/>
                        <w:lang w:eastAsia="ru-RU"/>
                      </w:rPr>
                      <w:t>Выгрузить</w:t>
                    </w:r>
                  </w:hyperlink>
                  <w:r w:rsidRPr="00BE22CC">
                    <w:rPr>
                      <w:rFonts w:ascii="Arial" w:eastAsia="Times New Roman" w:hAnsi="Arial" w:cs="Arial"/>
                      <w:color w:val="000000"/>
                      <w:sz w:val="21"/>
                      <w:szCs w:val="21"/>
                      <w:lang w:eastAsia="ru-RU"/>
                    </w:rPr>
                    <w:t>]</w:t>
                  </w:r>
                </w:p>
                <w:p w:rsidR="00BE22CC" w:rsidRPr="00BE22CC" w:rsidRDefault="00BE22CC" w:rsidP="00BE22CC">
                  <w:pPr>
                    <w:spacing w:after="0" w:line="343" w:lineRule="atLeast"/>
                    <w:rPr>
                      <w:rFonts w:ascii="Arial" w:eastAsia="Times New Roman" w:hAnsi="Arial" w:cs="Arial"/>
                      <w:color w:val="000000"/>
                      <w:sz w:val="21"/>
                      <w:szCs w:val="21"/>
                      <w:lang w:eastAsia="ru-RU"/>
                    </w:rPr>
                  </w:pPr>
                  <w:r w:rsidRPr="00BE22CC">
                    <w:rPr>
                      <w:rFonts w:ascii="Arial" w:eastAsia="Times New Roman" w:hAnsi="Arial" w:cs="Arial"/>
                      <w:color w:val="000000"/>
                      <w:sz w:val="21"/>
                      <w:szCs w:val="21"/>
                      <w:lang w:eastAsia="ru-RU"/>
                    </w:rPr>
                    <w:t>Просим уточнить кто завод-изготовитель трансформатора? Предоставить чертежи и схемы с указанием габаритов трансформатора. Расшифровать объем монтажных работ, которые нужно выполнить после ремонта. Уточнить маршрут движения для транспортировки на ремонт (какое расстояние, возможность перевозки автотранспортом). Предоставить контакты технических специалистов на площадке ПС для возможного посещения и оценки объема работ.</w:t>
                  </w:r>
                </w:p>
              </w:tc>
            </w:tr>
            <w:tr w:rsidR="00BE22CC" w:rsidRPr="00BE22CC">
              <w:trPr>
                <w:tblCellSpacing w:w="0" w:type="dxa"/>
              </w:trPr>
              <w:tc>
                <w:tcPr>
                  <w:tcW w:w="0" w:type="auto"/>
                  <w:shd w:val="clear" w:color="auto" w:fill="DDE3EB"/>
                  <w:hideMark/>
                </w:tcPr>
                <w:p w:rsidR="00BE22CC" w:rsidRPr="00BE22CC" w:rsidRDefault="00373B42" w:rsidP="00BE22CC">
                  <w:pPr>
                    <w:spacing w:after="0" w:line="343" w:lineRule="atLeast"/>
                    <w:rPr>
                      <w:rFonts w:ascii="Arial" w:eastAsia="Times New Roman" w:hAnsi="Arial" w:cs="Arial"/>
                      <w:color w:val="000000"/>
                      <w:sz w:val="21"/>
                      <w:szCs w:val="21"/>
                      <w:lang w:eastAsia="ru-RU"/>
                    </w:rPr>
                  </w:pPr>
                  <w:hyperlink r:id="rId13" w:history="1">
                    <w:r w:rsidR="00BE22CC" w:rsidRPr="00BE22CC">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BE22CC" w:rsidRPr="00BE22CC" w:rsidRDefault="00BE22CC" w:rsidP="00BE22CC">
                  <w:pPr>
                    <w:spacing w:after="0" w:line="343" w:lineRule="atLeast"/>
                    <w:jc w:val="right"/>
                    <w:rPr>
                      <w:rFonts w:ascii="Arial" w:eastAsia="Times New Roman" w:hAnsi="Arial" w:cs="Arial"/>
                      <w:color w:val="000000"/>
                      <w:sz w:val="21"/>
                      <w:szCs w:val="21"/>
                      <w:lang w:eastAsia="ru-RU"/>
                    </w:rPr>
                  </w:pPr>
                  <w:r w:rsidRPr="00BE22CC">
                    <w:rPr>
                      <w:rFonts w:ascii="Arial" w:eastAsia="Times New Roman" w:hAnsi="Arial" w:cs="Arial"/>
                      <w:color w:val="000000"/>
                      <w:sz w:val="21"/>
                      <w:szCs w:val="21"/>
                      <w:lang w:eastAsia="ru-RU"/>
                    </w:rPr>
                    <w:t>  22.09.2017 09:11</w:t>
                  </w:r>
                </w:p>
              </w:tc>
            </w:tr>
            <w:tr w:rsidR="00BE22CC" w:rsidRPr="00BE22CC">
              <w:trPr>
                <w:tblCellSpacing w:w="0" w:type="dxa"/>
              </w:trPr>
              <w:tc>
                <w:tcPr>
                  <w:tcW w:w="0" w:type="auto"/>
                  <w:gridSpan w:val="2"/>
                  <w:shd w:val="clear" w:color="auto" w:fill="EDF0F3"/>
                  <w:hideMark/>
                </w:tcPr>
                <w:p w:rsidR="00BE22CC" w:rsidRPr="00BE22CC" w:rsidRDefault="00BE22CC" w:rsidP="00BE22CC">
                  <w:pPr>
                    <w:spacing w:after="0" w:line="343" w:lineRule="atLeast"/>
                    <w:rPr>
                      <w:rFonts w:ascii="Arial" w:eastAsia="Times New Roman" w:hAnsi="Arial" w:cs="Arial"/>
                      <w:color w:val="000000"/>
                      <w:sz w:val="21"/>
                      <w:szCs w:val="21"/>
                      <w:lang w:eastAsia="ru-RU"/>
                    </w:rPr>
                  </w:pPr>
                  <w:r w:rsidRPr="00BE22CC">
                    <w:rPr>
                      <w:rFonts w:ascii="Arial" w:eastAsia="Times New Roman" w:hAnsi="Arial" w:cs="Arial"/>
                      <w:color w:val="000000"/>
                      <w:sz w:val="21"/>
                      <w:szCs w:val="21"/>
                      <w:lang w:eastAsia="ru-RU"/>
                    </w:rPr>
                    <w:t>Ответ в прикрепленном файле</w:t>
                  </w:r>
                  <w:r w:rsidRPr="00BE22CC">
                    <w:rPr>
                      <w:rFonts w:ascii="Arial" w:eastAsia="Times New Roman" w:hAnsi="Arial" w:cs="Arial"/>
                      <w:color w:val="000000"/>
                      <w:sz w:val="21"/>
                      <w:szCs w:val="21"/>
                      <w:lang w:eastAsia="ru-RU"/>
                    </w:rPr>
                    <w:br/>
                  </w:r>
                  <w:hyperlink r:id="rId14" w:tgtFrame="_blank" w:history="1">
                    <w:r w:rsidRPr="00BE22CC">
                      <w:rPr>
                        <w:rFonts w:ascii="Arial" w:eastAsia="Times New Roman" w:hAnsi="Arial" w:cs="Arial"/>
                        <w:color w:val="1367CF"/>
                        <w:sz w:val="21"/>
                        <w:szCs w:val="21"/>
                        <w:bdr w:val="none" w:sz="0" w:space="0" w:color="auto" w:frame="1"/>
                        <w:lang w:eastAsia="ru-RU"/>
                      </w:rPr>
                      <w:t xml:space="preserve">Скачать файл </w:t>
                    </w:r>
                    <w:r w:rsidRPr="00BE22CC">
                      <w:rPr>
                        <w:rFonts w:ascii="Arial" w:eastAsia="Times New Roman" w:hAnsi="Arial" w:cs="Arial"/>
                        <w:b/>
                        <w:bCs/>
                        <w:color w:val="1367CF"/>
                        <w:sz w:val="21"/>
                        <w:szCs w:val="21"/>
                        <w:bdr w:val="none" w:sz="0" w:space="0" w:color="auto" w:frame="1"/>
                        <w:lang w:eastAsia="ru-RU"/>
                      </w:rPr>
                      <w:t>ТДТН-40000 Габаритный чертеж.7z</w:t>
                    </w:r>
                  </w:hyperlink>
                  <w:r w:rsidRPr="00BE22CC">
                    <w:rPr>
                      <w:rFonts w:ascii="Arial" w:eastAsia="Times New Roman" w:hAnsi="Arial" w:cs="Arial"/>
                      <w:color w:val="000000"/>
                      <w:sz w:val="21"/>
                      <w:szCs w:val="21"/>
                      <w:lang w:eastAsia="ru-RU"/>
                    </w:rPr>
                    <w:t> (9.8 МБ)</w:t>
                  </w:r>
                  <w:r w:rsidRPr="00BE22CC">
                    <w:rPr>
                      <w:rFonts w:ascii="Arial" w:eastAsia="Times New Roman" w:hAnsi="Arial" w:cs="Arial"/>
                      <w:color w:val="000000"/>
                      <w:sz w:val="21"/>
                      <w:szCs w:val="21"/>
                      <w:lang w:eastAsia="ru-RU"/>
                    </w:rPr>
                    <w:br/>
                  </w:r>
                  <w:hyperlink r:id="rId15" w:tgtFrame="_blank" w:history="1">
                    <w:r w:rsidRPr="00BE22CC">
                      <w:rPr>
                        <w:rFonts w:ascii="Arial" w:eastAsia="Times New Roman" w:hAnsi="Arial" w:cs="Arial"/>
                        <w:color w:val="1367CF"/>
                        <w:sz w:val="21"/>
                        <w:szCs w:val="21"/>
                        <w:bdr w:val="none" w:sz="0" w:space="0" w:color="auto" w:frame="1"/>
                        <w:lang w:eastAsia="ru-RU"/>
                      </w:rPr>
                      <w:t xml:space="preserve">Скачать файл </w:t>
                    </w:r>
                    <w:r w:rsidRPr="00BE22CC">
                      <w:rPr>
                        <w:rFonts w:ascii="Arial" w:eastAsia="Times New Roman" w:hAnsi="Arial" w:cs="Arial"/>
                        <w:b/>
                        <w:bCs/>
                        <w:color w:val="1367CF"/>
                        <w:sz w:val="21"/>
                        <w:szCs w:val="21"/>
                        <w:bdr w:val="none" w:sz="0" w:space="0" w:color="auto" w:frame="1"/>
                        <w:lang w:eastAsia="ru-RU"/>
                      </w:rPr>
                      <w:t>Запрос разъяснения 1.pdf</w:t>
                    </w:r>
                  </w:hyperlink>
                  <w:r w:rsidRPr="00BE22CC">
                    <w:rPr>
                      <w:rFonts w:ascii="Arial" w:eastAsia="Times New Roman" w:hAnsi="Arial" w:cs="Arial"/>
                      <w:color w:val="000000"/>
                      <w:sz w:val="21"/>
                      <w:szCs w:val="21"/>
                      <w:lang w:eastAsia="ru-RU"/>
                    </w:rPr>
                    <w:t> (40 КБ)</w:t>
                  </w:r>
                </w:p>
              </w:tc>
            </w:tr>
          </w:tbl>
          <w:p w:rsidR="00BE22CC" w:rsidRPr="00BE22CC" w:rsidRDefault="00BE22CC" w:rsidP="00BE22CC">
            <w:pPr>
              <w:spacing w:after="0" w:line="343" w:lineRule="atLeast"/>
              <w:rPr>
                <w:rFonts w:ascii="Arial" w:eastAsia="Times New Roman" w:hAnsi="Arial" w:cs="Arial"/>
                <w:color w:val="000000"/>
                <w:sz w:val="21"/>
                <w:szCs w:val="21"/>
                <w:lang w:eastAsia="ru-RU"/>
              </w:rPr>
            </w:pPr>
          </w:p>
        </w:tc>
      </w:tr>
    </w:tbl>
    <w:p w:rsidR="00857AE4" w:rsidRPr="000C6E9F" w:rsidRDefault="00597179" w:rsidP="000C6E9F">
      <w:r w:rsidRPr="00597179">
        <w:rPr>
          <w:rFonts w:ascii="Verdana" w:eastAsia="Times New Roman" w:hAnsi="Verdana" w:cs="Helvetica"/>
          <w:color w:val="000000"/>
          <w:sz w:val="21"/>
          <w:szCs w:val="21"/>
          <w:lang w:eastAsia="ru-RU"/>
        </w:rPr>
        <w:br/>
      </w:r>
      <w:r w:rsidRPr="00597179">
        <w:rPr>
          <w:rFonts w:ascii="Verdana" w:eastAsia="Times New Roman" w:hAnsi="Verdana" w:cs="Helvetica"/>
          <w:color w:val="000000"/>
          <w:sz w:val="21"/>
          <w:szCs w:val="21"/>
          <w:lang w:eastAsia="ru-RU"/>
        </w:rPr>
        <w:br/>
      </w:r>
    </w:p>
    <w:sectPr w:rsidR="00857AE4" w:rsidRPr="000C6E9F"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7503F"/>
    <w:multiLevelType w:val="multilevel"/>
    <w:tmpl w:val="B09E1E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20"/>
  </w:num>
  <w:num w:numId="8">
    <w:abstractNumId w:val="6"/>
  </w:num>
  <w:num w:numId="9">
    <w:abstractNumId w:val="0"/>
  </w:num>
  <w:num w:numId="10">
    <w:abstractNumId w:val="2"/>
  </w:num>
  <w:num w:numId="11">
    <w:abstractNumId w:val="18"/>
  </w:num>
  <w:num w:numId="12">
    <w:abstractNumId w:val="8"/>
  </w:num>
  <w:num w:numId="13">
    <w:abstractNumId w:val="17"/>
  </w:num>
  <w:num w:numId="14">
    <w:abstractNumId w:val="21"/>
  </w:num>
  <w:num w:numId="15">
    <w:abstractNumId w:val="23"/>
  </w:num>
  <w:num w:numId="16">
    <w:abstractNumId w:val="3"/>
  </w:num>
  <w:num w:numId="17">
    <w:abstractNumId w:val="19"/>
  </w:num>
  <w:num w:numId="18">
    <w:abstractNumId w:val="24"/>
  </w:num>
  <w:num w:numId="19">
    <w:abstractNumId w:val="7"/>
  </w:num>
  <w:num w:numId="20">
    <w:abstractNumId w:val="22"/>
  </w:num>
  <w:num w:numId="21">
    <w:abstractNumId w:val="4"/>
  </w:num>
  <w:num w:numId="22">
    <w:abstractNumId w:val="16"/>
  </w:num>
  <w:num w:numId="23">
    <w:abstractNumId w:val="14"/>
  </w:num>
  <w:num w:numId="24">
    <w:abstractNumId w:val="1"/>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040ABA"/>
    <w:rsid w:val="000C6E9F"/>
    <w:rsid w:val="001137E3"/>
    <w:rsid w:val="00137D20"/>
    <w:rsid w:val="00140038"/>
    <w:rsid w:val="001635B1"/>
    <w:rsid w:val="001A78A3"/>
    <w:rsid w:val="001E2EC0"/>
    <w:rsid w:val="00243FB2"/>
    <w:rsid w:val="00257C17"/>
    <w:rsid w:val="0029359B"/>
    <w:rsid w:val="003419CF"/>
    <w:rsid w:val="00373B42"/>
    <w:rsid w:val="003B4094"/>
    <w:rsid w:val="0045370D"/>
    <w:rsid w:val="0048607B"/>
    <w:rsid w:val="00530D9D"/>
    <w:rsid w:val="00557895"/>
    <w:rsid w:val="00575E24"/>
    <w:rsid w:val="00597179"/>
    <w:rsid w:val="005F04AF"/>
    <w:rsid w:val="005F6E5B"/>
    <w:rsid w:val="00605594"/>
    <w:rsid w:val="006B3EA5"/>
    <w:rsid w:val="00703960"/>
    <w:rsid w:val="00764182"/>
    <w:rsid w:val="007770B3"/>
    <w:rsid w:val="00787ED0"/>
    <w:rsid w:val="007A6723"/>
    <w:rsid w:val="007B46FB"/>
    <w:rsid w:val="00857AE4"/>
    <w:rsid w:val="00861E4C"/>
    <w:rsid w:val="008E5B2E"/>
    <w:rsid w:val="00901C7A"/>
    <w:rsid w:val="009D01F2"/>
    <w:rsid w:val="00AC05E1"/>
    <w:rsid w:val="00AD68A6"/>
    <w:rsid w:val="00B03C38"/>
    <w:rsid w:val="00BD1112"/>
    <w:rsid w:val="00BE22CC"/>
    <w:rsid w:val="00C22F50"/>
    <w:rsid w:val="00C3016A"/>
    <w:rsid w:val="00C62484"/>
    <w:rsid w:val="00CA6C07"/>
    <w:rsid w:val="00CB1F86"/>
    <w:rsid w:val="00E41869"/>
    <w:rsid w:val="00E84F73"/>
    <w:rsid w:val="00EA40BB"/>
    <w:rsid w:val="00F14567"/>
    <w:rsid w:val="00FA2169"/>
    <w:rsid w:val="00FA4E0E"/>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1EE7"/>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483469642">
      <w:bodyDiv w:val="1"/>
      <w:marLeft w:val="0"/>
      <w:marRight w:val="0"/>
      <w:marTop w:val="0"/>
      <w:marBottom w:val="0"/>
      <w:divBdr>
        <w:top w:val="none" w:sz="0" w:space="0" w:color="auto"/>
        <w:left w:val="none" w:sz="0" w:space="0" w:color="auto"/>
        <w:bottom w:val="none" w:sz="0" w:space="0" w:color="auto"/>
        <w:right w:val="none" w:sz="0" w:space="0" w:color="auto"/>
      </w:divBdr>
      <w:divsChild>
        <w:div w:id="1381173319">
          <w:marLeft w:val="0"/>
          <w:marRight w:val="0"/>
          <w:marTop w:val="0"/>
          <w:marBottom w:val="0"/>
          <w:divBdr>
            <w:top w:val="none" w:sz="0" w:space="0" w:color="auto"/>
            <w:left w:val="none" w:sz="0" w:space="0" w:color="auto"/>
            <w:bottom w:val="none" w:sz="0" w:space="0" w:color="auto"/>
            <w:right w:val="none" w:sz="0" w:space="0" w:color="auto"/>
          </w:divBdr>
          <w:divsChild>
            <w:div w:id="728696153">
              <w:marLeft w:val="0"/>
              <w:marRight w:val="0"/>
              <w:marTop w:val="0"/>
              <w:marBottom w:val="0"/>
              <w:divBdr>
                <w:top w:val="none" w:sz="0" w:space="0" w:color="auto"/>
                <w:left w:val="none" w:sz="0" w:space="0" w:color="auto"/>
                <w:bottom w:val="none" w:sz="0" w:space="0" w:color="auto"/>
                <w:right w:val="none" w:sz="0" w:space="0" w:color="auto"/>
              </w:divBdr>
              <w:divsChild>
                <w:div w:id="1442915625">
                  <w:marLeft w:val="0"/>
                  <w:marRight w:val="0"/>
                  <w:marTop w:val="0"/>
                  <w:marBottom w:val="0"/>
                  <w:divBdr>
                    <w:top w:val="none" w:sz="0" w:space="0" w:color="auto"/>
                    <w:left w:val="none" w:sz="0" w:space="0" w:color="auto"/>
                    <w:bottom w:val="none" w:sz="0" w:space="0" w:color="auto"/>
                    <w:right w:val="none" w:sz="0" w:space="0" w:color="auto"/>
                  </w:divBdr>
                  <w:divsChild>
                    <w:div w:id="456880075">
                      <w:marLeft w:val="0"/>
                      <w:marRight w:val="-450"/>
                      <w:marTop w:val="0"/>
                      <w:marBottom w:val="0"/>
                      <w:divBdr>
                        <w:top w:val="none" w:sz="0" w:space="0" w:color="auto"/>
                        <w:left w:val="none" w:sz="0" w:space="0" w:color="auto"/>
                        <w:bottom w:val="none" w:sz="0" w:space="0" w:color="auto"/>
                        <w:right w:val="none" w:sz="0" w:space="0" w:color="auto"/>
                      </w:divBdr>
                      <w:divsChild>
                        <w:div w:id="13193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7330">
              <w:marLeft w:val="0"/>
              <w:marRight w:val="0"/>
              <w:marTop w:val="0"/>
              <w:marBottom w:val="0"/>
              <w:divBdr>
                <w:top w:val="none" w:sz="0" w:space="0" w:color="auto"/>
                <w:left w:val="none" w:sz="0" w:space="0" w:color="auto"/>
                <w:bottom w:val="none" w:sz="0" w:space="0" w:color="auto"/>
                <w:right w:val="none" w:sz="0" w:space="0" w:color="auto"/>
              </w:divBdr>
              <w:divsChild>
                <w:div w:id="1501654988">
                  <w:marLeft w:val="0"/>
                  <w:marRight w:val="0"/>
                  <w:marTop w:val="0"/>
                  <w:marBottom w:val="0"/>
                  <w:divBdr>
                    <w:top w:val="none" w:sz="0" w:space="0" w:color="auto"/>
                    <w:left w:val="none" w:sz="0" w:space="0" w:color="auto"/>
                    <w:bottom w:val="none" w:sz="0" w:space="0" w:color="auto"/>
                    <w:right w:val="none" w:sz="0" w:space="0" w:color="auto"/>
                  </w:divBdr>
                </w:div>
                <w:div w:id="207646830">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9948&amp;action=invitations" TargetMode="External"/><Relationship Id="rId13" Type="http://schemas.openxmlformats.org/officeDocument/2006/relationships/hyperlink" Target="http://www.b2b-mrsk.ru/market/view.html?id=889948&amp;action=explanation" TargetMode="External"/><Relationship Id="rId3" Type="http://schemas.openxmlformats.org/officeDocument/2006/relationships/styles" Target="styles.xml"/><Relationship Id="rId7" Type="http://schemas.openxmlformats.org/officeDocument/2006/relationships/hyperlink" Target="http://www.b2b-mrsk.ru/market/view.html?id=889948&amp;action=lots" TargetMode="External"/><Relationship Id="rId12" Type="http://schemas.openxmlformats.org/officeDocument/2006/relationships/hyperlink" Target="http://www.b2b-mrsk.ru/zgr/?action=export_explanation&amp;explanation_id=309789&amp;lot_id=889948&amp;lot_type=20&amp;notice_code=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2b-mrsk.ru/market/view.html?id=889948" TargetMode="External"/><Relationship Id="rId11" Type="http://schemas.openxmlformats.org/officeDocument/2006/relationships/hyperlink" Target="http://www.b2b-mrsk.ru/market/view.html?id=889948&amp;action=explanation&amp;doexpl=information" TargetMode="External"/><Relationship Id="rId5" Type="http://schemas.openxmlformats.org/officeDocument/2006/relationships/webSettings" Target="webSettings.xml"/><Relationship Id="rId15" Type="http://schemas.openxmlformats.org/officeDocument/2006/relationships/hyperlink" Target="http://www.b2b-mrsk.ru/download.html?file=file%2F191903211.pdf&amp;title=%D0%97%D0%B0%D0%BF%D1%80%D0%BE%D1%81+%D1%80%D0%B0%D0%B7%D1%8A%D1%8F%D1%81%D0%BD%D0%B5%D0%BD%D0%B8%D1%8F+1.pdf" TargetMode="External"/><Relationship Id="rId10" Type="http://schemas.openxmlformats.org/officeDocument/2006/relationships/hyperlink" Target="http://www.b2b-mrsk.ru/market/view.html?id=889948&amp;action=statistics" TargetMode="External"/><Relationship Id="rId4" Type="http://schemas.openxmlformats.org/officeDocument/2006/relationships/settings" Target="settings.xml"/><Relationship Id="rId9" Type="http://schemas.openxmlformats.org/officeDocument/2006/relationships/hyperlink" Target="http://www.b2b-mrsk.ru/market/view.html?id=889948&amp;action=registered" TargetMode="External"/><Relationship Id="rId14" Type="http://schemas.openxmlformats.org/officeDocument/2006/relationships/hyperlink" Target="http://www.b2b-mrsk.ru/download.html?file=file%2F191903175.7z&amp;title=%D0%A2%D0%94%D0%A2%D0%9D-40000+%D0%93%D0%B0%D0%B1%D0%B0%D1%80%D0%B8%D1%82%D0%BD%D1%8B%D0%B9+%D1%87%D0%B5%D1%80%D1%82%D0%B5%D0%B6.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9053-64EC-48D6-A229-98D5781F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3</cp:revision>
  <cp:lastPrinted>2017-09-22T06:25:00Z</cp:lastPrinted>
  <dcterms:created xsi:type="dcterms:W3CDTF">2017-09-22T06:17:00Z</dcterms:created>
  <dcterms:modified xsi:type="dcterms:W3CDTF">2017-09-22T06:26:00Z</dcterms:modified>
</cp:coreProperties>
</file>